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9E072" w14:textId="77777777" w:rsidR="00353F50" w:rsidRDefault="00093404">
      <w:pPr>
        <w:widowControl/>
        <w:spacing w:beforeLines="50" w:before="156" w:afterLines="50" w:after="156" w:line="360" w:lineRule="auto"/>
        <w:jc w:val="left"/>
        <w:rPr>
          <w:rFonts w:ascii="仿宋" w:eastAsia="仿宋" w:hAnsi="仿宋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附件1-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：</w:t>
      </w:r>
    </w:p>
    <w:p w14:paraId="21F462F6" w14:textId="77777777" w:rsidR="00353F50" w:rsidRDefault="00093404">
      <w:pPr>
        <w:widowControl/>
        <w:spacing w:beforeLines="50" w:before="156" w:afterLines="50" w:after="156" w:line="360" w:lineRule="auto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bCs/>
          <w:sz w:val="44"/>
          <w:szCs w:val="44"/>
        </w:rPr>
        <w:t>律师事务所申报表</w:t>
      </w:r>
    </w:p>
    <w:tbl>
      <w:tblPr>
        <w:tblW w:w="8516" w:type="dxa"/>
        <w:tblLayout w:type="fixed"/>
        <w:tblLook w:val="04A0" w:firstRow="1" w:lastRow="0" w:firstColumn="1" w:lastColumn="0" w:noHBand="0" w:noVBand="1"/>
      </w:tblPr>
      <w:tblGrid>
        <w:gridCol w:w="1096"/>
        <w:gridCol w:w="3041"/>
        <w:gridCol w:w="1216"/>
        <w:gridCol w:w="3163"/>
      </w:tblGrid>
      <w:tr w:rsidR="00353F50" w14:paraId="7C63C8FA" w14:textId="77777777">
        <w:trPr>
          <w:trHeight w:val="60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406C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中介机构名称</w:t>
            </w:r>
          </w:p>
        </w:tc>
        <w:tc>
          <w:tcPr>
            <w:tcW w:w="7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54CE6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75B7E30D" w14:textId="77777777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0C38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注册地址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7B51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8406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是否为分支机构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E3D3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3FD9D242" w14:textId="77777777">
        <w:trPr>
          <w:trHeight w:val="592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5BEA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注册资本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F2F4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5766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实收资本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DF4F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65F762A4" w14:textId="77777777">
        <w:trPr>
          <w:trHeight w:val="541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11DC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成立时间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DD44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6A52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经营范围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A5EE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59770596" w14:textId="77777777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1CD8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法定代表人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808E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AB9E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职务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92AF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2340EBE4" w14:textId="77777777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264E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资质证书编号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5DDF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FE31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执业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律师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总数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70E6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2A91695D" w14:textId="77777777">
        <w:trPr>
          <w:trHeight w:val="521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567C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联系人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7F8D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4060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联系电话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A240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06A378A3" w14:textId="77777777">
        <w:trPr>
          <w:trHeight w:val="450"/>
        </w:trPr>
        <w:tc>
          <w:tcPr>
            <w:tcW w:w="8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83CEDB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</w:rPr>
              <w:t>资质条件</w:t>
            </w:r>
          </w:p>
        </w:tc>
      </w:tr>
      <w:tr w:rsidR="00353F50" w14:paraId="3D1E8ECD" w14:textId="77777777">
        <w:trPr>
          <w:trHeight w:val="584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A6DC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序号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0EC0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资质要求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A7CADF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实际情况说明</w:t>
            </w:r>
          </w:p>
        </w:tc>
      </w:tr>
      <w:tr w:rsidR="00353F50" w14:paraId="440E2F4D" w14:textId="77777777">
        <w:trPr>
          <w:trHeight w:val="126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91461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B922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律师事务所依法成立并连续正常执业5年以上，具备有效的《律师事务所执业许可证》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3CC6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1D0B35AA" w14:textId="77777777">
        <w:trPr>
          <w:trHeight w:val="1122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7FBA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EBD9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注册地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在吉林省外的，在长春市或吉林市设立分支机构或常驻办事机构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9F41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1A00C13A" w14:textId="77777777">
        <w:trPr>
          <w:trHeight w:val="183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8550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3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1DA3" w14:textId="78679C51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具有</w:t>
            </w:r>
            <w:r w:rsidR="00AA254E">
              <w:rPr>
                <w:rFonts w:ascii="仿宋" w:eastAsia="仿宋" w:hAnsi="仿宋" w:cs="宋体" w:hint="eastAsia"/>
                <w:color w:val="000000"/>
                <w:kern w:val="0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0名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及以上的执业律师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4ECC4E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0AA7C8A6" w14:textId="77777777">
        <w:trPr>
          <w:trHeight w:val="115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8F56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91BD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/>
                <w:color w:val="000000"/>
                <w:kern w:val="0"/>
              </w:rPr>
              <w:t>财务制度健全，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质量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控制制度和内部管理制度健全并有效执行，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执业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质量和职业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道德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良好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B7BBAE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37707A55" w14:textId="77777777">
        <w:trPr>
          <w:trHeight w:val="9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6825" w14:textId="39E4CB95" w:rsidR="00353F50" w:rsidRDefault="00AA254E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1767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有固定的办公场所，具有保证服务顺利实施完成的专职律师和设备条件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8D9A98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7474A70B" w14:textId="77777777">
        <w:trPr>
          <w:trHeight w:val="983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E2CC" w14:textId="1962EC39" w:rsidR="00353F50" w:rsidRDefault="00AA254E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96BB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从业人员具备较高的法律业务知识水平和执业经验，具有良好的工作责任心和职业操守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41700F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353F50" w14:paraId="080F5C60" w14:textId="77777777">
        <w:trPr>
          <w:trHeight w:val="98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48A8" w14:textId="030CF910" w:rsidR="00353F50" w:rsidRDefault="00AA254E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7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3204" w14:textId="3BFB51D5" w:rsidR="00353F50" w:rsidRPr="00443E56" w:rsidRDefault="00AA254E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 w:rsidRPr="00443E56">
              <w:rPr>
                <w:rFonts w:ascii="仿宋" w:eastAsia="仿宋" w:hAnsi="仿宋" w:hint="eastAsia"/>
              </w:rPr>
              <w:t>为中信城建公司及子公司提供服务的律师团队应在三人以上，团队成员熟悉并熟练掌握公司相关法律，具有尽职调查</w:t>
            </w:r>
            <w:r w:rsidRPr="00443E56">
              <w:rPr>
                <w:rFonts w:ascii="仿宋" w:eastAsia="仿宋" w:hAnsi="仿宋"/>
              </w:rPr>
              <w:t>法律服务经验，</w:t>
            </w:r>
            <w:r w:rsidRPr="00443E56">
              <w:rPr>
                <w:rFonts w:ascii="仿宋" w:eastAsia="仿宋" w:hAnsi="仿宋" w:hint="eastAsia"/>
              </w:rPr>
              <w:t>近</w:t>
            </w:r>
            <w:r w:rsidRPr="00443E56">
              <w:rPr>
                <w:rFonts w:ascii="仿宋" w:eastAsia="仿宋" w:hAnsi="仿宋"/>
              </w:rPr>
              <w:t>3</w:t>
            </w:r>
            <w:r w:rsidRPr="00443E56">
              <w:rPr>
                <w:rFonts w:ascii="仿宋" w:eastAsia="仿宋" w:hAnsi="仿宋" w:hint="eastAsia"/>
              </w:rPr>
              <w:t>年</w:t>
            </w:r>
            <w:r w:rsidRPr="00443E56">
              <w:rPr>
                <w:rFonts w:ascii="仿宋" w:eastAsia="仿宋" w:hAnsi="仿宋"/>
              </w:rPr>
              <w:t>无违法</w:t>
            </w:r>
            <w:r w:rsidRPr="00443E56">
              <w:rPr>
                <w:rFonts w:ascii="仿宋" w:eastAsia="仿宋" w:hAnsi="仿宋" w:hint="eastAsia"/>
              </w:rPr>
              <w:t>违规</w:t>
            </w:r>
            <w:r w:rsidRPr="00443E56">
              <w:rPr>
                <w:rFonts w:ascii="仿宋" w:eastAsia="仿宋" w:hAnsi="仿宋"/>
              </w:rPr>
              <w:t>和不良</w:t>
            </w:r>
            <w:r w:rsidRPr="00443E56">
              <w:rPr>
                <w:rFonts w:ascii="仿宋" w:eastAsia="仿宋" w:hAnsi="仿宋" w:hint="eastAsia"/>
              </w:rPr>
              <w:t>执业</w:t>
            </w:r>
            <w:r w:rsidRPr="00443E56">
              <w:rPr>
                <w:rFonts w:ascii="仿宋" w:eastAsia="仿宋" w:hAnsi="仿宋"/>
              </w:rPr>
              <w:t>记录</w:t>
            </w:r>
            <w:r w:rsidRPr="00443E56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D40" w14:textId="77777777" w:rsidR="00353F50" w:rsidRDefault="00353F50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</w:p>
        </w:tc>
      </w:tr>
      <w:tr w:rsidR="00353F50" w14:paraId="234C5283" w14:textId="77777777">
        <w:trPr>
          <w:trHeight w:val="98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679" w14:textId="337F275B" w:rsidR="00353F50" w:rsidRDefault="00AA254E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8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A141" w14:textId="46AC58B2" w:rsidR="00353F50" w:rsidRDefault="003E1E73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拟派往中信城建公司及子公司服务的</w:t>
            </w:r>
            <w:r w:rsidRPr="003E1E73">
              <w:rPr>
                <w:rFonts w:ascii="仿宋" w:eastAsia="仿宋" w:hAnsi="仿宋" w:cs="宋体" w:hint="eastAsia"/>
                <w:color w:val="000000"/>
                <w:kern w:val="0"/>
              </w:rPr>
              <w:t>律师团队负责人应当为资深律师，有城建、房地产开发、建设工程相关领域专职/专项法律服务经验，熟悉企业运营者优先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1786" w14:textId="77777777" w:rsidR="00353F50" w:rsidRDefault="00353F50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</w:p>
        </w:tc>
      </w:tr>
      <w:tr w:rsidR="00353F50" w14:paraId="29B5CB90" w14:textId="77777777">
        <w:trPr>
          <w:trHeight w:val="98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3578" w14:textId="5CD3894B" w:rsidR="00353F50" w:rsidRDefault="003E1E73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9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1A2F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律师事务所最近3年无重大过失及受监管机构或行政、司法机关处罚的不良记录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2B89" w14:textId="77777777" w:rsidR="00353F50" w:rsidRDefault="00353F50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</w:p>
        </w:tc>
      </w:tr>
      <w:tr w:rsidR="00353F50" w14:paraId="6D41180E" w14:textId="77777777">
        <w:trPr>
          <w:trHeight w:val="98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24E7" w14:textId="3A46D9EA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1</w:t>
            </w:r>
            <w:r w:rsidR="003E1E73">
              <w:rPr>
                <w:rFonts w:ascii="仿宋" w:eastAsia="仿宋" w:hAnsi="仿宋" w:cs="宋体" w:hint="eastAsia"/>
                <w:color w:val="000000"/>
                <w:kern w:val="0"/>
              </w:rPr>
              <w:t>0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978E" w14:textId="77777777" w:rsidR="00353F50" w:rsidRDefault="00093404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在保证服务质量的前提下，收费价格合理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1ED1" w14:textId="77777777" w:rsidR="00353F50" w:rsidRDefault="00353F50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</w:p>
        </w:tc>
      </w:tr>
    </w:tbl>
    <w:p w14:paraId="7544D302" w14:textId="77777777" w:rsidR="00353F50" w:rsidRDefault="00353F50"/>
    <w:p w14:paraId="6C5FF2BA" w14:textId="77777777" w:rsidR="00353F50" w:rsidRDefault="00093404">
      <w:pPr>
        <w:rPr>
          <w:rFonts w:ascii="仿宋" w:eastAsia="仿宋" w:hAnsi="仿宋" w:cs="宋体"/>
          <w:color w:val="000000"/>
          <w:kern w:val="0"/>
        </w:rPr>
      </w:pPr>
      <w:r>
        <w:rPr>
          <w:rFonts w:ascii="仿宋" w:eastAsia="仿宋" w:hAnsi="仿宋" w:cs="宋体" w:hint="eastAsia"/>
          <w:color w:val="000000"/>
          <w:kern w:val="0"/>
        </w:rPr>
        <w:t>注</w:t>
      </w:r>
      <w:r>
        <w:rPr>
          <w:rFonts w:ascii="仿宋" w:eastAsia="仿宋" w:hAnsi="仿宋" w:cs="宋体"/>
          <w:color w:val="000000"/>
          <w:kern w:val="0"/>
        </w:rPr>
        <w:t>：</w:t>
      </w:r>
      <w:r>
        <w:rPr>
          <w:rFonts w:ascii="仿宋" w:eastAsia="仿宋" w:hAnsi="仿宋" w:cs="宋体" w:hint="eastAsia"/>
          <w:color w:val="000000"/>
          <w:kern w:val="0"/>
        </w:rPr>
        <w:t>如内容较多可另附页。</w:t>
      </w:r>
    </w:p>
    <w:p w14:paraId="37EFC547" w14:textId="77777777" w:rsidR="00353F50" w:rsidRDefault="00353F50"/>
    <w:sectPr w:rsidR="00353F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CEF63" w14:textId="77777777" w:rsidR="0087067B" w:rsidRDefault="0087067B" w:rsidP="00AA254E">
      <w:r>
        <w:separator/>
      </w:r>
    </w:p>
  </w:endnote>
  <w:endnote w:type="continuationSeparator" w:id="0">
    <w:p w14:paraId="66B0BAFD" w14:textId="77777777" w:rsidR="0087067B" w:rsidRDefault="0087067B" w:rsidP="00AA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686E1" w14:textId="77777777" w:rsidR="0087067B" w:rsidRDefault="0087067B" w:rsidP="00AA254E">
      <w:r>
        <w:separator/>
      </w:r>
    </w:p>
  </w:footnote>
  <w:footnote w:type="continuationSeparator" w:id="0">
    <w:p w14:paraId="47E75478" w14:textId="77777777" w:rsidR="0087067B" w:rsidRDefault="0087067B" w:rsidP="00AA2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7A72D1"/>
    <w:rsid w:val="00093404"/>
    <w:rsid w:val="000D618B"/>
    <w:rsid w:val="001915B8"/>
    <w:rsid w:val="00353F50"/>
    <w:rsid w:val="003E1E73"/>
    <w:rsid w:val="00443E56"/>
    <w:rsid w:val="0087067B"/>
    <w:rsid w:val="00A26495"/>
    <w:rsid w:val="00AA254E"/>
    <w:rsid w:val="00C75D09"/>
    <w:rsid w:val="00D96D3B"/>
    <w:rsid w:val="00FD7FC1"/>
    <w:rsid w:val="087A72D1"/>
    <w:rsid w:val="447B52F5"/>
    <w:rsid w:val="531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5F245"/>
  <w15:docId w15:val="{26E4C240-55DA-43FB-8DFD-C79327F5C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  <w:style w:type="paragraph" w:styleId="a7">
    <w:name w:val="Balloon Text"/>
    <w:basedOn w:val="a"/>
    <w:link w:val="a8"/>
    <w:rsid w:val="00AA254E"/>
    <w:rPr>
      <w:sz w:val="18"/>
      <w:szCs w:val="18"/>
    </w:rPr>
  </w:style>
  <w:style w:type="character" w:customStyle="1" w:styleId="a8">
    <w:name w:val="批注框文本 字符"/>
    <w:basedOn w:val="a0"/>
    <w:link w:val="a7"/>
    <w:rsid w:val="00AA254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zmy</dc:creator>
  <cp:lastModifiedBy>18943686788@163.com</cp:lastModifiedBy>
  <cp:revision>2</cp:revision>
  <dcterms:created xsi:type="dcterms:W3CDTF">2019-10-08T09:26:00Z</dcterms:created>
  <dcterms:modified xsi:type="dcterms:W3CDTF">2019-10-08T09:26:00Z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