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480" w:lineRule="exact"/>
        <w:ind w:left="0" w:right="0"/>
        <w:jc w:val="center"/>
      </w:pPr>
      <w:bookmarkStart w:id="0" w:name="_GoBack"/>
      <w:r>
        <w:rPr>
          <w:rFonts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>政府信息公开情况统计表</w:t>
      </w:r>
    </w:p>
    <w:bookmarkEnd w:id="0"/>
    <w:p>
      <w:pPr>
        <w:keepNext w:val="0"/>
        <w:keepLines w:val="0"/>
        <w:widowControl/>
        <w:suppressLineNumbers w:val="0"/>
        <w:spacing w:before="93" w:beforeLines="30" w:beforeAutospacing="0" w:after="93" w:afterLines="30" w:afterAutospacing="0" w:line="480" w:lineRule="exact"/>
        <w:ind w:left="0" w:right="0"/>
        <w:jc w:val="center"/>
      </w:pPr>
      <w:r>
        <w:rPr>
          <w:rFonts w:ascii="楷体_GB2312" w:hAnsi="宋体" w:eastAsia="楷体_GB2312" w:cs="宋体"/>
          <w:kern w:val="0"/>
          <w:sz w:val="30"/>
          <w:szCs w:val="30"/>
          <w:lang w:val="en-US" w:eastAsia="zh-CN" w:bidi="ar"/>
        </w:rPr>
        <w:t>（2015年度）</w:t>
      </w:r>
    </w:p>
    <w:p>
      <w:pPr>
        <w:keepNext w:val="0"/>
        <w:keepLines w:val="0"/>
        <w:widowControl/>
        <w:suppressLineNumbers w:val="0"/>
        <w:spacing w:before="93" w:beforeLines="30" w:beforeAutospacing="0" w:after="93" w:afterLines="30" w:afterAutospacing="0" w:line="480" w:lineRule="exact"/>
        <w:ind w:left="0" w:right="0"/>
        <w:jc w:val="left"/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填报单位： 桦甸市民政局</w:t>
      </w:r>
    </w:p>
    <w:tbl>
      <w:tblPr>
        <w:tblW w:w="941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60" w:type="dxa"/>
          <w:left w:w="60" w:type="dxa"/>
          <w:bottom w:w="60" w:type="dxa"/>
          <w:right w:w="60" w:type="dxa"/>
        </w:tblCellMar>
      </w:tblPr>
      <w:tblGrid>
        <w:gridCol w:w="7143"/>
        <w:gridCol w:w="1064"/>
        <w:gridCol w:w="12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1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黑体" w:hAnsi="宋体" w:eastAsia="黑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统 计 指 标</w:t>
            </w:r>
          </w:p>
        </w:tc>
        <w:tc>
          <w:tcPr>
            <w:tcW w:w="1064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1207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黑体" w:hAnsi="宋体" w:eastAsia="黑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统计数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1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一、主动公开情况</w:t>
            </w:r>
          </w:p>
        </w:tc>
        <w:tc>
          <w:tcPr>
            <w:tcW w:w="1064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1207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1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楷体_GB2312" w:hAnsi="宋体" w:eastAsia="楷体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（一）主动公开政府信息数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（不同渠道和方式公开相同信息计1条）</w:t>
            </w:r>
          </w:p>
        </w:tc>
        <w:tc>
          <w:tcPr>
            <w:tcW w:w="1064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1207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1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其中：主动公开规范性文件数</w:t>
            </w:r>
          </w:p>
        </w:tc>
        <w:tc>
          <w:tcPr>
            <w:tcW w:w="1064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1207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1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制发规范性文件总数</w:t>
            </w:r>
          </w:p>
        </w:tc>
        <w:tc>
          <w:tcPr>
            <w:tcW w:w="1064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207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1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楷体_GB2312" w:hAnsi="宋体" w:eastAsia="楷体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（二）通过不同渠道和方式公开政府信息的情况</w:t>
            </w:r>
          </w:p>
        </w:tc>
        <w:tc>
          <w:tcPr>
            <w:tcW w:w="1064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1207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1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1.政府公报公开政府信息数</w:t>
            </w:r>
          </w:p>
        </w:tc>
        <w:tc>
          <w:tcPr>
            <w:tcW w:w="1064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1207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1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2.政府网站公开政府信息数</w:t>
            </w:r>
          </w:p>
        </w:tc>
        <w:tc>
          <w:tcPr>
            <w:tcW w:w="1064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1207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1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3.政务微博公开政府信息数</w:t>
            </w:r>
          </w:p>
        </w:tc>
        <w:tc>
          <w:tcPr>
            <w:tcW w:w="1064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1207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1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4.政务微信公开政府信息数</w:t>
            </w:r>
          </w:p>
        </w:tc>
        <w:tc>
          <w:tcPr>
            <w:tcW w:w="1064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1207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1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5.其他方式公开政府信息数</w:t>
            </w:r>
          </w:p>
        </w:tc>
        <w:tc>
          <w:tcPr>
            <w:tcW w:w="1064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1207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1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二、回应解读情况</w:t>
            </w:r>
          </w:p>
        </w:tc>
        <w:tc>
          <w:tcPr>
            <w:tcW w:w="1064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1207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1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楷体_GB2312" w:hAnsi="宋体" w:eastAsia="楷体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（一）回应公众关注热点或重大舆情数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（不同方式回应同一热点或舆情计1次）</w:t>
            </w:r>
          </w:p>
        </w:tc>
        <w:tc>
          <w:tcPr>
            <w:tcW w:w="1064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次</w:t>
            </w:r>
          </w:p>
        </w:tc>
        <w:tc>
          <w:tcPr>
            <w:tcW w:w="1207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1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楷体_GB2312" w:hAnsi="宋体" w:eastAsia="楷体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（二）通过不同渠道和方式回应解读的情况</w:t>
            </w:r>
          </w:p>
        </w:tc>
        <w:tc>
          <w:tcPr>
            <w:tcW w:w="1064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1207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1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1.参加或举办新闻发布会总次数</w:t>
            </w:r>
          </w:p>
        </w:tc>
        <w:tc>
          <w:tcPr>
            <w:tcW w:w="1064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次</w:t>
            </w:r>
          </w:p>
        </w:tc>
        <w:tc>
          <w:tcPr>
            <w:tcW w:w="1207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1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其中：主要负责同志参加新闻发布会次数</w:t>
            </w:r>
          </w:p>
        </w:tc>
        <w:tc>
          <w:tcPr>
            <w:tcW w:w="1064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次</w:t>
            </w:r>
          </w:p>
        </w:tc>
        <w:tc>
          <w:tcPr>
            <w:tcW w:w="1207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1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2.政府网站在线访谈次数</w:t>
            </w:r>
          </w:p>
        </w:tc>
        <w:tc>
          <w:tcPr>
            <w:tcW w:w="1064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次</w:t>
            </w:r>
          </w:p>
        </w:tc>
        <w:tc>
          <w:tcPr>
            <w:tcW w:w="1207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1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其中：主要负责同志参加政府网站在线访谈次数</w:t>
            </w:r>
          </w:p>
        </w:tc>
        <w:tc>
          <w:tcPr>
            <w:tcW w:w="1064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次</w:t>
            </w:r>
          </w:p>
        </w:tc>
        <w:tc>
          <w:tcPr>
            <w:tcW w:w="1207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1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3.政策解读稿件发布数</w:t>
            </w:r>
          </w:p>
        </w:tc>
        <w:tc>
          <w:tcPr>
            <w:tcW w:w="1064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篇</w:t>
            </w:r>
          </w:p>
        </w:tc>
        <w:tc>
          <w:tcPr>
            <w:tcW w:w="1207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1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4.微博微信回应事件数</w:t>
            </w:r>
          </w:p>
        </w:tc>
        <w:tc>
          <w:tcPr>
            <w:tcW w:w="1064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次</w:t>
            </w:r>
          </w:p>
        </w:tc>
        <w:tc>
          <w:tcPr>
            <w:tcW w:w="1207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1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5.其他方式回应事件数</w:t>
            </w:r>
          </w:p>
        </w:tc>
        <w:tc>
          <w:tcPr>
            <w:tcW w:w="1064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次</w:t>
            </w:r>
          </w:p>
        </w:tc>
        <w:tc>
          <w:tcPr>
            <w:tcW w:w="1207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1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三、依申请公开情况</w:t>
            </w:r>
          </w:p>
        </w:tc>
        <w:tc>
          <w:tcPr>
            <w:tcW w:w="1064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1207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1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楷体_GB2312" w:hAnsi="宋体" w:eastAsia="楷体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（一）收到申请数</w:t>
            </w:r>
          </w:p>
        </w:tc>
        <w:tc>
          <w:tcPr>
            <w:tcW w:w="1064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207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1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1.当面申请数</w:t>
            </w:r>
          </w:p>
        </w:tc>
        <w:tc>
          <w:tcPr>
            <w:tcW w:w="1064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207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1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2.传真申请数</w:t>
            </w:r>
          </w:p>
        </w:tc>
        <w:tc>
          <w:tcPr>
            <w:tcW w:w="1064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207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1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3.网络申请数</w:t>
            </w:r>
          </w:p>
        </w:tc>
        <w:tc>
          <w:tcPr>
            <w:tcW w:w="1064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207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1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4.信函申请数</w:t>
            </w:r>
          </w:p>
        </w:tc>
        <w:tc>
          <w:tcPr>
            <w:tcW w:w="1064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207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1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楷体_GB2312" w:hAnsi="宋体" w:eastAsia="楷体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（二）申请办结数</w:t>
            </w:r>
          </w:p>
        </w:tc>
        <w:tc>
          <w:tcPr>
            <w:tcW w:w="1064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207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1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1.按时办结数</w:t>
            </w:r>
          </w:p>
        </w:tc>
        <w:tc>
          <w:tcPr>
            <w:tcW w:w="1064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207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1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2.延期办结数</w:t>
            </w:r>
          </w:p>
        </w:tc>
        <w:tc>
          <w:tcPr>
            <w:tcW w:w="1064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207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1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楷体_GB2312" w:hAnsi="宋体" w:eastAsia="楷体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（三）申请答复数</w:t>
            </w:r>
          </w:p>
        </w:tc>
        <w:tc>
          <w:tcPr>
            <w:tcW w:w="1064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207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1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1.属于已主动公开范围数</w:t>
            </w:r>
          </w:p>
        </w:tc>
        <w:tc>
          <w:tcPr>
            <w:tcW w:w="1064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207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1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2.同意公开答复数</w:t>
            </w:r>
          </w:p>
        </w:tc>
        <w:tc>
          <w:tcPr>
            <w:tcW w:w="1064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207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1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3.同意部分公开答复数</w:t>
            </w:r>
          </w:p>
        </w:tc>
        <w:tc>
          <w:tcPr>
            <w:tcW w:w="1064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207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1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4.不同意公开答复数</w:t>
            </w:r>
          </w:p>
        </w:tc>
        <w:tc>
          <w:tcPr>
            <w:tcW w:w="1064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207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1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其中：涉及国家秘密</w:t>
            </w:r>
          </w:p>
        </w:tc>
        <w:tc>
          <w:tcPr>
            <w:tcW w:w="1064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207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1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涉及商业秘密</w:t>
            </w:r>
          </w:p>
        </w:tc>
        <w:tc>
          <w:tcPr>
            <w:tcW w:w="1064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207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1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涉及个人隐私</w:t>
            </w:r>
          </w:p>
        </w:tc>
        <w:tc>
          <w:tcPr>
            <w:tcW w:w="1064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207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1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危及国家安全、公共安全、经济安全和社会稳定</w:t>
            </w:r>
          </w:p>
        </w:tc>
        <w:tc>
          <w:tcPr>
            <w:tcW w:w="1064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207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1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不是《条例》所指政府信息</w:t>
            </w:r>
          </w:p>
        </w:tc>
        <w:tc>
          <w:tcPr>
            <w:tcW w:w="1064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207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1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法律法规规定的其他情形</w:t>
            </w:r>
          </w:p>
        </w:tc>
        <w:tc>
          <w:tcPr>
            <w:tcW w:w="1064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207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1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5.不属于本行政机关公开数</w:t>
            </w:r>
          </w:p>
        </w:tc>
        <w:tc>
          <w:tcPr>
            <w:tcW w:w="1064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207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1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6.申请信息不存在数</w:t>
            </w:r>
          </w:p>
        </w:tc>
        <w:tc>
          <w:tcPr>
            <w:tcW w:w="1064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207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1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7.告知作出更改补充数</w:t>
            </w:r>
          </w:p>
        </w:tc>
        <w:tc>
          <w:tcPr>
            <w:tcW w:w="1064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207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1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8.告知通过其他途径办理数</w:t>
            </w:r>
          </w:p>
        </w:tc>
        <w:tc>
          <w:tcPr>
            <w:tcW w:w="1064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207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1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四、行政复议数量</w:t>
            </w:r>
          </w:p>
        </w:tc>
        <w:tc>
          <w:tcPr>
            <w:tcW w:w="1064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207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1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楷体_GB2312" w:hAnsi="宋体" w:eastAsia="楷体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（一）维持具体行政行为数</w:t>
            </w:r>
          </w:p>
        </w:tc>
        <w:tc>
          <w:tcPr>
            <w:tcW w:w="1064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207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1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楷体_GB2312" w:hAnsi="宋体" w:eastAsia="楷体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（二）被依法纠错数</w:t>
            </w:r>
          </w:p>
        </w:tc>
        <w:tc>
          <w:tcPr>
            <w:tcW w:w="1064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207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1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楷体_GB2312" w:hAnsi="宋体" w:eastAsia="楷体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（三）其他情形数</w:t>
            </w:r>
          </w:p>
        </w:tc>
        <w:tc>
          <w:tcPr>
            <w:tcW w:w="1064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207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1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五、行政诉讼数量</w:t>
            </w:r>
          </w:p>
        </w:tc>
        <w:tc>
          <w:tcPr>
            <w:tcW w:w="1064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207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1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楷体_GB2312" w:hAnsi="宋体" w:eastAsia="楷体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（一）维持具体行政行为或者驳回原告诉讼请求数</w:t>
            </w:r>
          </w:p>
        </w:tc>
        <w:tc>
          <w:tcPr>
            <w:tcW w:w="1064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207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1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楷体_GB2312" w:hAnsi="宋体" w:eastAsia="楷体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（二）被依法纠错数</w:t>
            </w:r>
          </w:p>
        </w:tc>
        <w:tc>
          <w:tcPr>
            <w:tcW w:w="1064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207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1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楷体_GB2312" w:hAnsi="宋体" w:eastAsia="楷体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（三）其他情形数</w:t>
            </w:r>
          </w:p>
        </w:tc>
        <w:tc>
          <w:tcPr>
            <w:tcW w:w="1064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207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1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六、举报投诉数量</w:t>
            </w:r>
          </w:p>
        </w:tc>
        <w:tc>
          <w:tcPr>
            <w:tcW w:w="1064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207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1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七、依申请公开信息收取的费用</w:t>
            </w:r>
          </w:p>
        </w:tc>
        <w:tc>
          <w:tcPr>
            <w:tcW w:w="1064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万元</w:t>
            </w:r>
          </w:p>
        </w:tc>
        <w:tc>
          <w:tcPr>
            <w:tcW w:w="1207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1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八、机构建设和保障经费情况</w:t>
            </w:r>
          </w:p>
        </w:tc>
        <w:tc>
          <w:tcPr>
            <w:tcW w:w="1064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1207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1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楷体_GB2312" w:hAnsi="宋体" w:eastAsia="楷体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（一）政府信息公开工作专门机构数</w:t>
            </w:r>
          </w:p>
        </w:tc>
        <w:tc>
          <w:tcPr>
            <w:tcW w:w="1064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207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1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楷体_GB2312" w:hAnsi="宋体" w:eastAsia="楷体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（二）设置政府信息公开查阅点数</w:t>
            </w:r>
          </w:p>
        </w:tc>
        <w:tc>
          <w:tcPr>
            <w:tcW w:w="1064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207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1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楷体_GB2312" w:hAnsi="宋体" w:eastAsia="楷体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（三）从事政府信息公开工作人员数</w:t>
            </w:r>
          </w:p>
        </w:tc>
        <w:tc>
          <w:tcPr>
            <w:tcW w:w="1064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</w:t>
            </w:r>
          </w:p>
        </w:tc>
        <w:tc>
          <w:tcPr>
            <w:tcW w:w="1207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1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1.专职人员数（不包括政府公报及政府网站工作人员数）</w:t>
            </w:r>
          </w:p>
        </w:tc>
        <w:tc>
          <w:tcPr>
            <w:tcW w:w="1064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</w:t>
            </w:r>
          </w:p>
        </w:tc>
        <w:tc>
          <w:tcPr>
            <w:tcW w:w="1207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1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2.兼职人员数</w:t>
            </w:r>
          </w:p>
        </w:tc>
        <w:tc>
          <w:tcPr>
            <w:tcW w:w="1064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</w:t>
            </w:r>
          </w:p>
        </w:tc>
        <w:tc>
          <w:tcPr>
            <w:tcW w:w="1207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1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楷体_GB2312" w:hAnsi="宋体" w:eastAsia="楷体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（四）政府信息公开专项经费（不包括用于政府公报编辑管理及政府网站建设维护等方面的经费）</w:t>
            </w:r>
          </w:p>
        </w:tc>
        <w:tc>
          <w:tcPr>
            <w:tcW w:w="1064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万元</w:t>
            </w:r>
          </w:p>
        </w:tc>
        <w:tc>
          <w:tcPr>
            <w:tcW w:w="1207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1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九、政府信息公开会议和培训情况</w:t>
            </w:r>
          </w:p>
        </w:tc>
        <w:tc>
          <w:tcPr>
            <w:tcW w:w="1064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1207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1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楷体_GB2312" w:hAnsi="宋体" w:eastAsia="楷体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（一）召开政府信息公开工作会议或专题会议数</w:t>
            </w:r>
          </w:p>
        </w:tc>
        <w:tc>
          <w:tcPr>
            <w:tcW w:w="1064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次</w:t>
            </w:r>
          </w:p>
        </w:tc>
        <w:tc>
          <w:tcPr>
            <w:tcW w:w="1207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1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楷体_GB2312" w:hAnsi="宋体" w:eastAsia="楷体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（二）举办各类培训班数</w:t>
            </w:r>
          </w:p>
        </w:tc>
        <w:tc>
          <w:tcPr>
            <w:tcW w:w="1064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次</w:t>
            </w:r>
          </w:p>
        </w:tc>
        <w:tc>
          <w:tcPr>
            <w:tcW w:w="1207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1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楷体_GB2312" w:hAnsi="宋体" w:eastAsia="楷体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（三）接受培训人员数</w:t>
            </w:r>
          </w:p>
        </w:tc>
        <w:tc>
          <w:tcPr>
            <w:tcW w:w="1064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人次</w:t>
            </w:r>
          </w:p>
        </w:tc>
        <w:tc>
          <w:tcPr>
            <w:tcW w:w="1207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联系电话：66222753 填报日期：2016年3月9日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DF70FF"/>
    <w:rsid w:val="1AD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2020-12-04T02:14:00Z</dcterms:created>
  <dc:creator>无邪</dc:creator>
  <cp:lastModifiedBy>无邪</cp:lastModifiedBy>
  <dcterms:modified xsi:type="dcterms:W3CDTF">2020-12-04T02:14:40Z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