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bottom w:val="dashed" w:color="CCCCCC" w:sz="6" w:space="0"/>
        </w:pBdr>
        <w:shd w:val="clear" w:fill="FFFFFF"/>
        <w:spacing w:after="300" w:afterAutospacing="0" w:line="600" w:lineRule="atLeast"/>
        <w:ind w:left="0" w:firstLine="0"/>
        <w:jc w:val="center"/>
        <w:rPr>
          <w:rFonts w:hint="eastAsia" w:ascii="宋体" w:hAnsi="宋体" w:eastAsia="宋体" w:cs="宋体"/>
          <w:b w:val="0"/>
          <w:i w:val="0"/>
          <w:caps w:val="0"/>
          <w:color w:val="030000"/>
          <w:spacing w:val="0"/>
          <w:sz w:val="21"/>
          <w:szCs w:val="21"/>
        </w:rPr>
      </w:pPr>
      <w:r>
        <w:rPr>
          <w:rFonts w:hint="default" w:ascii="microsoft yahei" w:hAnsi="microsoft yahei" w:eastAsia="microsoft yahei" w:cs="microsoft yahei"/>
          <w:b/>
          <w:i w:val="0"/>
          <w:caps w:val="0"/>
          <w:color w:val="030000"/>
          <w:spacing w:val="0"/>
          <w:kern w:val="0"/>
          <w:sz w:val="27"/>
          <w:szCs w:val="27"/>
          <w:shd w:val="clear" w:fill="FFFFFF"/>
          <w:lang w:val="en-US" w:eastAsia="zh-CN" w:bidi="ar"/>
        </w:rPr>
        <w:t>2016年度蛟河市林业局政务公开自查报告</w:t>
      </w:r>
      <w:r>
        <w:rPr>
          <w:rFonts w:hint="eastAsia" w:ascii="宋体" w:hAnsi="宋体" w:eastAsia="宋体" w:cs="宋体"/>
          <w:b w:val="0"/>
          <w:i w:val="0"/>
          <w:caps w:val="0"/>
          <w:color w:val="030000"/>
          <w:spacing w:val="0"/>
          <w:kern w:val="0"/>
          <w:sz w:val="21"/>
          <w:szCs w:val="21"/>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630"/>
        <w:jc w:val="left"/>
      </w:pPr>
      <w:r>
        <w:rPr>
          <w:rFonts w:ascii="仿宋" w:hAnsi="仿宋" w:eastAsia="仿宋" w:cs="仿宋"/>
          <w:b w:val="0"/>
          <w:i w:val="0"/>
          <w:caps w:val="0"/>
          <w:color w:val="030000"/>
          <w:spacing w:val="0"/>
          <w:kern w:val="0"/>
          <w:sz w:val="28"/>
          <w:szCs w:val="28"/>
          <w:shd w:val="clear" w:fill="FFFFFF"/>
          <w:lang w:val="en-US" w:eastAsia="zh-CN" w:bidi="ar"/>
        </w:rPr>
        <w:t>    根据《中华人民共和国政府信息公开条例》和蛟河市政务公开领导小组《关于做好2016年度政府信息公开年度编制发布工作的通知》、（蛟市政公办发[2016]265号）有关文件精神统一部署，认真组织、狠抓落实，建立健全相关规章制度，切实做好政务公开工作，现将我局2016年政务公开年度报告和2017年工作计划报告如下：</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5" w:beforeAutospacing="0" w:after="15" w:afterAutospacing="0" w:line="440" w:lineRule="atLeast"/>
        <w:ind w:left="0" w:right="0" w:firstLine="640"/>
        <w:jc w:val="left"/>
      </w:pPr>
      <w:r>
        <w:rPr>
          <w:rFonts w:hint="default" w:ascii="仿宋" w:hAnsi="仿宋" w:eastAsia="仿宋" w:cs="仿宋"/>
          <w:b/>
          <w:i w:val="0"/>
          <w:caps w:val="0"/>
          <w:color w:val="030000"/>
          <w:spacing w:val="0"/>
          <w:kern w:val="0"/>
          <w:sz w:val="28"/>
          <w:szCs w:val="28"/>
          <w:shd w:val="clear" w:fill="FFFFFF"/>
          <w:lang w:val="en-US" w:eastAsia="zh-CN" w:bidi="ar"/>
        </w:rPr>
        <w:t>    一、2016年信息公开基本情况</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5" w:beforeAutospacing="0" w:after="15" w:afterAutospacing="0" w:line="440" w:lineRule="atLeast"/>
        <w:ind w:left="0" w:right="0" w:firstLine="480"/>
        <w:jc w:val="left"/>
      </w:pPr>
      <w:r>
        <w:rPr>
          <w:rFonts w:ascii="仿宋_GB2312" w:hAnsi="仿宋" w:eastAsia="仿宋_GB2312" w:cs="仿宋_GB2312"/>
          <w:b w:val="0"/>
          <w:i w:val="0"/>
          <w:caps w:val="0"/>
          <w:color w:val="030000"/>
          <w:spacing w:val="0"/>
          <w:kern w:val="0"/>
          <w:sz w:val="28"/>
          <w:szCs w:val="28"/>
          <w:shd w:val="clear" w:fill="FFFFFF"/>
          <w:lang w:val="en-US" w:eastAsia="zh-CN" w:bidi="ar"/>
        </w:rPr>
        <w:t>   （一）高度重视，精心组织，</w:t>
      </w:r>
      <w:r>
        <w:rPr>
          <w:rFonts w:hint="eastAsia" w:ascii="仿宋_GB2312" w:hAnsi="仿宋" w:eastAsia="仿宋_GB2312" w:cs="仿宋_GB2312"/>
          <w:b w:val="0"/>
          <w:i w:val="0"/>
          <w:caps w:val="0"/>
          <w:color w:val="000000"/>
          <w:spacing w:val="0"/>
          <w:kern w:val="0"/>
          <w:sz w:val="28"/>
          <w:szCs w:val="28"/>
          <w:shd w:val="clear" w:fill="FFFFFF"/>
          <w:lang w:val="en-US" w:eastAsia="zh-CN" w:bidi="ar"/>
        </w:rPr>
        <w:t>建立完善和落实政府信息公开制度。</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5" w:beforeAutospacing="0" w:after="15" w:afterAutospacing="0" w:line="440" w:lineRule="atLeast"/>
        <w:ind w:left="0" w:right="0" w:firstLine="627"/>
        <w:jc w:val="left"/>
      </w:pPr>
      <w:r>
        <w:rPr>
          <w:rFonts w:hint="default" w:ascii="仿宋" w:hAnsi="仿宋" w:eastAsia="仿宋" w:cs="仿宋"/>
          <w:b w:val="0"/>
          <w:i w:val="0"/>
          <w:caps w:val="0"/>
          <w:color w:val="000000"/>
          <w:spacing w:val="0"/>
          <w:kern w:val="0"/>
          <w:sz w:val="28"/>
          <w:szCs w:val="28"/>
          <w:shd w:val="clear" w:fill="FFFFFF"/>
          <w:lang w:val="en-US" w:eastAsia="zh-CN" w:bidi="ar"/>
        </w:rPr>
        <w:t>加强领导，建立健全领导机制和工作。局长任组长，办公室和相关科室负责同志为组员的工作机制，形成主要领导亲自抓，分管领导具体抓，办公室专人负责的领导体制和工作机制，真正把政务公开作为一项重要工作来抓，成立了政务信息公开领导小组。</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5" w:beforeAutospacing="0" w:after="15" w:afterAutospacing="0" w:line="440" w:lineRule="atLeast"/>
        <w:ind w:left="-121" w:right="0" w:firstLine="640"/>
        <w:jc w:val="left"/>
      </w:pPr>
      <w:r>
        <w:rPr>
          <w:rFonts w:hint="eastAsia" w:ascii="仿宋_GB2312" w:hAnsi="仿宋" w:eastAsia="仿宋_GB2312" w:cs="仿宋_GB2312"/>
          <w:b w:val="0"/>
          <w:i w:val="0"/>
          <w:caps w:val="0"/>
          <w:color w:val="333333"/>
          <w:spacing w:val="0"/>
          <w:kern w:val="0"/>
          <w:sz w:val="28"/>
          <w:szCs w:val="28"/>
          <w:shd w:val="clear" w:fill="FFFFFF"/>
          <w:lang w:val="en-US" w:eastAsia="zh-CN" w:bidi="ar"/>
        </w:rPr>
        <w:t>建立政府信息公开领导审批制度，每月将拟公开信息列出清单，报部门主要负责人进行全面审查，确定可以公开内容后，再予以公开。</w:t>
      </w:r>
      <w:r>
        <w:rPr>
          <w:rFonts w:hint="eastAsia" w:ascii="仿宋_GB2312" w:hAnsi="仿宋" w:eastAsia="仿宋_GB2312" w:cs="仿宋_GB2312"/>
          <w:b w:val="0"/>
          <w:i w:val="0"/>
          <w:caps w:val="0"/>
          <w:color w:val="000000"/>
          <w:spacing w:val="0"/>
          <w:kern w:val="0"/>
          <w:sz w:val="28"/>
          <w:szCs w:val="28"/>
          <w:shd w:val="clear" w:fill="FFFFFF"/>
          <w:lang w:val="en-US" w:eastAsia="zh-CN" w:bidi="ar"/>
        </w:rPr>
        <w:t>积极组织干部职工宣传学习《中华人民共和国政府公开条例》，不断提升我局工作人员对政务信息公开工作重要性的认识，牢固树立公仆意识和服务意识，进一步增强做好政务信息公开工作的主动性和自觉性，切实把政务信息公开工作作为接受社会监督，提高服务质量，增强广大干部职工积极参与和监督的意识，努力营造推进政务信息公开的良好社会氛围。</w:t>
      </w:r>
      <w:r>
        <w:rPr>
          <w:rFonts w:hint="eastAsia" w:ascii="仿宋_GB2312" w:hAnsi="仿宋" w:eastAsia="仿宋_GB2312" w:cs="仿宋_GB2312"/>
          <w:b w:val="0"/>
          <w:i w:val="0"/>
          <w:caps w:val="0"/>
          <w:color w:val="030000"/>
          <w:spacing w:val="0"/>
          <w:kern w:val="0"/>
          <w:sz w:val="28"/>
          <w:szCs w:val="28"/>
          <w:shd w:val="clear" w:fill="FFFFFF"/>
          <w:lang w:val="en-US" w:eastAsia="zh-CN" w:bidi="ar"/>
        </w:rPr>
        <w:t>促进林业局自身建设和管理创新上取得新成效。为林农和林业经营者提供优质便捷高效服务，为加快推进全县林业生态建设进程和林业产业发展步伐提供有力的技术、信息支持。</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firstLine="640"/>
        <w:jc w:val="left"/>
      </w:pPr>
      <w:r>
        <w:rPr>
          <w:rFonts w:hint="default" w:ascii="仿宋" w:hAnsi="仿宋" w:eastAsia="仿宋" w:cs="仿宋"/>
          <w:b w:val="0"/>
          <w:i w:val="0"/>
          <w:caps w:val="0"/>
          <w:color w:val="030000"/>
          <w:spacing w:val="0"/>
          <w:kern w:val="0"/>
          <w:sz w:val="28"/>
          <w:szCs w:val="28"/>
          <w:shd w:val="clear" w:fill="FFFFFF"/>
          <w:lang w:val="en-US" w:eastAsia="zh-CN" w:bidi="ar"/>
        </w:rPr>
        <w:t>    （二）政府信息公开情况</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firstLine="640"/>
        <w:jc w:val="left"/>
      </w:pPr>
      <w:r>
        <w:rPr>
          <w:rFonts w:hint="default" w:ascii="仿宋" w:hAnsi="仿宋" w:eastAsia="仿宋" w:cs="仿宋"/>
          <w:b w:val="0"/>
          <w:i w:val="0"/>
          <w:caps w:val="0"/>
          <w:color w:val="030000"/>
          <w:spacing w:val="0"/>
          <w:kern w:val="0"/>
          <w:sz w:val="28"/>
          <w:szCs w:val="28"/>
          <w:shd w:val="clear" w:fill="FFFFFF"/>
          <w:lang w:val="en-US" w:eastAsia="zh-CN" w:bidi="ar"/>
        </w:rPr>
        <w:t>     推行政务公开工作，既是一项转变工作作风，密切联系群众，提高机关办事效率的有效载体，同时也是一个对干部进行思想教育，增强机关干部的宗旨意识、公仆意识、责任意识、服务意识的过程。为了保证政务公开不走过场，真正发挥作用，林业局党委重点抓了以下几项工作：</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firstLine="640"/>
        <w:jc w:val="left"/>
      </w:pPr>
      <w:r>
        <w:rPr>
          <w:rFonts w:hint="default" w:ascii="仿宋" w:hAnsi="仿宋" w:eastAsia="仿宋" w:cs="仿宋"/>
          <w:b w:val="0"/>
          <w:i w:val="0"/>
          <w:caps w:val="0"/>
          <w:color w:val="030000"/>
          <w:spacing w:val="0"/>
          <w:kern w:val="0"/>
          <w:sz w:val="28"/>
          <w:szCs w:val="28"/>
          <w:shd w:val="clear" w:fill="FFFFFF"/>
          <w:lang w:val="en-US" w:eastAsia="zh-CN" w:bidi="ar"/>
        </w:rPr>
        <w:t>一是公开态度要真。做到真公开，不搞假公开，尤其是对工作中比较敏感的人事任免问题、表彰优秀、优秀公务员评定、财务管理、项目资金使用等重大问题，都能做到按时公开、及时公开，随时接受群众的监督。</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firstLine="640"/>
        <w:jc w:val="left"/>
      </w:pPr>
      <w:r>
        <w:rPr>
          <w:rFonts w:hint="default" w:ascii="仿宋" w:hAnsi="仿宋" w:eastAsia="仿宋" w:cs="仿宋"/>
          <w:b w:val="0"/>
          <w:i w:val="0"/>
          <w:caps w:val="0"/>
          <w:color w:val="030000"/>
          <w:spacing w:val="0"/>
          <w:kern w:val="0"/>
          <w:sz w:val="28"/>
          <w:szCs w:val="28"/>
          <w:shd w:val="clear" w:fill="FFFFFF"/>
          <w:lang w:val="en-US" w:eastAsia="zh-CN" w:bidi="ar"/>
        </w:rPr>
        <w:t>    财务管理按照局机关制定的财务管理制度，严格审批手续，坚持每季度召开一次局务会和职工大会进行公布通报，特别是对购买大项设备、房屋维修、招待费和车辆加油、维修费等项开支进行逐项说明，做到了每月一总结，每季一公开。</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firstLine="640"/>
        <w:jc w:val="left"/>
      </w:pPr>
      <w:r>
        <w:rPr>
          <w:rFonts w:hint="default" w:ascii="仿宋" w:hAnsi="仿宋" w:eastAsia="仿宋" w:cs="仿宋"/>
          <w:b w:val="0"/>
          <w:i w:val="0"/>
          <w:caps w:val="0"/>
          <w:color w:val="030000"/>
          <w:spacing w:val="0"/>
          <w:kern w:val="0"/>
          <w:sz w:val="28"/>
          <w:szCs w:val="28"/>
          <w:shd w:val="clear" w:fill="FFFFFF"/>
          <w:lang w:val="en-US" w:eastAsia="zh-CN" w:bidi="ar"/>
        </w:rPr>
        <w:t>    项目建设上重点抓好造林检查验收和苗木使用的公开。各工程造林验收先由各工程项目出专人进行检查验收。再由局党委成员组织验收组对各个工程项目进行复检，重点检查各工程造林的亩数、苗木质量和造林质量，并将复查结果做为兑现苗木费的依据。并将苗木使用原则和标准、价格向社会进行公开。</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firstLine="640"/>
        <w:jc w:val="left"/>
      </w:pPr>
      <w:r>
        <w:rPr>
          <w:rFonts w:hint="default" w:ascii="仿宋" w:hAnsi="仿宋" w:eastAsia="仿宋" w:cs="仿宋"/>
          <w:b w:val="0"/>
          <w:i w:val="0"/>
          <w:caps w:val="0"/>
          <w:color w:val="030000"/>
          <w:spacing w:val="0"/>
          <w:kern w:val="0"/>
          <w:sz w:val="28"/>
          <w:szCs w:val="28"/>
          <w:shd w:val="clear" w:fill="FFFFFF"/>
          <w:lang w:val="en-US" w:eastAsia="zh-CN" w:bidi="ar"/>
        </w:rPr>
        <w:t>    林木限额采伐坚持林权人申请，由林业站进行现场勘察设计，由局林木采伐审批委员会集体审批的原则。并将全年的林木限额采伐指标和指标使用及育林基金征收标准等情况向社会进行公开。</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firstLine="640"/>
        <w:jc w:val="left"/>
      </w:pPr>
      <w:r>
        <w:rPr>
          <w:rFonts w:hint="default" w:ascii="仿宋" w:hAnsi="仿宋" w:eastAsia="仿宋" w:cs="仿宋"/>
          <w:b w:val="0"/>
          <w:i w:val="0"/>
          <w:caps w:val="0"/>
          <w:color w:val="030000"/>
          <w:spacing w:val="0"/>
          <w:kern w:val="0"/>
          <w:sz w:val="28"/>
          <w:szCs w:val="28"/>
          <w:shd w:val="clear" w:fill="FFFFFF"/>
          <w:lang w:val="en-US" w:eastAsia="zh-CN" w:bidi="ar"/>
        </w:rPr>
        <w:t>   二是公开内容要全。林业局的政务公开工作着重地公开了各个领导所负责的工作内容，每个股室的主要负责人以及股室的工作职责，执行政策的依据，以及上级文件规定的具体要求，各个股室对工作做出的承诺，以及违规违纪和工作失职处理办法、责任追究形式、工作纪律等政务公开的主要内容做到了公开。</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firstLine="640"/>
        <w:jc w:val="left"/>
      </w:pPr>
      <w:r>
        <w:rPr>
          <w:rFonts w:hint="default" w:ascii="仿宋" w:hAnsi="仿宋" w:eastAsia="仿宋" w:cs="仿宋"/>
          <w:b w:val="0"/>
          <w:i w:val="0"/>
          <w:caps w:val="0"/>
          <w:color w:val="030000"/>
          <w:spacing w:val="0"/>
          <w:kern w:val="0"/>
          <w:sz w:val="28"/>
          <w:szCs w:val="28"/>
          <w:shd w:val="clear" w:fill="FFFFFF"/>
          <w:lang w:val="en-US" w:eastAsia="zh-CN" w:bidi="ar"/>
        </w:rPr>
        <w:t>   三是公开形式方便群众监督。林业局在局机关办公楼的醒目位置设置了政务公开电子显示屏和政务公开栏，将党委领导班子分工及职责、各股站、森林公安局工作职责、林业局行政执法职责、执法程序、各种许可证发放程序、行政权力运行流程图和财务收支等公开，并由专人负责定期和随时更换公开内容，使政务公开工作做到及时、准确，便于群众监督，方便群众来局机关办事。</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firstLine="640"/>
        <w:jc w:val="left"/>
      </w:pPr>
      <w:r>
        <w:rPr>
          <w:rFonts w:hint="default" w:ascii="仿宋" w:hAnsi="仿宋" w:eastAsia="仿宋" w:cs="仿宋"/>
          <w:b w:val="0"/>
          <w:i w:val="0"/>
          <w:caps w:val="0"/>
          <w:color w:val="030000"/>
          <w:spacing w:val="0"/>
          <w:kern w:val="0"/>
          <w:sz w:val="28"/>
          <w:szCs w:val="28"/>
          <w:shd w:val="clear" w:fill="FFFFFF"/>
          <w:lang w:val="en-US" w:eastAsia="zh-CN" w:bidi="ar"/>
        </w:rPr>
        <w:t>四是加强对政策公开工作的检查。随时征求局机关干部对政务公开工作的意见，使政务公开工作在群众的监督下进行。</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5" w:beforeAutospacing="0" w:after="15" w:afterAutospacing="0" w:line="440" w:lineRule="atLeast"/>
        <w:ind w:left="0" w:right="0" w:firstLine="480"/>
        <w:jc w:val="left"/>
      </w:pPr>
      <w:r>
        <w:rPr>
          <w:rFonts w:hint="default" w:ascii="仿宋" w:hAnsi="仿宋" w:eastAsia="仿宋" w:cs="仿宋"/>
          <w:b/>
          <w:i w:val="0"/>
          <w:caps w:val="0"/>
          <w:color w:val="000000"/>
          <w:spacing w:val="0"/>
          <w:kern w:val="0"/>
          <w:sz w:val="28"/>
          <w:szCs w:val="28"/>
          <w:shd w:val="clear" w:fill="FFFFFF"/>
          <w:lang w:val="en-US" w:eastAsia="zh-CN" w:bidi="ar"/>
        </w:rPr>
        <w:t>    （三）积极做好政务信息公开的更新、报送工作</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5" w:beforeAutospacing="0" w:after="15" w:afterAutospacing="0" w:line="440" w:lineRule="atLeast"/>
        <w:ind w:left="0" w:right="0" w:firstLine="640"/>
        <w:jc w:val="left"/>
      </w:pPr>
      <w:r>
        <w:rPr>
          <w:rFonts w:hint="eastAsia" w:ascii="仿宋_GB2312" w:hAnsi="仿宋" w:eastAsia="仿宋_GB2312" w:cs="仿宋_GB2312"/>
          <w:b w:val="0"/>
          <w:i w:val="0"/>
          <w:caps w:val="0"/>
          <w:color w:val="333333"/>
          <w:spacing w:val="0"/>
          <w:kern w:val="0"/>
          <w:sz w:val="28"/>
          <w:szCs w:val="28"/>
          <w:shd w:val="clear" w:fill="FFFFFF"/>
          <w:lang w:val="en-US" w:eastAsia="zh-CN" w:bidi="ar"/>
        </w:rPr>
        <w:t>    将信息公开工作列入年度目标考核中，每月进行考核。调动报送信息工作的积极性。</w:t>
      </w:r>
      <w:r>
        <w:rPr>
          <w:rFonts w:hint="eastAsia" w:ascii="仿宋_GB2312" w:hAnsi="仿宋" w:eastAsia="仿宋_GB2312" w:cs="仿宋_GB2312"/>
          <w:b w:val="0"/>
          <w:i w:val="0"/>
          <w:caps w:val="0"/>
          <w:color w:val="000000"/>
          <w:spacing w:val="0"/>
          <w:kern w:val="0"/>
          <w:sz w:val="28"/>
          <w:szCs w:val="28"/>
          <w:shd w:val="clear" w:fill="FFFFFF"/>
          <w:lang w:val="en-US" w:eastAsia="zh-CN" w:bidi="ar"/>
        </w:rPr>
        <w:t>及时更新市政府公开网和本部门网站上信息工作，编写组织机构信息，向社会公布本单位政务公开办公地址、办公时间、联系方法等。我局将重大决策、年度重点工作与措施、与公众利益密切相关的事项、法律法规和管理规范等政务信息编入本部门的《政务信息目录》，主动向社会公开。同时，积极做好跟踪指导工作。对政务信息公开的内容、时间、程序、范围等作出规定和明确要求，使政务信息公开工作有章可循、有据可依，在对实际工作中遇到的新情况、新问题，不断总结推广好的经验和做法，带动政务公开工作的深入发展。</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5" w:beforeAutospacing="0" w:after="15" w:afterAutospacing="0" w:line="440" w:lineRule="atLeast"/>
        <w:ind w:left="0" w:right="0" w:firstLine="640"/>
        <w:jc w:val="left"/>
      </w:pPr>
      <w:r>
        <w:rPr>
          <w:rFonts w:hint="default" w:ascii="仿宋" w:hAnsi="仿宋" w:eastAsia="仿宋" w:cs="仿宋"/>
          <w:b/>
          <w:i w:val="0"/>
          <w:caps w:val="0"/>
          <w:color w:val="030000"/>
          <w:spacing w:val="0"/>
          <w:kern w:val="0"/>
          <w:sz w:val="28"/>
          <w:szCs w:val="28"/>
          <w:shd w:val="clear" w:fill="FFFFFF"/>
          <w:lang w:val="en-US" w:eastAsia="zh-CN" w:bidi="ar"/>
        </w:rPr>
        <w:t>   （四）主动公开政府信息情况</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5" w:beforeAutospacing="0" w:after="15" w:afterAutospacing="0" w:line="440" w:lineRule="atLeast"/>
        <w:ind w:left="0" w:right="0" w:firstLine="640"/>
        <w:jc w:val="left"/>
      </w:pPr>
      <w:r>
        <w:rPr>
          <w:rFonts w:hint="eastAsia" w:ascii="仿宋_GB2312" w:hAnsi="仿宋" w:eastAsia="仿宋_GB2312" w:cs="仿宋_GB2312"/>
          <w:b w:val="0"/>
          <w:i w:val="0"/>
          <w:caps w:val="0"/>
          <w:color w:val="000000"/>
          <w:spacing w:val="0"/>
          <w:kern w:val="0"/>
          <w:sz w:val="28"/>
          <w:szCs w:val="28"/>
          <w:shd w:val="clear" w:fill="FFFFFF"/>
          <w:lang w:val="en-US" w:eastAsia="zh-CN" w:bidi="ar"/>
        </w:rPr>
        <w:t>    2016年主动公开政府信息共9条。主要是涉及本部门的工作职能、分工、年度报告等共7条。2016年政务公开的信息主要采取主动公开的形式。</w:t>
      </w:r>
      <w:r>
        <w:rPr>
          <w:rFonts w:hint="eastAsia" w:ascii="仿宋_GB2312" w:hAnsi="仿宋" w:eastAsia="仿宋_GB2312" w:cs="仿宋_GB2312"/>
          <w:b w:val="0"/>
          <w:i w:val="0"/>
          <w:caps w:val="0"/>
          <w:color w:val="030000"/>
          <w:spacing w:val="0"/>
          <w:kern w:val="0"/>
          <w:sz w:val="28"/>
          <w:szCs w:val="28"/>
          <w:shd w:val="clear" w:fill="FFFFFF"/>
          <w:lang w:val="en-US" w:eastAsia="zh-CN" w:bidi="ar"/>
        </w:rPr>
        <w:t>为进一步加大信息公开力度，保证信息发布的及时性、准确性，由专职人员对局政务网及时进行更新和维护，保证时效，并及时进行政府信息公开发布和答复。2016年，我局没有收到任何形势的回应解读的申请。</w:t>
      </w:r>
      <w:r>
        <w:rPr>
          <w:rFonts w:hint="eastAsia" w:ascii="仿宋_GB2312" w:hAnsi="仿宋" w:eastAsia="仿宋_GB2312" w:cs="仿宋_GB2312"/>
          <w:b w:val="0"/>
          <w:i w:val="0"/>
          <w:caps w:val="0"/>
          <w:color w:val="000000"/>
          <w:spacing w:val="0"/>
          <w:kern w:val="0"/>
          <w:sz w:val="28"/>
          <w:szCs w:val="28"/>
          <w:shd w:val="clear" w:fill="FFFFFF"/>
          <w:lang w:val="en-US" w:eastAsia="zh-CN" w:bidi="ar"/>
        </w:rPr>
        <w:t>2016年，我局没有接收到书面或其他形式要求公开政府信息的申请。2016年没有因为政府信息公开工作而被申请行政复议或被提起行政诉讼。</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firstLine="630"/>
        <w:jc w:val="left"/>
      </w:pPr>
      <w:r>
        <w:rPr>
          <w:rFonts w:hint="default" w:ascii="仿宋" w:hAnsi="仿宋" w:eastAsia="仿宋" w:cs="仿宋"/>
          <w:b/>
          <w:i w:val="0"/>
          <w:caps w:val="0"/>
          <w:color w:val="030000"/>
          <w:spacing w:val="0"/>
          <w:kern w:val="0"/>
          <w:sz w:val="28"/>
          <w:szCs w:val="28"/>
          <w:shd w:val="clear" w:fill="FFFFFF"/>
          <w:lang w:val="en-US" w:eastAsia="zh-CN" w:bidi="ar"/>
        </w:rPr>
        <w:t>    （五）机构建设、保障经费和培训会议情况</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firstLine="803"/>
        <w:jc w:val="left"/>
      </w:pPr>
      <w:r>
        <w:rPr>
          <w:rFonts w:hint="eastAsia" w:ascii="仿宋_GB2312" w:hAnsi="仿宋" w:eastAsia="仿宋_GB2312" w:cs="仿宋_GB2312"/>
          <w:b w:val="0"/>
          <w:i w:val="0"/>
          <w:caps w:val="0"/>
          <w:color w:val="000000"/>
          <w:spacing w:val="0"/>
          <w:kern w:val="0"/>
          <w:sz w:val="28"/>
          <w:szCs w:val="28"/>
          <w:shd w:val="clear" w:fill="FFFFFF"/>
          <w:lang w:val="en-US" w:eastAsia="zh-CN" w:bidi="ar"/>
        </w:rPr>
        <w:t>     2016年，我局从事政府信息公开工作人员1人</w:t>
      </w:r>
      <w:r>
        <w:rPr>
          <w:rFonts w:hint="eastAsia" w:ascii="仿宋_GB2312" w:hAnsi="仿宋" w:eastAsia="仿宋_GB2312" w:cs="仿宋_GB2312"/>
          <w:b w:val="0"/>
          <w:i w:val="0"/>
          <w:caps w:val="0"/>
          <w:color w:val="333333"/>
          <w:spacing w:val="9"/>
          <w:kern w:val="0"/>
          <w:sz w:val="28"/>
          <w:szCs w:val="28"/>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5" w:beforeAutospacing="0" w:after="15" w:afterAutospacing="0" w:line="440" w:lineRule="atLeast"/>
        <w:ind w:left="0" w:right="0" w:firstLine="800"/>
        <w:jc w:val="left"/>
      </w:pPr>
      <w:r>
        <w:rPr>
          <w:rFonts w:hint="default" w:ascii="仿宋" w:hAnsi="仿宋" w:eastAsia="仿宋" w:cs="仿宋"/>
          <w:b/>
          <w:i w:val="0"/>
          <w:caps w:val="0"/>
          <w:color w:val="000000"/>
          <w:spacing w:val="0"/>
          <w:kern w:val="0"/>
          <w:sz w:val="28"/>
          <w:szCs w:val="28"/>
          <w:shd w:val="clear" w:fill="FFFFFF"/>
          <w:lang w:val="en-US" w:eastAsia="zh-CN" w:bidi="ar"/>
        </w:rPr>
        <w:t>    二、存在的问题及工作打算</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firstLine="848"/>
        <w:jc w:val="left"/>
      </w:pPr>
      <w:r>
        <w:rPr>
          <w:rFonts w:hint="default" w:ascii="仿宋" w:hAnsi="仿宋" w:eastAsia="仿宋" w:cs="仿宋"/>
          <w:b w:val="0"/>
          <w:i w:val="0"/>
          <w:caps w:val="0"/>
          <w:color w:val="333333"/>
          <w:spacing w:val="9"/>
          <w:kern w:val="0"/>
          <w:sz w:val="28"/>
          <w:szCs w:val="28"/>
          <w:shd w:val="clear" w:fill="FFFFFF"/>
          <w:lang w:val="en-US" w:eastAsia="zh-CN" w:bidi="ar"/>
        </w:rPr>
        <w:t>    1、公开政务信息还存在内容不全、深度不够等问题。</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firstLine="848"/>
        <w:jc w:val="left"/>
      </w:pPr>
      <w:r>
        <w:rPr>
          <w:rFonts w:hint="eastAsia" w:ascii="仿宋_GB2312" w:hAnsi="仿宋" w:eastAsia="仿宋_GB2312" w:cs="仿宋_GB2312"/>
          <w:b w:val="0"/>
          <w:i w:val="0"/>
          <w:caps w:val="0"/>
          <w:color w:val="333333"/>
          <w:spacing w:val="9"/>
          <w:kern w:val="0"/>
          <w:sz w:val="28"/>
          <w:szCs w:val="28"/>
          <w:shd w:val="clear" w:fill="FFFFFF"/>
          <w:lang w:val="en-US" w:eastAsia="zh-CN" w:bidi="ar"/>
        </w:rPr>
        <w:t>    2、</w:t>
      </w:r>
      <w:r>
        <w:rPr>
          <w:rFonts w:hint="eastAsia" w:ascii="仿宋_GB2312" w:hAnsi="仿宋" w:eastAsia="仿宋_GB2312" w:cs="仿宋_GB2312"/>
          <w:b w:val="0"/>
          <w:i w:val="0"/>
          <w:caps w:val="0"/>
          <w:color w:val="333333"/>
          <w:spacing w:val="0"/>
          <w:kern w:val="0"/>
          <w:sz w:val="28"/>
          <w:szCs w:val="28"/>
          <w:shd w:val="clear" w:fill="FFFFFF"/>
          <w:lang w:val="en-US" w:eastAsia="zh-CN" w:bidi="ar"/>
        </w:rPr>
        <w:t>部分信息公开不充分、不及时。</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firstLine="848"/>
        <w:jc w:val="left"/>
      </w:pPr>
      <w:r>
        <w:rPr>
          <w:rFonts w:hint="default" w:ascii="仿宋" w:hAnsi="仿宋" w:eastAsia="仿宋" w:cs="仿宋"/>
          <w:b w:val="0"/>
          <w:i w:val="0"/>
          <w:caps w:val="0"/>
          <w:color w:val="333333"/>
          <w:spacing w:val="9"/>
          <w:kern w:val="0"/>
          <w:sz w:val="28"/>
          <w:szCs w:val="28"/>
          <w:shd w:val="clear" w:fill="FFFFFF"/>
          <w:lang w:val="en-US" w:eastAsia="zh-CN" w:bidi="ar"/>
        </w:rPr>
        <w:t>    3、在丰富和创新政务信息公开的形式上需加强。</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firstLine="627"/>
        <w:jc w:val="left"/>
      </w:pPr>
      <w:r>
        <w:rPr>
          <w:rFonts w:hint="eastAsia" w:ascii="仿宋_GB2312" w:hAnsi="仿宋" w:eastAsia="仿宋_GB2312" w:cs="仿宋_GB2312"/>
          <w:b/>
          <w:i w:val="0"/>
          <w:caps w:val="0"/>
          <w:color w:val="030000"/>
          <w:spacing w:val="0"/>
          <w:kern w:val="0"/>
          <w:sz w:val="28"/>
          <w:szCs w:val="28"/>
          <w:shd w:val="clear" w:fill="FFFFFF"/>
          <w:lang w:val="en-US" w:eastAsia="zh-CN" w:bidi="ar"/>
        </w:rPr>
        <w:t>    三、2017年</w:t>
      </w:r>
      <w:r>
        <w:rPr>
          <w:rFonts w:hint="eastAsia" w:ascii="仿宋_GB2312" w:hAnsi="仿宋" w:eastAsia="仿宋_GB2312" w:cs="仿宋_GB2312"/>
          <w:b/>
          <w:i w:val="0"/>
          <w:caps w:val="0"/>
          <w:color w:val="333333"/>
          <w:spacing w:val="9"/>
          <w:kern w:val="0"/>
          <w:sz w:val="28"/>
          <w:szCs w:val="28"/>
          <w:shd w:val="clear" w:fill="FFFFFF"/>
          <w:lang w:val="en-US" w:eastAsia="zh-CN" w:bidi="ar"/>
        </w:rPr>
        <w:t>工作计划</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firstLine="640"/>
        <w:jc w:val="left"/>
      </w:pPr>
      <w:r>
        <w:rPr>
          <w:rFonts w:hint="default" w:ascii="仿宋" w:hAnsi="仿宋" w:eastAsia="仿宋" w:cs="仿宋"/>
          <w:b w:val="0"/>
          <w:i w:val="0"/>
          <w:caps w:val="0"/>
          <w:color w:val="353535"/>
          <w:spacing w:val="0"/>
          <w:kern w:val="0"/>
          <w:sz w:val="28"/>
          <w:szCs w:val="28"/>
          <w:shd w:val="clear" w:fill="FFFFFF"/>
          <w:lang w:val="en-US" w:eastAsia="zh-CN" w:bidi="ar"/>
        </w:rPr>
        <w:t>    2017年，我们将按照市政府办政务信息公开的要求，继续大力推进我局政务信息公开工作，主要做好以下几方面工作：</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firstLine="640"/>
        <w:jc w:val="left"/>
      </w:pPr>
      <w:r>
        <w:rPr>
          <w:rFonts w:hint="default" w:ascii="仿宋" w:hAnsi="仿宋" w:eastAsia="仿宋" w:cs="仿宋"/>
          <w:b w:val="0"/>
          <w:i w:val="0"/>
          <w:caps w:val="0"/>
          <w:color w:val="030000"/>
          <w:spacing w:val="0"/>
          <w:kern w:val="0"/>
          <w:sz w:val="28"/>
          <w:szCs w:val="28"/>
          <w:shd w:val="clear" w:fill="FFFFFF"/>
          <w:lang w:val="en-US" w:eastAsia="zh-CN" w:bidi="ar"/>
        </w:rPr>
        <w:t>    1.进一步加强政务信息公开的宣传和业务培训，提高工作人员信息公开的意识和水平，确保政务信息公开准确、及时、规范，不断提升政务信息公开整体工作水平。</w:t>
      </w:r>
      <w:r>
        <w:rPr>
          <w:rFonts w:hint="eastAsia" w:ascii="仿宋_GB2312" w:hAnsi="宋体" w:eastAsia="仿宋_GB2312" w:cs="仿宋_GB2312"/>
          <w:b w:val="0"/>
          <w:i w:val="0"/>
          <w:caps w:val="0"/>
          <w:color w:val="030000"/>
          <w:spacing w:val="0"/>
          <w:kern w:val="0"/>
          <w:sz w:val="32"/>
          <w:szCs w:val="32"/>
          <w:shd w:val="clear" w:fill="FFFFFF"/>
          <w:lang w:val="en-US" w:eastAsia="zh-CN" w:bidi="ar"/>
        </w:rPr>
        <w:br w:type="textWrapping"/>
      </w:r>
      <w:r>
        <w:rPr>
          <w:rFonts w:hint="eastAsia" w:ascii="仿宋_GB2312" w:hAnsi="仿宋" w:eastAsia="仿宋_GB2312" w:cs="仿宋_GB2312"/>
          <w:b w:val="0"/>
          <w:i w:val="0"/>
          <w:caps w:val="0"/>
          <w:color w:val="030000"/>
          <w:spacing w:val="0"/>
          <w:kern w:val="0"/>
          <w:sz w:val="28"/>
          <w:szCs w:val="28"/>
          <w:shd w:val="clear" w:fill="FFFFFF"/>
          <w:lang w:val="en-US" w:eastAsia="zh-CN" w:bidi="ar"/>
        </w:rPr>
        <w:t>    2.深化政务信息公开内容。继续重点推进与社会发展和群众生活密切相关的政务信息公开。以政务信息公开带动办事公开，以办事公开带动便民服务，进一步推动政务信息公开与网上办事相结合。</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firstLine="640"/>
        <w:jc w:val="left"/>
      </w:pPr>
      <w:r>
        <w:rPr>
          <w:rFonts w:hint="default" w:ascii="仿宋" w:hAnsi="仿宋" w:eastAsia="仿宋" w:cs="仿宋"/>
          <w:b w:val="0"/>
          <w:i w:val="0"/>
          <w:caps w:val="0"/>
          <w:color w:val="030000"/>
          <w:spacing w:val="0"/>
          <w:kern w:val="0"/>
          <w:sz w:val="28"/>
          <w:szCs w:val="28"/>
          <w:shd w:val="clear" w:fill="FFFFFF"/>
          <w:lang w:val="en-US" w:eastAsia="zh-CN" w:bidi="ar"/>
        </w:rPr>
        <w:t>   3.完善信息公开管理机制。建立健全信息筛选和发布机制，建立相应的归类查询制度。</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firstLine="640"/>
        <w:jc w:val="left"/>
      </w:pPr>
      <w:r>
        <w:rPr>
          <w:rFonts w:hint="eastAsia" w:ascii="仿宋_GB2312" w:hAnsi="仿宋" w:eastAsia="仿宋_GB2312" w:cs="仿宋_GB2312"/>
          <w:b w:val="0"/>
          <w:i w:val="0"/>
          <w:caps w:val="0"/>
          <w:color w:val="000000"/>
          <w:spacing w:val="0"/>
          <w:kern w:val="0"/>
          <w:sz w:val="28"/>
          <w:szCs w:val="28"/>
          <w:shd w:val="clear" w:fill="FFFFFF"/>
          <w:lang w:val="en-US" w:eastAsia="zh-CN" w:bidi="ar"/>
        </w:rPr>
        <w:t>   </w:t>
      </w:r>
      <w:r>
        <w:rPr>
          <w:rFonts w:hint="eastAsia" w:ascii="仿宋_GB2312" w:hAnsi="仿宋" w:eastAsia="仿宋_GB2312" w:cs="仿宋_GB2312"/>
          <w:b w:val="0"/>
          <w:i w:val="0"/>
          <w:caps w:val="0"/>
          <w:color w:val="030000"/>
          <w:spacing w:val="0"/>
          <w:kern w:val="0"/>
          <w:sz w:val="28"/>
          <w:szCs w:val="28"/>
          <w:shd w:val="clear" w:fill="FFFFFF"/>
          <w:lang w:val="en-US" w:eastAsia="zh-CN" w:bidi="ar"/>
        </w:rPr>
        <w:t>虽然我局在政务公开工作中做了一些工作，但是与上级的要求还有很大距离，与其它兄弟单位相比还有一定差距。我们决心在今后的工作当中认真学习其它单位的作法，进一步加强对政务公开工作的领导，规范我局的政务公开工作，使公开内容更加及时、准确、全面，使公开质量更加符合我局的工作实际。从而推动我局的政务公开工作建设再上一个新的台阶！</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firstLine="640"/>
        <w:jc w:val="left"/>
      </w:pPr>
      <w:r>
        <w:rPr>
          <w:rFonts w:hint="default" w:ascii="仿宋" w:hAnsi="仿宋" w:eastAsia="仿宋" w:cs="仿宋"/>
          <w:b w:val="0"/>
          <w:i w:val="0"/>
          <w:caps w:val="0"/>
          <w:color w:val="030000"/>
          <w:spacing w:val="0"/>
          <w:kern w:val="0"/>
          <w:sz w:val="28"/>
          <w:szCs w:val="28"/>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firstLine="640"/>
        <w:jc w:val="left"/>
      </w:pPr>
      <w:r>
        <w:rPr>
          <w:rFonts w:hint="default" w:ascii="仿宋" w:hAnsi="仿宋" w:eastAsia="仿宋" w:cs="仿宋"/>
          <w:b w:val="0"/>
          <w:i w:val="0"/>
          <w:caps w:val="0"/>
          <w:color w:val="030000"/>
          <w:spacing w:val="0"/>
          <w:kern w:val="0"/>
          <w:sz w:val="28"/>
          <w:szCs w:val="28"/>
          <w:shd w:val="clear" w:fill="FFFFFF"/>
          <w:lang w:val="en-US" w:eastAsia="zh-CN" w:bidi="ar"/>
        </w:rPr>
        <w:t xml:space="preserve">                                                                        </w:t>
      </w:r>
      <w:r>
        <w:rPr>
          <w:rFonts w:hint="eastAsia" w:ascii="仿宋" w:hAnsi="仿宋" w:eastAsia="仿宋" w:cs="仿宋"/>
          <w:b w:val="0"/>
          <w:i w:val="0"/>
          <w:caps w:val="0"/>
          <w:color w:val="030000"/>
          <w:spacing w:val="0"/>
          <w:kern w:val="0"/>
          <w:sz w:val="28"/>
          <w:szCs w:val="28"/>
          <w:shd w:val="clear" w:fill="FFFFFF"/>
          <w:lang w:val="en-US" w:eastAsia="zh-CN" w:bidi="ar"/>
        </w:rPr>
        <w:t xml:space="preserve">                    </w:t>
      </w:r>
      <w:bookmarkStart w:id="0" w:name="_GoBack"/>
      <w:bookmarkEnd w:id="0"/>
      <w:r>
        <w:rPr>
          <w:rFonts w:hint="default" w:ascii="仿宋" w:hAnsi="仿宋" w:eastAsia="仿宋" w:cs="仿宋"/>
          <w:b w:val="0"/>
          <w:i w:val="0"/>
          <w:caps w:val="0"/>
          <w:color w:val="030000"/>
          <w:spacing w:val="0"/>
          <w:kern w:val="0"/>
          <w:sz w:val="28"/>
          <w:szCs w:val="28"/>
          <w:shd w:val="clear" w:fill="FFFFFF"/>
          <w:lang w:val="en-US" w:eastAsia="zh-CN" w:bidi="ar"/>
        </w:rPr>
        <w:t> 蛟河市林业局</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firstLine="5440"/>
        <w:jc w:val="left"/>
      </w:pPr>
      <w:r>
        <w:rPr>
          <w:rFonts w:hint="default" w:ascii="仿宋" w:hAnsi="仿宋" w:eastAsia="仿宋" w:cs="仿宋"/>
          <w:b w:val="0"/>
          <w:i w:val="0"/>
          <w:caps w:val="0"/>
          <w:color w:val="030000"/>
          <w:spacing w:val="0"/>
          <w:kern w:val="0"/>
          <w:sz w:val="28"/>
          <w:szCs w:val="28"/>
          <w:shd w:val="clear" w:fill="FFFFFF"/>
          <w:lang w:val="en-US" w:eastAsia="zh-CN" w:bidi="ar"/>
        </w:rPr>
        <w:t>                                                         2017年1月13日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Lucida Sans Unicode"/>
    <w:panose1 w:val="020F0502020204030204"/>
    <w:charset w:val="00"/>
    <w:family w:val="swiss"/>
    <w:pitch w:val="default"/>
    <w:sig w:usb0="00000000" w:usb1="00000000" w:usb2="00000001" w:usb3="00000000" w:csb0="0000019F" w:csb1="00000000"/>
  </w:font>
  <w:font w:name="Lucida Sans Unicode">
    <w:panose1 w:val="020B0602030504020204"/>
    <w:charset w:val="00"/>
    <w:family w:val="auto"/>
    <w:pitch w:val="default"/>
    <w:sig w:usb0="80001AFF" w:usb1="0000396B" w:usb2="00000000" w:usb3="00000000" w:csb0="0000003F" w:csb1="D7F70000"/>
  </w:font>
  <w:font w:name="Palatino Linotype">
    <w:panose1 w:val="02040502050505030304"/>
    <w:charset w:val="00"/>
    <w:family w:val="auto"/>
    <w:pitch w:val="default"/>
    <w:sig w:usb0="E0000387" w:usb1="40000013" w:usb2="00000000" w:usb3="00000000" w:csb0="2000019F" w:csb1="00000000"/>
  </w:font>
  <w:font w:name="microsoft yahei">
    <w:altName w:val="Courier New"/>
    <w:panose1 w:val="00000000000000000000"/>
    <w:charset w:val="00"/>
    <w:family w:val="auto"/>
    <w:pitch w:val="default"/>
    <w:sig w:usb0="00000000" w:usb1="00000000" w:usb2="00000000" w:usb3="00000000" w:csb0="00000000" w:csb1="00000000"/>
  </w:font>
  <w:font w:name="Courier New">
    <w:panose1 w:val="02070309020205020404"/>
    <w:charset w:val="00"/>
    <w:family w:val="auto"/>
    <w:pitch w:val="default"/>
    <w:sig w:usb0="00007A87" w:usb1="80000000" w:usb2="00000008" w:usb3="00000000" w:csb0="400001FF" w:csb1="FFFF0000"/>
  </w:font>
  <w:font w:name="仿宋">
    <w:altName w:val="宋体"/>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9C28EA"/>
    <w:rsid w:val="539D58DD"/>
    <w:rsid w:val="579C28E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2017-11-03T05:59:00Z</dcterms:created>
  <dc:creator>你的知音1406592849</dc:creator>
  <cp:lastModifiedBy>你的知音1406592849</cp:lastModifiedBy>
  <dcterms:modified xsi:type="dcterms:W3CDTF">2017-11-03T06:08:46Z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