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E3A5B73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天岗镇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年政府信息公开工作</w:t>
      </w:r>
    </w:p>
    <w:p w14:paraId="0C80162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 w14:paraId="1511B0B7">
      <w:pPr>
        <w:shd w:val="clear" w:color="auto" w:fill="FFFFFF" w:themeFill="background1"/>
        <w:wordWrap w:val="0"/>
        <w:spacing w:line="500" w:lineRule="exact"/>
        <w:ind w:firstLine="480"/>
        <w:rPr>
          <w:rFonts w:hint="eastAsia" w:ascii="宋体" w:hAnsi="宋体" w:eastAsia="宋体" w:cs="Tahoma"/>
          <w:color w:val="000000"/>
          <w:sz w:val="24"/>
          <w:shd w:val="clear" w:color="auto" w:fill="FFFFFF" w:themeFill="background1"/>
        </w:rPr>
      </w:pPr>
      <w:r>
        <w:rPr>
          <w:rFonts w:hint="eastAsia" w:ascii="宋体" w:hAnsi="宋体" w:eastAsia="宋体" w:cs="Tahoma"/>
          <w:color w:val="000000"/>
          <w:sz w:val="24"/>
          <w:shd w:val="clear" w:color="auto" w:fill="FFFFFF" w:themeFill="background1"/>
        </w:rPr>
        <w:t>根据新修订的《中华人民共和国政府信息公开条例》（以下简称《条例》）的规定和国务院办公厅政府信息与政务公开办公室《关于政府信息公开工作年度报告有关事项的通知》，</w:t>
      </w:r>
      <w:r>
        <w:rPr>
          <w:rFonts w:hint="eastAsia" w:ascii="宋体" w:hAnsi="宋体" w:eastAsia="宋体" w:cs="Tahoma"/>
          <w:color w:val="333333"/>
          <w:sz w:val="24"/>
          <w:shd w:val="clear" w:color="auto" w:fill="FFFFFF" w:themeFill="background1"/>
        </w:rPr>
        <w:t>本年报由总体情况、主动公开政府信息情况、收到和处理政府信息公开申请的情况、政府信息公开行政复议及提起行政诉讼的情况、政府信息公开工作存在的主要问题及改进情况、</w:t>
      </w:r>
      <w:r>
        <w:rPr>
          <w:rFonts w:hint="eastAsia" w:ascii="宋体" w:hAnsi="宋体" w:eastAsia="宋体" w:cs="Tahoma"/>
          <w:color w:val="000000"/>
          <w:sz w:val="24"/>
          <w:shd w:val="clear" w:color="auto" w:fill="FFFFFF" w:themeFill="background1"/>
        </w:rPr>
        <w:t>其他需要报告的事项等六部分组成。</w:t>
      </w:r>
    </w:p>
    <w:p w14:paraId="0E1D7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本年报中所列数据的统计期限自202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年1月1日之日起，至202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4 </w:t>
      </w:r>
      <w:r>
        <w:rPr>
          <w:rFonts w:hint="eastAsia" w:ascii="宋体" w:hAnsi="宋体" w:eastAsia="宋体" w:cs="宋体"/>
          <w:sz w:val="24"/>
          <w:szCs w:val="24"/>
        </w:rPr>
        <w:t>年12月31日止。如对本年报有任何疑问，请与本单位联系：</w:t>
      </w:r>
    </w:p>
    <w:p w14:paraId="4497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公开网址：www.jiaohe.gov.cn/</w:t>
      </w:r>
    </w:p>
    <w:p w14:paraId="2CD7D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地址：天岗镇人民政府</w:t>
      </w:r>
    </w:p>
    <w:p w14:paraId="75C0A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邮编：132501</w:t>
      </w:r>
    </w:p>
    <w:p w14:paraId="0D80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电话：0432-67561158</w:t>
      </w:r>
    </w:p>
    <w:p w14:paraId="5FF2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邮箱：tiangangzzf@163.com</w:t>
      </w:r>
    </w:p>
    <w:p w14:paraId="24959F03">
      <w:pPr>
        <w:spacing w:line="500" w:lineRule="exact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一、总体情况</w:t>
      </w:r>
    </w:p>
    <w:p w14:paraId="1DD3CF49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（一）</w:t>
      </w:r>
      <w:r>
        <w:rPr>
          <w:rFonts w:ascii="楷体" w:hAnsi="楷体" w:eastAsia="楷体" w:cs="楷体"/>
          <w:color w:val="000000"/>
          <w:sz w:val="24"/>
          <w:shd w:val="clear" w:color="auto" w:fill="FFFFFF"/>
        </w:rPr>
        <w:t>组织推动全省政府信息公开工作。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的政务信息公开工作坚持严格按照上级部门的工作要求和部署，持续加大公开的力度，增加公开的深度，提高公开精准度，全面推进政务公开法治化、标准化、规范化建设。</w:t>
      </w:r>
    </w:p>
    <w:p w14:paraId="05DB0E34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楷体" w:hAnsi="楷体" w:eastAsia="楷体" w:cs="楷体"/>
          <w:color w:val="000000"/>
          <w:kern w:val="0"/>
          <w:sz w:val="24"/>
          <w:shd w:val="clear" w:color="auto" w:fill="FFFFFF"/>
        </w:rPr>
        <w:t>（二）积极推动政府信息主动公开。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为加强我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政务公开工作，我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成立了由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党委书记为组长、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/>
        </w:rPr>
        <w:t>党委副书记为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副组长、相关科室负责人为成员的工作领导小组，下设办公室在综合办公室，指定专人负责，加强政府网站信息发布管理，强化信息发布前的内容审核把关，及时调整准确信息，明晰权力边界。</w:t>
      </w:r>
    </w:p>
    <w:p w14:paraId="752D40A7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ascii="楷体" w:hAnsi="楷体" w:eastAsia="楷体" w:cs="楷体"/>
          <w:color w:val="000000"/>
          <w:kern w:val="0"/>
          <w:sz w:val="24"/>
          <w:shd w:val="clear" w:color="auto" w:fill="FFFFFF"/>
        </w:rPr>
        <w:t>（三）认真规范处理依申请公开。</w:t>
      </w: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</w:rPr>
        <w:t>按照《政府信息公开申请办理答复规范》要求规范提升依申请公开工作质量和效果，优化和规范办理流程，提高答复效率。</w:t>
      </w:r>
    </w:p>
    <w:p w14:paraId="17673917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ascii="楷体" w:hAnsi="楷体" w:eastAsia="楷体" w:cs="楷体"/>
          <w:color w:val="000000"/>
          <w:kern w:val="0"/>
          <w:sz w:val="24"/>
          <w:shd w:val="clear" w:color="auto" w:fill="FFFFFF"/>
        </w:rPr>
        <w:t>（四）不断强化政府信息公开平台内容保障</w:t>
      </w: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  <w:t>。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根据《中华人民共和国政府信息公开条例》要求，不断完善、更新信息公开平台。凡我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镇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可公开的政务动态信息、需要社会公众广泛知晓的、机构设置、职能、办事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流程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等，我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镇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皆依法、全面、准确、及时地在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政务公开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平台公开发布。</w:t>
      </w:r>
    </w:p>
    <w:p w14:paraId="774C61B8">
      <w:pPr>
        <w:widowControl/>
        <w:shd w:val="clear" w:color="auto" w:fill="FFFFFF"/>
        <w:spacing w:line="500" w:lineRule="exact"/>
        <w:ind w:firstLine="482"/>
        <w:jc w:val="left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ascii="楷体" w:hAnsi="楷体" w:eastAsia="楷体" w:cs="楷体"/>
          <w:color w:val="000000"/>
          <w:kern w:val="0"/>
          <w:sz w:val="24"/>
          <w:shd w:val="clear" w:color="auto" w:fill="FFFFFF"/>
        </w:rPr>
        <w:t>（五）全力做好宣传培训评估考核等基础工作</w:t>
      </w:r>
      <w:r>
        <w:rPr>
          <w:rFonts w:ascii="宋体" w:hAnsi="宋体" w:eastAsia="宋体" w:cs="宋体"/>
          <w:color w:val="000000"/>
          <w:kern w:val="0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根据市政府年初下达的政府信息公开重点工作任务清单，按照“数量提高”，“质量提升”“全面发展”的工作要求，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加强政务公开宣传力度，提升群众知晓率，积极向群众宣传政府信息公开工作。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并及时学习市政府下发的文件，对工作人员开展相关培训。</w:t>
      </w:r>
    </w:p>
    <w:p w14:paraId="14B0FE52">
      <w:pPr>
        <w:ind w:firstLine="480" w:firstLineChars="200"/>
        <w:rPr>
          <w:rFonts w:ascii="宋体" w:hAnsi="宋体" w:eastAsia="宋体" w:cs="宋体"/>
          <w:sz w:val="24"/>
        </w:rPr>
      </w:pPr>
    </w:p>
    <w:p w14:paraId="176389F4">
      <w:pPr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9B5B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DC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0BF46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C7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16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A3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51E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775F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C3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E6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95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3D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1CB62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A4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73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F5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2E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38E9A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30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4B2E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42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16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5065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0B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5D9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F439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E2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448F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9E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CB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7AB5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1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3F12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4251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E7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3E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755D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93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AC90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C7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71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34AF6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B7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2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646BC62F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49CC5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27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16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A5C8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F22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D7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43416D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649E6B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DC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14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EBEE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8DA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173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D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AD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12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2E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21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7DE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0C1C7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59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FC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3F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D9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9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81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21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28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56129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3F1B"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D0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76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3B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11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B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56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7FE34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6FC8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E4C9F6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81A2E3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121B768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149D03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22C667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CD2F7E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119BBA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5ADD84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9914E3C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61F50F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2625D5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096D80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8873006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48EE6E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6E6B31D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CF9A219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7B72C243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73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82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49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0F5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2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D2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8ED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F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45538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61E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23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DE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4D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5B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4B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AB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3DD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BB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7CCB4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CF1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FF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18E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A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D2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01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80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A3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7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5A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14DE3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0B3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38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1E9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A8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E6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F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48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E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4A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00A96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A72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32D5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7EB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0F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73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F4B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87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F3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1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22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0C0B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E89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23B9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9BD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CB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6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3E4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5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6A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4E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09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79B28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97BA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4072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185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C0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BE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94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37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B2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0F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234669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924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F61C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862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B1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0A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6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97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EB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91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F0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29F7A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7710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B38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AF1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DA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49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98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55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10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EB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AD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62B6F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84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3C70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E41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1D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A6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2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08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BC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EBF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5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1EB1D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DBF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1D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B5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39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8A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48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4E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E5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7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3D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4ACCA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375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39B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69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7D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D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C1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87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8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53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B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34180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E73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397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54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55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C4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B9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F5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0C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B2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87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58C0D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8C0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60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65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7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A0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1B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F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66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95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DB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0D91D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BF40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EF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1B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96C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B9A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B8E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050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532E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B77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C42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3985E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544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03BB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E3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620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36A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864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281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719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0DF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656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4D5E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D63A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34B2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D6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663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B4A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021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83A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597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2F1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48A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548D6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493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D0B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5A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320F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D98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9BC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826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DD3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CB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041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AE32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9BD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1E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3D3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16F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9B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D5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10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09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E9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B4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37461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63B4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2A5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9F6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9C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E9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FA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8A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95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28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32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4DDD9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C50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75F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8FC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7F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1C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BA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5C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2E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2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9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</w:tr>
      <w:tr w14:paraId="31D69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ACD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86B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977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02B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1A7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BFE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42E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2F8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192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61ACE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1A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5E2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A85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69C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CA2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66F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3E8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98D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3B842B4E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1D000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DE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B2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C25B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0FA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D8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97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C3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F79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24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0C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A1CD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C060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8E8C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32C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BBA9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BEEC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F3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1F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93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8E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3D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C2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8B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64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7D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4E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5A101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15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5A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39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4A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72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2F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4D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EA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9B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F8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96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95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6D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46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88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403BD53C">
      <w:pPr>
        <w:spacing w:line="50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</w:t>
      </w:r>
      <w:r>
        <w:rPr>
          <w:rFonts w:hint="eastAsia" w:ascii="宋体" w:hAnsi="宋体" w:eastAsia="宋体" w:cs="宋体"/>
          <w:b/>
          <w:bCs/>
          <w:sz w:val="24"/>
        </w:rPr>
        <w:t>存在的主要问题及改进情况</w:t>
      </w:r>
    </w:p>
    <w:p w14:paraId="30D2DFFE">
      <w:pPr>
        <w:pStyle w:val="4"/>
        <w:widowControl/>
        <w:shd w:val="clear" w:color="auto" w:fill="FFFFFF"/>
        <w:wordWrap w:val="0"/>
        <w:spacing w:beforeAutospacing="0" w:afterAutospacing="0" w:line="500" w:lineRule="exact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ascii="楷体" w:hAnsi="楷体" w:eastAsia="楷体" w:cs="楷体"/>
          <w:color w:val="000000"/>
          <w:shd w:val="clear" w:color="auto" w:fill="FFFFFF"/>
        </w:rPr>
        <w:t>（一）存在问题。</w:t>
      </w:r>
    </w:p>
    <w:p w14:paraId="45E8B72B">
      <w:pPr>
        <w:ind w:firstLine="420" w:firstLineChars="200"/>
        <w:jc w:val="left"/>
        <w:rPr>
          <w:rFonts w:hint="default" w:ascii="仿宋" w:hAnsi="仿宋" w:eastAsia="宋体" w:cs="仿宋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　　</w:t>
      </w:r>
      <w:r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信息公开工作还不够精准，形式不够多样化。</w:t>
      </w:r>
    </w:p>
    <w:p w14:paraId="153ACC12">
      <w:pPr>
        <w:pStyle w:val="4"/>
        <w:widowControl/>
        <w:shd w:val="clear" w:color="auto" w:fill="FFFFFF" w:themeFill="background1"/>
        <w:wordWrap w:val="0"/>
        <w:spacing w:beforeAutospacing="0" w:afterAutospacing="0" w:line="500" w:lineRule="exact"/>
        <w:ind w:firstLine="480"/>
        <w:rPr>
          <w:rFonts w:ascii="楷体" w:hAnsi="楷体" w:eastAsia="楷体" w:cs="楷体"/>
          <w:color w:val="000000"/>
          <w:shd w:val="clear" w:color="auto" w:fill="FFFFFF" w:themeFill="background1"/>
        </w:rPr>
      </w:pPr>
      <w:r>
        <w:rPr>
          <w:rFonts w:ascii="楷体" w:hAnsi="楷体" w:eastAsia="楷体" w:cs="楷体"/>
          <w:color w:val="000000"/>
          <w:shd w:val="clear" w:color="auto" w:fill="FFFFFF" w:themeFill="background1"/>
        </w:rPr>
        <w:t>（二）改进情况。</w:t>
      </w:r>
    </w:p>
    <w:p w14:paraId="38B23186">
      <w:pPr>
        <w:spacing w:line="500" w:lineRule="exact"/>
        <w:ind w:left="420" w:leftChars="200" w:firstLine="480" w:firstLineChars="200"/>
        <w:rPr>
          <w:rFonts w:hint="default" w:ascii="宋体" w:hAnsi="宋体" w:eastAsia="宋体" w:cs="宋体"/>
          <w:color w:val="000000"/>
          <w:shd w:val="clear" w:color="auto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 w:themeFill="background1"/>
          <w:lang w:val="en-US" w:eastAsia="zh-CN"/>
        </w:rPr>
        <w:t>加强信息公开队伍建设，定期组织学习政府信息公开工作的文件精神，不断提高干部对理论学习的业务研究知识的掌握，提升信息公开化水平，持续做好政府信息公开标准化建设，创新信息公开形式，提升信息公开专业性和精准性。</w:t>
      </w:r>
    </w:p>
    <w:p w14:paraId="5FFA992E">
      <w:pPr>
        <w:spacing w:line="500" w:lineRule="exact"/>
        <w:ind w:left="420" w:left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六、其他需要报告的事项</w:t>
      </w:r>
    </w:p>
    <w:p w14:paraId="453FE04E">
      <w:pPr>
        <w:spacing w:line="500" w:lineRule="exact"/>
        <w:ind w:left="420" w:leftChars="200"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无</w:t>
      </w:r>
    </w:p>
    <w:p w14:paraId="61292ADA">
      <w:pPr>
        <w:spacing w:line="500" w:lineRule="exact"/>
        <w:ind w:left="420" w:leftChars="200" w:firstLine="480" w:firstLineChars="200"/>
        <w:rPr>
          <w:rFonts w:ascii="宋体" w:hAnsi="宋体" w:eastAsia="宋体" w:cs="宋体"/>
          <w:sz w:val="24"/>
        </w:rPr>
      </w:pPr>
    </w:p>
    <w:p w14:paraId="7070535F">
      <w:pPr>
        <w:ind w:firstLine="5760" w:firstLineChars="2400"/>
        <w:rPr>
          <w:rFonts w:hint="default" w:ascii="宋体" w:hAnsi="宋体" w:eastAsia="宋体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蛟河市</w:t>
      </w:r>
      <w:r>
        <w:rPr>
          <w:rFonts w:hint="eastAsia" w:ascii="宋体" w:hAnsi="宋体" w:eastAsia="宋体" w:cs="宋体"/>
          <w:sz w:val="24"/>
          <w:lang w:val="en-US" w:eastAsia="zh-CN"/>
        </w:rPr>
        <w:t>天岗镇人民政府</w:t>
      </w:r>
    </w:p>
    <w:p w14:paraId="1F316FB3">
      <w:pPr>
        <w:ind w:left="420" w:leftChars="200" w:firstLine="5760" w:firstLineChars="24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1906" w:h="16838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YWE4Y2RhNzk4NDRkM2IyYWIwYmQzN2M0YzcxZGMifQ=="/>
  </w:docVars>
  <w:rsids>
    <w:rsidRoot w:val="708F1E2D"/>
    <w:rsid w:val="00A43818"/>
    <w:rsid w:val="00D15737"/>
    <w:rsid w:val="00D5352F"/>
    <w:rsid w:val="00F96ED0"/>
    <w:rsid w:val="026512A2"/>
    <w:rsid w:val="02AF0462"/>
    <w:rsid w:val="04F5161A"/>
    <w:rsid w:val="065A54CD"/>
    <w:rsid w:val="069F0F9A"/>
    <w:rsid w:val="06F44B45"/>
    <w:rsid w:val="071E0F8F"/>
    <w:rsid w:val="0B1C72EA"/>
    <w:rsid w:val="0BB76A17"/>
    <w:rsid w:val="0BE107DE"/>
    <w:rsid w:val="0BEA36A4"/>
    <w:rsid w:val="0C06340B"/>
    <w:rsid w:val="0CE46A1B"/>
    <w:rsid w:val="0D7B269F"/>
    <w:rsid w:val="0F560B29"/>
    <w:rsid w:val="10265187"/>
    <w:rsid w:val="10670695"/>
    <w:rsid w:val="10F17DB7"/>
    <w:rsid w:val="117B11D8"/>
    <w:rsid w:val="11B96DF0"/>
    <w:rsid w:val="12734A68"/>
    <w:rsid w:val="134141A9"/>
    <w:rsid w:val="137459C1"/>
    <w:rsid w:val="14426163"/>
    <w:rsid w:val="151F0411"/>
    <w:rsid w:val="1924569D"/>
    <w:rsid w:val="1A7647E7"/>
    <w:rsid w:val="1AD35795"/>
    <w:rsid w:val="1B4E66A9"/>
    <w:rsid w:val="1BB22488"/>
    <w:rsid w:val="1CEC2B3E"/>
    <w:rsid w:val="1CF70D0E"/>
    <w:rsid w:val="1DB21C12"/>
    <w:rsid w:val="1E7E6420"/>
    <w:rsid w:val="1E8C1E88"/>
    <w:rsid w:val="1EE21974"/>
    <w:rsid w:val="1FA74FAB"/>
    <w:rsid w:val="1FA87481"/>
    <w:rsid w:val="205A640F"/>
    <w:rsid w:val="213351E0"/>
    <w:rsid w:val="21351E6B"/>
    <w:rsid w:val="21C44E0F"/>
    <w:rsid w:val="21E25ADA"/>
    <w:rsid w:val="22E057D6"/>
    <w:rsid w:val="23270D74"/>
    <w:rsid w:val="236839B3"/>
    <w:rsid w:val="23A76C44"/>
    <w:rsid w:val="2403113C"/>
    <w:rsid w:val="24A00D4C"/>
    <w:rsid w:val="25646D71"/>
    <w:rsid w:val="262551A3"/>
    <w:rsid w:val="269F603E"/>
    <w:rsid w:val="26BD271C"/>
    <w:rsid w:val="27AF3F92"/>
    <w:rsid w:val="281E7756"/>
    <w:rsid w:val="29503322"/>
    <w:rsid w:val="2A4449E7"/>
    <w:rsid w:val="2A777BB7"/>
    <w:rsid w:val="2BA87CB0"/>
    <w:rsid w:val="2C201FCF"/>
    <w:rsid w:val="2C4508DC"/>
    <w:rsid w:val="2D1A6EC9"/>
    <w:rsid w:val="2DC60572"/>
    <w:rsid w:val="2F4D00B7"/>
    <w:rsid w:val="2F8128DF"/>
    <w:rsid w:val="2FBD1134"/>
    <w:rsid w:val="31CF4AB1"/>
    <w:rsid w:val="32080191"/>
    <w:rsid w:val="32F63699"/>
    <w:rsid w:val="348522C1"/>
    <w:rsid w:val="34C34E64"/>
    <w:rsid w:val="371F5B92"/>
    <w:rsid w:val="377B635D"/>
    <w:rsid w:val="3856152F"/>
    <w:rsid w:val="38BD6CE6"/>
    <w:rsid w:val="39F61DD3"/>
    <w:rsid w:val="3A267259"/>
    <w:rsid w:val="3A8C57B6"/>
    <w:rsid w:val="3B2F65C0"/>
    <w:rsid w:val="3B5265CF"/>
    <w:rsid w:val="3BA24778"/>
    <w:rsid w:val="3BD7274A"/>
    <w:rsid w:val="3CAB475A"/>
    <w:rsid w:val="3D213E6C"/>
    <w:rsid w:val="3D495811"/>
    <w:rsid w:val="3DFE3FAE"/>
    <w:rsid w:val="3E18159C"/>
    <w:rsid w:val="40B76E3C"/>
    <w:rsid w:val="417F4FA9"/>
    <w:rsid w:val="45314E46"/>
    <w:rsid w:val="457E0B5E"/>
    <w:rsid w:val="45932D5E"/>
    <w:rsid w:val="4643382E"/>
    <w:rsid w:val="48006433"/>
    <w:rsid w:val="484D4C9B"/>
    <w:rsid w:val="48FE7188"/>
    <w:rsid w:val="4B7D46EF"/>
    <w:rsid w:val="4C4920C3"/>
    <w:rsid w:val="4C4C01E6"/>
    <w:rsid w:val="4E17716C"/>
    <w:rsid w:val="4F80215A"/>
    <w:rsid w:val="50E4371F"/>
    <w:rsid w:val="533807AD"/>
    <w:rsid w:val="54D31FC5"/>
    <w:rsid w:val="551574E2"/>
    <w:rsid w:val="5542409A"/>
    <w:rsid w:val="554306B1"/>
    <w:rsid w:val="557D2C67"/>
    <w:rsid w:val="56266C37"/>
    <w:rsid w:val="56567499"/>
    <w:rsid w:val="5667579F"/>
    <w:rsid w:val="56D253B9"/>
    <w:rsid w:val="570A7243"/>
    <w:rsid w:val="579167BF"/>
    <w:rsid w:val="57936E9A"/>
    <w:rsid w:val="58FB1441"/>
    <w:rsid w:val="591B00CD"/>
    <w:rsid w:val="5937335D"/>
    <w:rsid w:val="59DF63C5"/>
    <w:rsid w:val="5A4C4641"/>
    <w:rsid w:val="5A5B037E"/>
    <w:rsid w:val="5AD431A8"/>
    <w:rsid w:val="5BCF2DB1"/>
    <w:rsid w:val="5BD33B95"/>
    <w:rsid w:val="5C9D1F57"/>
    <w:rsid w:val="5D081091"/>
    <w:rsid w:val="5D30152A"/>
    <w:rsid w:val="5DDD5430"/>
    <w:rsid w:val="5E1D5B39"/>
    <w:rsid w:val="5F0C351B"/>
    <w:rsid w:val="5F46216C"/>
    <w:rsid w:val="5FEC48FC"/>
    <w:rsid w:val="5FF91B91"/>
    <w:rsid w:val="60A324DF"/>
    <w:rsid w:val="613D4C76"/>
    <w:rsid w:val="616F2C7B"/>
    <w:rsid w:val="62E80B5B"/>
    <w:rsid w:val="62FA3749"/>
    <w:rsid w:val="63E539E4"/>
    <w:rsid w:val="640C0B40"/>
    <w:rsid w:val="64DB4F3F"/>
    <w:rsid w:val="65691CCD"/>
    <w:rsid w:val="65B732B6"/>
    <w:rsid w:val="66837E3E"/>
    <w:rsid w:val="66AD290B"/>
    <w:rsid w:val="66E00462"/>
    <w:rsid w:val="66F07C8C"/>
    <w:rsid w:val="69B83AA1"/>
    <w:rsid w:val="69C829EA"/>
    <w:rsid w:val="6B014FD4"/>
    <w:rsid w:val="6B3E2198"/>
    <w:rsid w:val="6C8117FD"/>
    <w:rsid w:val="6CF43461"/>
    <w:rsid w:val="6D3279D3"/>
    <w:rsid w:val="6D6A53A4"/>
    <w:rsid w:val="6D947402"/>
    <w:rsid w:val="6E445853"/>
    <w:rsid w:val="6F5D0252"/>
    <w:rsid w:val="6F8A06DA"/>
    <w:rsid w:val="6FAA2479"/>
    <w:rsid w:val="708F1E2D"/>
    <w:rsid w:val="70DB6A72"/>
    <w:rsid w:val="71192416"/>
    <w:rsid w:val="71CA2614"/>
    <w:rsid w:val="733B19B8"/>
    <w:rsid w:val="7491561A"/>
    <w:rsid w:val="76257DC8"/>
    <w:rsid w:val="76651206"/>
    <w:rsid w:val="76770A3E"/>
    <w:rsid w:val="772A4838"/>
    <w:rsid w:val="774D68A7"/>
    <w:rsid w:val="785746C0"/>
    <w:rsid w:val="7916402C"/>
    <w:rsid w:val="79590CBE"/>
    <w:rsid w:val="7A0A5841"/>
    <w:rsid w:val="7A1E5B91"/>
    <w:rsid w:val="7A8D6F03"/>
    <w:rsid w:val="7B0A162C"/>
    <w:rsid w:val="7BBE7DDC"/>
    <w:rsid w:val="7C193011"/>
    <w:rsid w:val="7CF22165"/>
    <w:rsid w:val="7D5760FE"/>
    <w:rsid w:val="7D690EE2"/>
    <w:rsid w:val="7D8E3651"/>
    <w:rsid w:val="7E68402B"/>
    <w:rsid w:val="7E7F0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1854</Words>
  <Characters>1941</Characters>
  <Lines>17</Lines>
  <Paragraphs>5</Paragraphs>
  <TotalTime>193</TotalTime>
  <ScaleCrop>false</ScaleCrop>
  <LinksUpToDate>false</LinksUpToDate>
  <CharactersWithSpaces>1945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2022-11-08T01:45:00Z</dcterms:created>
  <dc:creator>Administrator</dc:creator>
  <cp:lastModifiedBy>般      若</cp:lastModifiedBy>
  <cp:lastPrinted>2023-12-11T06:29:00Z</cp:lastPrinted>
  <dcterms:modified xsi:type="dcterms:W3CDTF">2025-01-08T01:46:48Z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79813F03F0B74BC3A62C56B8F94EED13_13</vt:lpwstr>
  </property>
  <property fmtid="{D5CDD505-2E9C-101B-9397-08002B2CF9AE}" pid="4" name="KSOTemplateDocerSaveRecord">
    <vt:lpwstr>eyJoZGlkIjoiMzJlYWE4Y2RhNzk4NDRkM2IyYWIwYmQzN2M0YzcxZGMiLCJ1c2VySWQiOiIzMDIzMzI2MzcifQ==</vt:lpwstr>
  </property>
</Properties>
</file>