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通知债权人申报债权的注销公告</w:t>
      </w:r>
    </w:p>
    <w:p>
      <w:pPr>
        <w:pStyle w:val="2"/>
        <w:spacing w:line="432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吉林市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全协会</w:t>
      </w:r>
      <w:r>
        <w:rPr>
          <w:rFonts w:hint="eastAsia" w:ascii="仿宋" w:hAnsi="仿宋" w:eastAsia="仿宋"/>
          <w:sz w:val="32"/>
          <w:szCs w:val="32"/>
        </w:rPr>
        <w:t>经理事会表决通过，</w:t>
      </w:r>
      <w:r>
        <w:rPr>
          <w:rFonts w:ascii="仿宋" w:hAnsi="仿宋" w:eastAsia="仿宋"/>
          <w:sz w:val="32"/>
          <w:szCs w:val="32"/>
        </w:rPr>
        <w:t>决定注销，清算组已成立，望债权人接到通知之日起三十日内，未接到通知的自本公告日起四十五日内，向清算组申报债权。清算组电话：XXXXXX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2"/>
        <w:spacing w:line="432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</w:t>
      </w:r>
    </w:p>
    <w:p>
      <w:pPr>
        <w:pStyle w:val="2"/>
        <w:spacing w:line="432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spacing w:line="432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spacing w:line="432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</w:t>
      </w:r>
    </w:p>
    <w:p>
      <w:pPr>
        <w:pStyle w:val="2"/>
        <w:spacing w:line="432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吉林市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XX协会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                         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D4B"/>
    <w:rsid w:val="000E6A95"/>
    <w:rsid w:val="008A6D4B"/>
    <w:rsid w:val="20CB1C36"/>
    <w:rsid w:val="4515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166</Characters>
  <Lines>1</Lines>
  <Paragraphs>1</Paragraphs>
  <TotalTime>1</TotalTime>
  <ScaleCrop>false</ScaleCrop>
  <LinksUpToDate>false</LinksUpToDate>
  <CharactersWithSpaces>194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2017-07-30T19:16:00Z</dcterms:created>
  <dc:creator>thinkpad</dc:creator>
  <cp:lastModifiedBy>win7</cp:lastModifiedBy>
  <dcterms:modified xsi:type="dcterms:W3CDTF">2018-04-24T13:19:50Z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