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0D4D4" w14:textId="77777777" w:rsidR="006805F3" w:rsidRPr="006805F3" w:rsidRDefault="00000000" w:rsidP="006805F3">
      <w:pPr>
        <w:spacing w:line="640" w:lineRule="exact"/>
        <w:jc w:val="center"/>
        <w:rPr>
          <w:rFonts w:ascii="微软雅黑" w:eastAsia="微软雅黑"/>
          <w:sz w:val="44"/>
          <w:szCs w:val="44"/>
          <w:lang w:eastAsia="zh-CN"/>
        </w:rPr>
      </w:pPr>
      <w:r w:rsidRPr="006805F3">
        <w:rPr>
          <w:rFonts w:ascii="微软雅黑" w:eastAsia="微软雅黑" w:hint="eastAsia"/>
          <w:sz w:val="44"/>
          <w:szCs w:val="44"/>
          <w:lang w:eastAsia="zh-CN"/>
        </w:rPr>
        <w:t>关于加强吉林市创业项目和创业创新实训基地建设管理工作的通知</w:t>
      </w:r>
    </w:p>
    <w:p w14:paraId="3A2C1961" w14:textId="49F51203" w:rsidR="003A3498" w:rsidRPr="006805F3" w:rsidRDefault="00000000" w:rsidP="006805F3">
      <w:pPr>
        <w:spacing w:line="640" w:lineRule="exact"/>
        <w:jc w:val="center"/>
        <w:rPr>
          <w:rFonts w:ascii="楷体" w:eastAsia="楷体" w:hAnsi="楷体"/>
          <w:sz w:val="28"/>
          <w:szCs w:val="28"/>
          <w:lang w:eastAsia="zh-CN"/>
        </w:rPr>
      </w:pPr>
      <w:proofErr w:type="gramStart"/>
      <w:r w:rsidRPr="006805F3">
        <w:rPr>
          <w:rFonts w:ascii="楷体" w:eastAsia="楷体" w:hAnsi="楷体" w:hint="eastAsia"/>
          <w:sz w:val="28"/>
          <w:szCs w:val="28"/>
          <w:lang w:eastAsia="zh-CN"/>
        </w:rPr>
        <w:t>吉市人社发</w:t>
      </w:r>
      <w:proofErr w:type="gramEnd"/>
      <w:r w:rsidRPr="006805F3">
        <w:rPr>
          <w:rFonts w:ascii="楷体" w:eastAsia="楷体" w:hAnsi="楷体" w:hint="eastAsia"/>
          <w:sz w:val="28"/>
          <w:szCs w:val="28"/>
          <w:lang w:eastAsia="zh-CN"/>
        </w:rPr>
        <w:t>〔2018〕57号</w:t>
      </w:r>
    </w:p>
    <w:p w14:paraId="4E276AFC" w14:textId="77777777" w:rsidR="006805F3" w:rsidRDefault="006805F3" w:rsidP="006805F3">
      <w:pPr>
        <w:pStyle w:val="a3"/>
        <w:spacing w:before="0" w:line="640" w:lineRule="exact"/>
        <w:jc w:val="both"/>
        <w:rPr>
          <w:sz w:val="30"/>
          <w:szCs w:val="30"/>
          <w:lang w:eastAsia="zh-CN"/>
        </w:rPr>
      </w:pPr>
    </w:p>
    <w:p w14:paraId="48D6844A" w14:textId="14FD22A9" w:rsidR="003A3498" w:rsidRPr="006805F3" w:rsidRDefault="00000000" w:rsidP="006805F3">
      <w:pPr>
        <w:pStyle w:val="a3"/>
        <w:spacing w:before="0" w:line="640" w:lineRule="exact"/>
        <w:ind w:left="0"/>
        <w:jc w:val="both"/>
        <w:rPr>
          <w:sz w:val="30"/>
          <w:szCs w:val="30"/>
          <w:lang w:eastAsia="zh-CN"/>
        </w:rPr>
      </w:pPr>
      <w:r w:rsidRPr="006805F3">
        <w:rPr>
          <w:sz w:val="30"/>
          <w:szCs w:val="30"/>
          <w:lang w:eastAsia="zh-CN"/>
        </w:rPr>
        <w:t>各相关单位：</w:t>
      </w:r>
    </w:p>
    <w:p w14:paraId="0EA104C2" w14:textId="40755DD0" w:rsidR="003A3498" w:rsidRPr="006805F3" w:rsidRDefault="00000000" w:rsidP="006805F3">
      <w:pPr>
        <w:pStyle w:val="a3"/>
        <w:spacing w:before="0" w:line="640" w:lineRule="exact"/>
        <w:ind w:left="0" w:firstLineChars="200" w:firstLine="610"/>
        <w:jc w:val="both"/>
        <w:rPr>
          <w:sz w:val="30"/>
          <w:szCs w:val="30"/>
          <w:lang w:eastAsia="zh-CN"/>
        </w:rPr>
      </w:pPr>
      <w:r w:rsidRPr="006805F3">
        <w:rPr>
          <w:spacing w:val="5"/>
          <w:sz w:val="30"/>
          <w:szCs w:val="30"/>
          <w:lang w:eastAsia="zh-CN"/>
        </w:rPr>
        <w:t>为扎实推进我市创业项目和创业创新实训基地建库工作，依据《吉林省创业促就业专项资金管理办法》</w:t>
      </w:r>
      <w:r w:rsidRPr="006805F3">
        <w:rPr>
          <w:spacing w:val="6"/>
          <w:sz w:val="30"/>
          <w:szCs w:val="30"/>
          <w:lang w:eastAsia="zh-CN"/>
        </w:rPr>
        <w:t>（</w:t>
      </w:r>
      <w:proofErr w:type="gramStart"/>
      <w:r w:rsidRPr="006805F3">
        <w:rPr>
          <w:spacing w:val="6"/>
          <w:sz w:val="30"/>
          <w:szCs w:val="30"/>
          <w:lang w:eastAsia="zh-CN"/>
        </w:rPr>
        <w:t>吉财社</w:t>
      </w:r>
      <w:proofErr w:type="gramEnd"/>
      <w:r w:rsidRPr="006805F3">
        <w:rPr>
          <w:spacing w:val="6"/>
          <w:sz w:val="30"/>
          <w:szCs w:val="30"/>
          <w:lang w:eastAsia="zh-CN"/>
        </w:rPr>
        <w:t>〔</w:t>
      </w:r>
      <w:r w:rsidRPr="006805F3">
        <w:rPr>
          <w:spacing w:val="3"/>
          <w:sz w:val="30"/>
          <w:szCs w:val="30"/>
          <w:lang w:eastAsia="zh-CN"/>
        </w:rPr>
        <w:t>2017</w:t>
      </w:r>
      <w:r w:rsidRPr="006805F3">
        <w:rPr>
          <w:spacing w:val="6"/>
          <w:sz w:val="30"/>
          <w:szCs w:val="30"/>
          <w:lang w:eastAsia="zh-CN"/>
        </w:rPr>
        <w:t>〕</w:t>
      </w:r>
      <w:r w:rsidRPr="006805F3">
        <w:rPr>
          <w:sz w:val="30"/>
          <w:szCs w:val="30"/>
          <w:lang w:eastAsia="zh-CN"/>
        </w:rPr>
        <w:t>456</w:t>
      </w:r>
      <w:r w:rsidRPr="006805F3">
        <w:rPr>
          <w:spacing w:val="25"/>
          <w:sz w:val="30"/>
          <w:szCs w:val="30"/>
          <w:lang w:eastAsia="zh-CN"/>
        </w:rPr>
        <w:t>号</w:t>
      </w:r>
      <w:r w:rsidRPr="006805F3">
        <w:rPr>
          <w:spacing w:val="6"/>
          <w:sz w:val="30"/>
          <w:szCs w:val="30"/>
          <w:lang w:eastAsia="zh-CN"/>
        </w:rPr>
        <w:t>），</w:t>
      </w:r>
      <w:r w:rsidRPr="006805F3">
        <w:rPr>
          <w:spacing w:val="5"/>
          <w:sz w:val="30"/>
          <w:szCs w:val="30"/>
          <w:lang w:eastAsia="zh-CN"/>
        </w:rPr>
        <w:t>结合我市实际，就加强创业项目和创业创新实训基地建设管理工作通知如下：</w:t>
      </w:r>
    </w:p>
    <w:p w14:paraId="5240450A" w14:textId="77777777" w:rsidR="003A3498" w:rsidRPr="006805F3" w:rsidRDefault="00000000" w:rsidP="006805F3">
      <w:pPr>
        <w:pStyle w:val="a3"/>
        <w:spacing w:before="0" w:line="640" w:lineRule="exact"/>
        <w:ind w:left="0" w:firstLineChars="200" w:firstLine="600"/>
        <w:jc w:val="both"/>
        <w:rPr>
          <w:rFonts w:ascii="黑体" w:eastAsia="黑体"/>
          <w:sz w:val="30"/>
          <w:szCs w:val="30"/>
          <w:lang w:eastAsia="zh-CN"/>
        </w:rPr>
      </w:pPr>
      <w:r w:rsidRPr="006805F3">
        <w:rPr>
          <w:rFonts w:ascii="黑体" w:eastAsia="黑体" w:hint="eastAsia"/>
          <w:sz w:val="30"/>
          <w:szCs w:val="30"/>
          <w:lang w:eastAsia="zh-CN"/>
        </w:rPr>
        <w:t>一、市级创业项目和创业创新基地纳入项目库管理</w:t>
      </w:r>
    </w:p>
    <w:p w14:paraId="16CC6946" w14:textId="1BFCAC89" w:rsidR="003A3498" w:rsidRPr="006805F3" w:rsidRDefault="00000000" w:rsidP="006805F3">
      <w:pPr>
        <w:pStyle w:val="a3"/>
        <w:spacing w:before="0" w:line="640" w:lineRule="exact"/>
        <w:ind w:left="0" w:firstLineChars="200" w:firstLine="600"/>
        <w:jc w:val="both"/>
        <w:rPr>
          <w:sz w:val="30"/>
          <w:szCs w:val="30"/>
          <w:lang w:eastAsia="zh-CN"/>
        </w:rPr>
      </w:pPr>
      <w:r w:rsidRPr="006805F3">
        <w:rPr>
          <w:sz w:val="30"/>
          <w:szCs w:val="30"/>
          <w:lang w:eastAsia="zh-CN"/>
        </w:rPr>
        <w:t>按照《吉林省创业促就业专项资金管理办法》（</w:t>
      </w:r>
      <w:proofErr w:type="gramStart"/>
      <w:r w:rsidRPr="006805F3">
        <w:rPr>
          <w:sz w:val="30"/>
          <w:szCs w:val="30"/>
          <w:lang w:eastAsia="zh-CN"/>
        </w:rPr>
        <w:t>吉财社</w:t>
      </w:r>
      <w:proofErr w:type="gramEnd"/>
      <w:r w:rsidRPr="006805F3">
        <w:rPr>
          <w:sz w:val="30"/>
          <w:szCs w:val="30"/>
          <w:lang w:eastAsia="zh-CN"/>
        </w:rPr>
        <w:t>〔2017〕456号）关于组织建立本地项目库的要求，建立我市市级创业项目和创业创新实训基地项目库。在吉林市域内注册成立且已正常运营的独立法人单位，创办主要服务于初创者、初创企业和初创团队的各</w:t>
      </w:r>
      <w:proofErr w:type="gramStart"/>
      <w:r w:rsidRPr="006805F3">
        <w:rPr>
          <w:sz w:val="30"/>
          <w:szCs w:val="30"/>
          <w:lang w:eastAsia="zh-CN"/>
        </w:rPr>
        <w:t>类创业</w:t>
      </w:r>
      <w:proofErr w:type="gramEnd"/>
      <w:r w:rsidRPr="006805F3">
        <w:rPr>
          <w:sz w:val="30"/>
          <w:szCs w:val="30"/>
          <w:lang w:eastAsia="zh-CN"/>
        </w:rPr>
        <w:t>创新平台和项目，可申请进入我市市级创业项目和创业创新实训基地项目库。经认定进入市级项目库的创业项目和创业创新实训基地，给予10-40万的创业促就业专项资金支持，并可申请</w:t>
      </w:r>
      <w:proofErr w:type="gramStart"/>
      <w:r w:rsidRPr="006805F3">
        <w:rPr>
          <w:sz w:val="30"/>
          <w:szCs w:val="30"/>
          <w:lang w:eastAsia="zh-CN"/>
        </w:rPr>
        <w:t>省创业促</w:t>
      </w:r>
      <w:proofErr w:type="gramEnd"/>
      <w:r w:rsidRPr="006805F3">
        <w:rPr>
          <w:sz w:val="30"/>
          <w:szCs w:val="30"/>
          <w:lang w:eastAsia="zh-CN"/>
        </w:rPr>
        <w:t>就业专项资金补助。未进入市级项目库的创业创新实</w:t>
      </w:r>
      <w:proofErr w:type="gramStart"/>
      <w:r w:rsidRPr="006805F3">
        <w:rPr>
          <w:sz w:val="30"/>
          <w:szCs w:val="30"/>
          <w:lang w:eastAsia="zh-CN"/>
        </w:rPr>
        <w:t>训项目</w:t>
      </w:r>
      <w:proofErr w:type="gramEnd"/>
      <w:r w:rsidRPr="006805F3">
        <w:rPr>
          <w:sz w:val="30"/>
          <w:szCs w:val="30"/>
          <w:lang w:eastAsia="zh-CN"/>
        </w:rPr>
        <w:t>不可申请省级实训基地。</w:t>
      </w:r>
    </w:p>
    <w:p w14:paraId="3AEF5B60" w14:textId="77777777" w:rsidR="003A3498" w:rsidRPr="006805F3" w:rsidRDefault="00000000" w:rsidP="006805F3">
      <w:pPr>
        <w:pStyle w:val="a3"/>
        <w:spacing w:before="0" w:line="640" w:lineRule="exact"/>
        <w:ind w:left="0" w:firstLineChars="200" w:firstLine="600"/>
        <w:jc w:val="both"/>
        <w:rPr>
          <w:rFonts w:ascii="黑体" w:eastAsia="黑体"/>
          <w:sz w:val="30"/>
          <w:szCs w:val="30"/>
          <w:lang w:eastAsia="zh-CN"/>
        </w:rPr>
      </w:pPr>
      <w:r w:rsidRPr="006805F3">
        <w:rPr>
          <w:rFonts w:ascii="黑体" w:eastAsia="黑体" w:hint="eastAsia"/>
          <w:sz w:val="30"/>
          <w:szCs w:val="30"/>
          <w:lang w:eastAsia="zh-CN"/>
        </w:rPr>
        <w:t>二、市级创业项目和创业创新基地认定条件</w:t>
      </w:r>
    </w:p>
    <w:p w14:paraId="0B914D84" w14:textId="77777777" w:rsidR="003A3498" w:rsidRPr="006805F3" w:rsidRDefault="00000000" w:rsidP="006805F3">
      <w:pPr>
        <w:pStyle w:val="a3"/>
        <w:spacing w:before="0" w:line="640" w:lineRule="exact"/>
        <w:ind w:left="0" w:firstLineChars="200" w:firstLine="600"/>
        <w:jc w:val="both"/>
        <w:rPr>
          <w:sz w:val="30"/>
          <w:szCs w:val="30"/>
        </w:rPr>
      </w:pPr>
      <w:r w:rsidRPr="006805F3">
        <w:rPr>
          <w:sz w:val="30"/>
          <w:szCs w:val="30"/>
          <w:lang w:eastAsia="zh-CN"/>
        </w:rPr>
        <w:t>申请市级创业项目和创业创新实训基地的各类法人单位，要具备符合创业孵化和实训要求的管理团队和固定场所，建立完善的管理制度和规范的服务流程，无违法违纪行为和未了结的法律、经济纠纷。</w:t>
      </w:r>
      <w:proofErr w:type="spellStart"/>
      <w:r w:rsidRPr="006805F3">
        <w:rPr>
          <w:sz w:val="30"/>
          <w:szCs w:val="30"/>
        </w:rPr>
        <w:t>并具备以下条件</w:t>
      </w:r>
      <w:proofErr w:type="spellEnd"/>
      <w:r w:rsidRPr="006805F3">
        <w:rPr>
          <w:sz w:val="30"/>
          <w:szCs w:val="30"/>
        </w:rPr>
        <w:t>：</w:t>
      </w:r>
    </w:p>
    <w:p w14:paraId="60577A0C" w14:textId="77777777" w:rsidR="003A3498" w:rsidRPr="006805F3" w:rsidRDefault="00000000" w:rsidP="006805F3">
      <w:pPr>
        <w:pStyle w:val="a3"/>
        <w:spacing w:before="0" w:line="640" w:lineRule="exact"/>
        <w:ind w:left="0" w:firstLineChars="200" w:firstLine="600"/>
        <w:jc w:val="both"/>
        <w:rPr>
          <w:rFonts w:ascii="楷体_GB2312" w:eastAsia="楷体_GB2312"/>
          <w:sz w:val="30"/>
          <w:szCs w:val="30"/>
        </w:rPr>
      </w:pPr>
      <w:r w:rsidRPr="006805F3">
        <w:rPr>
          <w:rFonts w:ascii="楷体_GB2312" w:eastAsia="楷体_GB2312" w:hint="eastAsia"/>
          <w:sz w:val="30"/>
          <w:szCs w:val="30"/>
        </w:rPr>
        <w:t>（</w:t>
      </w:r>
      <w:proofErr w:type="spellStart"/>
      <w:r w:rsidRPr="006805F3">
        <w:rPr>
          <w:rFonts w:ascii="楷体_GB2312" w:eastAsia="楷体_GB2312" w:hint="eastAsia"/>
          <w:sz w:val="30"/>
          <w:szCs w:val="30"/>
        </w:rPr>
        <w:t>一）创业项目</w:t>
      </w:r>
      <w:proofErr w:type="spellEnd"/>
      <w:r w:rsidRPr="006805F3">
        <w:rPr>
          <w:rFonts w:ascii="楷体_GB2312" w:eastAsia="楷体_GB2312" w:hint="eastAsia"/>
          <w:sz w:val="30"/>
          <w:szCs w:val="30"/>
        </w:rPr>
        <w:t>。</w:t>
      </w:r>
    </w:p>
    <w:p w14:paraId="16F207F0" w14:textId="77777777" w:rsidR="003A3498" w:rsidRPr="006805F3" w:rsidRDefault="00000000" w:rsidP="006805F3">
      <w:pPr>
        <w:pStyle w:val="a4"/>
        <w:numPr>
          <w:ilvl w:val="0"/>
          <w:numId w:val="5"/>
        </w:numPr>
        <w:tabs>
          <w:tab w:val="left" w:pos="768"/>
        </w:tabs>
        <w:spacing w:before="0" w:line="640" w:lineRule="exact"/>
        <w:ind w:left="0" w:firstLineChars="200" w:firstLine="610"/>
        <w:jc w:val="both"/>
        <w:rPr>
          <w:sz w:val="30"/>
          <w:szCs w:val="30"/>
          <w:lang w:eastAsia="zh-CN"/>
        </w:rPr>
      </w:pPr>
      <w:r w:rsidRPr="006805F3">
        <w:rPr>
          <w:spacing w:val="5"/>
          <w:sz w:val="30"/>
          <w:szCs w:val="30"/>
          <w:lang w:eastAsia="zh-CN"/>
        </w:rPr>
        <w:t>有明确的创业孵化周期和准入制度，具备连续滚动孵化功能；</w:t>
      </w:r>
    </w:p>
    <w:p w14:paraId="5E27330A" w14:textId="77777777" w:rsidR="003A3498" w:rsidRPr="006805F3" w:rsidRDefault="00000000" w:rsidP="006805F3">
      <w:pPr>
        <w:pStyle w:val="a4"/>
        <w:numPr>
          <w:ilvl w:val="0"/>
          <w:numId w:val="5"/>
        </w:numPr>
        <w:tabs>
          <w:tab w:val="left" w:pos="768"/>
        </w:tabs>
        <w:spacing w:before="0" w:line="640" w:lineRule="exact"/>
        <w:ind w:left="0" w:firstLineChars="200" w:firstLine="610"/>
        <w:jc w:val="both"/>
        <w:rPr>
          <w:sz w:val="30"/>
          <w:szCs w:val="30"/>
          <w:lang w:eastAsia="zh-CN"/>
        </w:rPr>
      </w:pPr>
      <w:r w:rsidRPr="006805F3">
        <w:rPr>
          <w:spacing w:val="5"/>
          <w:sz w:val="30"/>
          <w:szCs w:val="30"/>
          <w:lang w:eastAsia="zh-CN"/>
        </w:rPr>
        <w:t>有熟悉创业教育、创业咨询指导或创业理论研究的专业师资；</w:t>
      </w:r>
    </w:p>
    <w:p w14:paraId="20DDF0F5" w14:textId="77777777" w:rsidR="003A3498" w:rsidRPr="006805F3" w:rsidRDefault="00000000" w:rsidP="006805F3">
      <w:pPr>
        <w:pStyle w:val="a4"/>
        <w:numPr>
          <w:ilvl w:val="0"/>
          <w:numId w:val="5"/>
        </w:numPr>
        <w:tabs>
          <w:tab w:val="left" w:pos="768"/>
        </w:tabs>
        <w:spacing w:before="0" w:line="640" w:lineRule="exact"/>
        <w:ind w:left="0" w:firstLineChars="200" w:firstLine="612"/>
        <w:jc w:val="both"/>
        <w:rPr>
          <w:sz w:val="30"/>
          <w:szCs w:val="30"/>
          <w:lang w:eastAsia="zh-CN"/>
        </w:rPr>
      </w:pPr>
      <w:r w:rsidRPr="006805F3">
        <w:rPr>
          <w:spacing w:val="6"/>
          <w:sz w:val="30"/>
          <w:szCs w:val="30"/>
          <w:lang w:eastAsia="zh-CN"/>
        </w:rPr>
        <w:t>具有</w:t>
      </w:r>
      <w:r w:rsidRPr="006805F3">
        <w:rPr>
          <w:spacing w:val="3"/>
          <w:sz w:val="30"/>
          <w:szCs w:val="30"/>
          <w:lang w:eastAsia="zh-CN"/>
        </w:rPr>
        <w:t>1500</w:t>
      </w:r>
      <w:r w:rsidRPr="006805F3">
        <w:rPr>
          <w:spacing w:val="5"/>
          <w:sz w:val="30"/>
          <w:szCs w:val="30"/>
          <w:lang w:eastAsia="zh-CN"/>
        </w:rPr>
        <w:t>平方米以上功能完善、免租或低租低费的创业场所；</w:t>
      </w:r>
    </w:p>
    <w:p w14:paraId="7D71B72C" w14:textId="77777777" w:rsidR="003A3498" w:rsidRPr="006805F3" w:rsidRDefault="00000000" w:rsidP="006805F3">
      <w:pPr>
        <w:pStyle w:val="a4"/>
        <w:numPr>
          <w:ilvl w:val="0"/>
          <w:numId w:val="5"/>
        </w:numPr>
        <w:tabs>
          <w:tab w:val="left" w:pos="768"/>
        </w:tabs>
        <w:spacing w:before="0" w:line="640" w:lineRule="exact"/>
        <w:ind w:left="0" w:firstLineChars="200" w:firstLine="612"/>
        <w:jc w:val="both"/>
        <w:rPr>
          <w:sz w:val="30"/>
          <w:szCs w:val="30"/>
          <w:lang w:eastAsia="zh-CN"/>
        </w:rPr>
      </w:pPr>
      <w:r w:rsidRPr="006805F3">
        <w:rPr>
          <w:spacing w:val="6"/>
          <w:sz w:val="30"/>
          <w:szCs w:val="30"/>
          <w:lang w:eastAsia="zh-CN"/>
        </w:rPr>
        <w:lastRenderedPageBreak/>
        <w:t>创业实体</w:t>
      </w:r>
      <w:proofErr w:type="gramStart"/>
      <w:r w:rsidRPr="006805F3">
        <w:rPr>
          <w:spacing w:val="6"/>
          <w:sz w:val="30"/>
          <w:szCs w:val="30"/>
          <w:lang w:eastAsia="zh-CN"/>
        </w:rPr>
        <w:t>入驻率</w:t>
      </w:r>
      <w:proofErr w:type="gramEnd"/>
      <w:r w:rsidRPr="006805F3">
        <w:rPr>
          <w:spacing w:val="6"/>
          <w:sz w:val="30"/>
          <w:szCs w:val="30"/>
          <w:lang w:eastAsia="zh-CN"/>
        </w:rPr>
        <w:t>达到</w:t>
      </w:r>
      <w:r w:rsidRPr="006805F3">
        <w:rPr>
          <w:spacing w:val="3"/>
          <w:sz w:val="30"/>
          <w:szCs w:val="30"/>
          <w:lang w:eastAsia="zh-CN"/>
        </w:rPr>
        <w:t>60</w:t>
      </w:r>
      <w:r w:rsidRPr="006805F3">
        <w:rPr>
          <w:spacing w:val="4"/>
          <w:sz w:val="30"/>
          <w:szCs w:val="30"/>
          <w:lang w:eastAsia="zh-CN"/>
        </w:rPr>
        <w:t>%以上，已入驻创业实体</w:t>
      </w:r>
      <w:r w:rsidRPr="006805F3">
        <w:rPr>
          <w:spacing w:val="3"/>
          <w:sz w:val="30"/>
          <w:szCs w:val="30"/>
          <w:lang w:eastAsia="zh-CN"/>
        </w:rPr>
        <w:t>10</w:t>
      </w:r>
      <w:r w:rsidRPr="006805F3">
        <w:rPr>
          <w:spacing w:val="4"/>
          <w:sz w:val="30"/>
          <w:szCs w:val="30"/>
          <w:lang w:eastAsia="zh-CN"/>
        </w:rPr>
        <w:t>户以上；</w:t>
      </w:r>
    </w:p>
    <w:p w14:paraId="0E8D20D4" w14:textId="77777777" w:rsidR="003A3498" w:rsidRPr="006805F3" w:rsidRDefault="00000000" w:rsidP="006805F3">
      <w:pPr>
        <w:pStyle w:val="a4"/>
        <w:numPr>
          <w:ilvl w:val="0"/>
          <w:numId w:val="5"/>
        </w:numPr>
        <w:tabs>
          <w:tab w:val="left" w:pos="768"/>
        </w:tabs>
        <w:spacing w:before="0" w:line="640" w:lineRule="exact"/>
        <w:ind w:left="0" w:firstLineChars="200" w:firstLine="612"/>
        <w:jc w:val="both"/>
        <w:rPr>
          <w:sz w:val="30"/>
          <w:szCs w:val="30"/>
          <w:lang w:eastAsia="zh-CN"/>
        </w:rPr>
      </w:pPr>
      <w:r w:rsidRPr="006805F3">
        <w:rPr>
          <w:spacing w:val="6"/>
          <w:sz w:val="30"/>
          <w:szCs w:val="30"/>
          <w:lang w:eastAsia="zh-CN"/>
        </w:rPr>
        <w:t>带动就业</w:t>
      </w:r>
      <w:r w:rsidRPr="006805F3">
        <w:rPr>
          <w:spacing w:val="3"/>
          <w:sz w:val="30"/>
          <w:szCs w:val="30"/>
          <w:lang w:eastAsia="zh-CN"/>
        </w:rPr>
        <w:t>20</w:t>
      </w:r>
      <w:r w:rsidRPr="006805F3">
        <w:rPr>
          <w:spacing w:val="6"/>
          <w:sz w:val="30"/>
          <w:szCs w:val="30"/>
          <w:lang w:eastAsia="zh-CN"/>
        </w:rPr>
        <w:t>人以上，全部签订</w:t>
      </w:r>
      <w:r w:rsidRPr="006805F3">
        <w:rPr>
          <w:spacing w:val="3"/>
          <w:sz w:val="30"/>
          <w:szCs w:val="30"/>
          <w:lang w:eastAsia="zh-CN"/>
        </w:rPr>
        <w:t>1</w:t>
      </w:r>
      <w:r w:rsidRPr="006805F3">
        <w:rPr>
          <w:spacing w:val="5"/>
          <w:sz w:val="30"/>
          <w:szCs w:val="30"/>
          <w:lang w:eastAsia="zh-CN"/>
        </w:rPr>
        <w:t>年以上经</w:t>
      </w:r>
      <w:proofErr w:type="gramStart"/>
      <w:r w:rsidRPr="006805F3">
        <w:rPr>
          <w:spacing w:val="5"/>
          <w:sz w:val="30"/>
          <w:szCs w:val="30"/>
          <w:lang w:eastAsia="zh-CN"/>
        </w:rPr>
        <w:t>人社部门</w:t>
      </w:r>
      <w:proofErr w:type="gramEnd"/>
      <w:r w:rsidRPr="006805F3">
        <w:rPr>
          <w:spacing w:val="5"/>
          <w:sz w:val="30"/>
          <w:szCs w:val="30"/>
          <w:lang w:eastAsia="zh-CN"/>
        </w:rPr>
        <w:t>备案的劳动合同；</w:t>
      </w:r>
    </w:p>
    <w:p w14:paraId="573112A5" w14:textId="77777777" w:rsidR="003A3498" w:rsidRPr="006805F3" w:rsidRDefault="00000000" w:rsidP="006805F3">
      <w:pPr>
        <w:pStyle w:val="a4"/>
        <w:numPr>
          <w:ilvl w:val="0"/>
          <w:numId w:val="5"/>
        </w:numPr>
        <w:tabs>
          <w:tab w:val="left" w:pos="768"/>
        </w:tabs>
        <w:spacing w:before="0" w:line="640" w:lineRule="exact"/>
        <w:ind w:left="0" w:firstLineChars="200" w:firstLine="610"/>
        <w:jc w:val="both"/>
        <w:rPr>
          <w:sz w:val="30"/>
          <w:szCs w:val="30"/>
          <w:lang w:eastAsia="zh-CN"/>
        </w:rPr>
      </w:pPr>
      <w:r w:rsidRPr="006805F3">
        <w:rPr>
          <w:spacing w:val="5"/>
          <w:sz w:val="30"/>
          <w:szCs w:val="30"/>
          <w:lang w:eastAsia="zh-CN"/>
        </w:rPr>
        <w:t>符合我市产业发展方向，特色鲜明，发展前景良好。</w:t>
      </w:r>
    </w:p>
    <w:p w14:paraId="10A53589" w14:textId="77777777" w:rsidR="003A3498" w:rsidRPr="006805F3" w:rsidRDefault="00000000" w:rsidP="006805F3">
      <w:pPr>
        <w:pStyle w:val="a3"/>
        <w:spacing w:before="0" w:line="640" w:lineRule="exact"/>
        <w:ind w:left="0" w:firstLineChars="200" w:firstLine="600"/>
        <w:jc w:val="both"/>
        <w:rPr>
          <w:rFonts w:ascii="楷体_GB2312" w:eastAsia="楷体_GB2312"/>
          <w:sz w:val="30"/>
          <w:szCs w:val="30"/>
          <w:lang w:eastAsia="zh-CN"/>
        </w:rPr>
      </w:pPr>
      <w:r w:rsidRPr="006805F3">
        <w:rPr>
          <w:rFonts w:ascii="楷体_GB2312" w:eastAsia="楷体_GB2312" w:hint="eastAsia"/>
          <w:sz w:val="30"/>
          <w:szCs w:val="30"/>
          <w:lang w:eastAsia="zh-CN"/>
        </w:rPr>
        <w:t>（二）创业创新实训基地。</w:t>
      </w:r>
    </w:p>
    <w:p w14:paraId="2D038A55" w14:textId="77777777" w:rsidR="003A3498" w:rsidRPr="006805F3" w:rsidRDefault="00000000" w:rsidP="006805F3">
      <w:pPr>
        <w:pStyle w:val="a4"/>
        <w:numPr>
          <w:ilvl w:val="0"/>
          <w:numId w:val="4"/>
        </w:numPr>
        <w:tabs>
          <w:tab w:val="left" w:pos="768"/>
        </w:tabs>
        <w:spacing w:before="0" w:line="640" w:lineRule="exact"/>
        <w:ind w:left="0" w:firstLineChars="200" w:firstLine="610"/>
        <w:jc w:val="both"/>
        <w:rPr>
          <w:sz w:val="30"/>
          <w:szCs w:val="30"/>
          <w:lang w:eastAsia="zh-CN"/>
        </w:rPr>
      </w:pPr>
      <w:r w:rsidRPr="006805F3">
        <w:rPr>
          <w:spacing w:val="5"/>
          <w:sz w:val="30"/>
          <w:szCs w:val="30"/>
          <w:lang w:eastAsia="zh-CN"/>
        </w:rPr>
        <w:t>有符合相关规定的实</w:t>
      </w:r>
      <w:proofErr w:type="gramStart"/>
      <w:r w:rsidRPr="006805F3">
        <w:rPr>
          <w:spacing w:val="5"/>
          <w:sz w:val="30"/>
          <w:szCs w:val="30"/>
          <w:lang w:eastAsia="zh-CN"/>
        </w:rPr>
        <w:t>训计划</w:t>
      </w:r>
      <w:proofErr w:type="gramEnd"/>
      <w:r w:rsidRPr="006805F3">
        <w:rPr>
          <w:spacing w:val="5"/>
          <w:sz w:val="30"/>
          <w:szCs w:val="30"/>
          <w:lang w:eastAsia="zh-CN"/>
        </w:rPr>
        <w:t>和实训制度；</w:t>
      </w:r>
    </w:p>
    <w:p w14:paraId="7BDEB63E" w14:textId="77777777" w:rsidR="003A3498" w:rsidRPr="006805F3" w:rsidRDefault="00000000" w:rsidP="006805F3">
      <w:pPr>
        <w:pStyle w:val="a4"/>
        <w:numPr>
          <w:ilvl w:val="0"/>
          <w:numId w:val="4"/>
        </w:numPr>
        <w:tabs>
          <w:tab w:val="left" w:pos="768"/>
        </w:tabs>
        <w:spacing w:before="0" w:line="640" w:lineRule="exact"/>
        <w:ind w:left="0" w:firstLineChars="200" w:firstLine="610"/>
        <w:jc w:val="both"/>
        <w:rPr>
          <w:sz w:val="30"/>
          <w:szCs w:val="30"/>
          <w:lang w:eastAsia="zh-CN"/>
        </w:rPr>
      </w:pPr>
      <w:r w:rsidRPr="006805F3">
        <w:rPr>
          <w:spacing w:val="5"/>
          <w:sz w:val="30"/>
          <w:szCs w:val="30"/>
          <w:lang w:eastAsia="zh-CN"/>
        </w:rPr>
        <w:t>有熟悉实</w:t>
      </w:r>
      <w:proofErr w:type="gramStart"/>
      <w:r w:rsidRPr="006805F3">
        <w:rPr>
          <w:spacing w:val="5"/>
          <w:sz w:val="30"/>
          <w:szCs w:val="30"/>
          <w:lang w:eastAsia="zh-CN"/>
        </w:rPr>
        <w:t>训指导</w:t>
      </w:r>
      <w:proofErr w:type="gramEnd"/>
      <w:r w:rsidRPr="006805F3">
        <w:rPr>
          <w:spacing w:val="5"/>
          <w:sz w:val="30"/>
          <w:szCs w:val="30"/>
          <w:lang w:eastAsia="zh-CN"/>
        </w:rPr>
        <w:t>和实</w:t>
      </w:r>
      <w:proofErr w:type="gramStart"/>
      <w:r w:rsidRPr="006805F3">
        <w:rPr>
          <w:spacing w:val="5"/>
          <w:sz w:val="30"/>
          <w:szCs w:val="30"/>
          <w:lang w:eastAsia="zh-CN"/>
        </w:rPr>
        <w:t>训理论</w:t>
      </w:r>
      <w:proofErr w:type="gramEnd"/>
      <w:r w:rsidRPr="006805F3">
        <w:rPr>
          <w:spacing w:val="5"/>
          <w:sz w:val="30"/>
          <w:szCs w:val="30"/>
          <w:lang w:eastAsia="zh-CN"/>
        </w:rPr>
        <w:t>研究的专业师资；</w:t>
      </w:r>
    </w:p>
    <w:p w14:paraId="2A0260C9" w14:textId="77777777" w:rsidR="003A3498" w:rsidRPr="006805F3" w:rsidRDefault="00000000" w:rsidP="006805F3">
      <w:pPr>
        <w:pStyle w:val="a4"/>
        <w:numPr>
          <w:ilvl w:val="0"/>
          <w:numId w:val="4"/>
        </w:numPr>
        <w:tabs>
          <w:tab w:val="left" w:pos="768"/>
        </w:tabs>
        <w:spacing w:before="0" w:line="640" w:lineRule="exact"/>
        <w:ind w:left="0" w:firstLineChars="200" w:firstLine="612"/>
        <w:jc w:val="both"/>
        <w:rPr>
          <w:sz w:val="30"/>
          <w:szCs w:val="30"/>
          <w:lang w:eastAsia="zh-CN"/>
        </w:rPr>
      </w:pPr>
      <w:r w:rsidRPr="006805F3">
        <w:rPr>
          <w:spacing w:val="6"/>
          <w:sz w:val="30"/>
          <w:szCs w:val="30"/>
          <w:lang w:eastAsia="zh-CN"/>
        </w:rPr>
        <w:t>具备固定的实训场所和设施设备，实训场所面积</w:t>
      </w:r>
      <w:r w:rsidRPr="006805F3">
        <w:rPr>
          <w:spacing w:val="3"/>
          <w:sz w:val="30"/>
          <w:szCs w:val="30"/>
          <w:lang w:eastAsia="zh-CN"/>
        </w:rPr>
        <w:t>1500</w:t>
      </w:r>
      <w:r w:rsidRPr="006805F3">
        <w:rPr>
          <w:spacing w:val="5"/>
          <w:sz w:val="30"/>
          <w:szCs w:val="30"/>
          <w:lang w:eastAsia="zh-CN"/>
        </w:rPr>
        <w:t>平方米以上；</w:t>
      </w:r>
    </w:p>
    <w:p w14:paraId="3847C707" w14:textId="77777777" w:rsidR="003A3498" w:rsidRPr="006805F3" w:rsidRDefault="00000000" w:rsidP="006805F3">
      <w:pPr>
        <w:pStyle w:val="a4"/>
        <w:numPr>
          <w:ilvl w:val="0"/>
          <w:numId w:val="4"/>
        </w:numPr>
        <w:tabs>
          <w:tab w:val="left" w:pos="768"/>
        </w:tabs>
        <w:spacing w:before="0" w:line="640" w:lineRule="exact"/>
        <w:ind w:left="0" w:firstLineChars="200" w:firstLine="612"/>
        <w:jc w:val="both"/>
        <w:rPr>
          <w:sz w:val="30"/>
          <w:szCs w:val="30"/>
        </w:rPr>
      </w:pPr>
      <w:r w:rsidRPr="006805F3">
        <w:rPr>
          <w:spacing w:val="6"/>
          <w:sz w:val="30"/>
          <w:szCs w:val="30"/>
        </w:rPr>
        <w:t>实训运营时间</w:t>
      </w:r>
      <w:r w:rsidRPr="006805F3">
        <w:rPr>
          <w:spacing w:val="3"/>
          <w:sz w:val="30"/>
          <w:szCs w:val="30"/>
        </w:rPr>
        <w:t>1</w:t>
      </w:r>
      <w:r w:rsidRPr="006805F3">
        <w:rPr>
          <w:spacing w:val="4"/>
          <w:sz w:val="30"/>
          <w:szCs w:val="30"/>
        </w:rPr>
        <w:t>年以上；</w:t>
      </w:r>
    </w:p>
    <w:p w14:paraId="34AB2060" w14:textId="77777777" w:rsidR="003A3498" w:rsidRPr="006805F3" w:rsidRDefault="00000000" w:rsidP="006805F3">
      <w:pPr>
        <w:pStyle w:val="a4"/>
        <w:numPr>
          <w:ilvl w:val="0"/>
          <w:numId w:val="4"/>
        </w:numPr>
        <w:tabs>
          <w:tab w:val="left" w:pos="768"/>
        </w:tabs>
        <w:spacing w:before="0" w:line="640" w:lineRule="exact"/>
        <w:ind w:left="0" w:firstLineChars="200" w:firstLine="612"/>
        <w:jc w:val="both"/>
        <w:rPr>
          <w:sz w:val="30"/>
          <w:szCs w:val="30"/>
          <w:lang w:eastAsia="zh-CN"/>
        </w:rPr>
      </w:pPr>
      <w:r w:rsidRPr="006805F3">
        <w:rPr>
          <w:spacing w:val="6"/>
          <w:sz w:val="30"/>
          <w:szCs w:val="30"/>
          <w:lang w:eastAsia="zh-CN"/>
        </w:rPr>
        <w:t>每年培训人数达到</w:t>
      </w:r>
      <w:r w:rsidRPr="006805F3">
        <w:rPr>
          <w:spacing w:val="3"/>
          <w:sz w:val="30"/>
          <w:szCs w:val="30"/>
          <w:lang w:eastAsia="zh-CN"/>
        </w:rPr>
        <w:t>100</w:t>
      </w:r>
      <w:r w:rsidRPr="006805F3">
        <w:rPr>
          <w:spacing w:val="6"/>
          <w:sz w:val="30"/>
          <w:szCs w:val="30"/>
          <w:lang w:eastAsia="zh-CN"/>
        </w:rPr>
        <w:t>人以上，实训满意率</w:t>
      </w:r>
      <w:r w:rsidRPr="006805F3">
        <w:rPr>
          <w:spacing w:val="4"/>
          <w:sz w:val="30"/>
          <w:szCs w:val="30"/>
          <w:lang w:eastAsia="zh-CN"/>
        </w:rPr>
        <w:t>95</w:t>
      </w:r>
      <w:r w:rsidRPr="006805F3">
        <w:rPr>
          <w:spacing w:val="3"/>
          <w:sz w:val="30"/>
          <w:szCs w:val="30"/>
          <w:lang w:eastAsia="zh-CN"/>
        </w:rPr>
        <w:t>％以上；</w:t>
      </w:r>
    </w:p>
    <w:p w14:paraId="2405CBA2" w14:textId="77777777" w:rsidR="003A3498" w:rsidRPr="006805F3" w:rsidRDefault="00000000" w:rsidP="006805F3">
      <w:pPr>
        <w:pStyle w:val="a4"/>
        <w:numPr>
          <w:ilvl w:val="0"/>
          <w:numId w:val="4"/>
        </w:numPr>
        <w:tabs>
          <w:tab w:val="left" w:pos="768"/>
        </w:tabs>
        <w:spacing w:before="0" w:line="640" w:lineRule="exact"/>
        <w:ind w:left="0" w:firstLineChars="200" w:firstLine="610"/>
        <w:jc w:val="both"/>
        <w:rPr>
          <w:sz w:val="30"/>
          <w:szCs w:val="30"/>
          <w:lang w:eastAsia="zh-CN"/>
        </w:rPr>
      </w:pPr>
      <w:r w:rsidRPr="006805F3">
        <w:rPr>
          <w:spacing w:val="5"/>
          <w:sz w:val="30"/>
          <w:szCs w:val="30"/>
          <w:lang w:eastAsia="zh-CN"/>
        </w:rPr>
        <w:t>符合我市产业需求，富有特色，社会效果明显。</w:t>
      </w:r>
    </w:p>
    <w:p w14:paraId="0D61C7A4" w14:textId="77777777" w:rsidR="003A3498" w:rsidRPr="006805F3" w:rsidRDefault="00000000" w:rsidP="006805F3">
      <w:pPr>
        <w:pStyle w:val="a3"/>
        <w:spacing w:before="0" w:line="640" w:lineRule="exact"/>
        <w:ind w:left="0" w:firstLineChars="200" w:firstLine="600"/>
        <w:jc w:val="both"/>
        <w:rPr>
          <w:rFonts w:ascii="黑体" w:eastAsia="黑体"/>
          <w:sz w:val="30"/>
          <w:szCs w:val="30"/>
          <w:lang w:eastAsia="zh-CN"/>
        </w:rPr>
      </w:pPr>
      <w:r w:rsidRPr="006805F3">
        <w:rPr>
          <w:rFonts w:ascii="黑体" w:eastAsia="黑体" w:hint="eastAsia"/>
          <w:sz w:val="30"/>
          <w:szCs w:val="30"/>
          <w:lang w:eastAsia="zh-CN"/>
        </w:rPr>
        <w:t>三、市级创业项目和创业创新基地申请材料</w:t>
      </w:r>
    </w:p>
    <w:p w14:paraId="7B34A47C" w14:textId="77777777" w:rsidR="003A3498" w:rsidRPr="006805F3" w:rsidRDefault="00000000" w:rsidP="006805F3">
      <w:pPr>
        <w:pStyle w:val="a3"/>
        <w:spacing w:before="0" w:line="640" w:lineRule="exact"/>
        <w:ind w:left="0" w:firstLineChars="200" w:firstLine="600"/>
        <w:jc w:val="both"/>
        <w:rPr>
          <w:sz w:val="30"/>
          <w:szCs w:val="30"/>
          <w:lang w:eastAsia="zh-CN"/>
        </w:rPr>
      </w:pPr>
      <w:r w:rsidRPr="006805F3">
        <w:rPr>
          <w:sz w:val="30"/>
          <w:szCs w:val="30"/>
          <w:lang w:eastAsia="zh-CN"/>
        </w:rPr>
        <w:t>申请认定市级创业项目和创业创新基地，需提交以下申请材料电子版（文档、表格及证明材料扫描件）：</w:t>
      </w:r>
    </w:p>
    <w:p w14:paraId="2D9714F2" w14:textId="77777777" w:rsidR="003A3498" w:rsidRPr="006805F3" w:rsidRDefault="00000000" w:rsidP="006805F3">
      <w:pPr>
        <w:pStyle w:val="a3"/>
        <w:spacing w:before="0" w:line="640" w:lineRule="exact"/>
        <w:ind w:left="0" w:firstLineChars="200" w:firstLine="600"/>
        <w:jc w:val="both"/>
        <w:rPr>
          <w:rFonts w:ascii="楷体_GB2312" w:eastAsia="楷体_GB2312"/>
          <w:sz w:val="30"/>
          <w:szCs w:val="30"/>
          <w:lang w:eastAsia="zh-CN"/>
        </w:rPr>
      </w:pPr>
      <w:r w:rsidRPr="006805F3">
        <w:rPr>
          <w:rFonts w:ascii="楷体_GB2312" w:eastAsia="楷体_GB2312" w:hint="eastAsia"/>
          <w:sz w:val="30"/>
          <w:szCs w:val="30"/>
          <w:lang w:eastAsia="zh-CN"/>
        </w:rPr>
        <w:t>（一）申请书。</w:t>
      </w:r>
    </w:p>
    <w:p w14:paraId="180B50F9" w14:textId="77777777" w:rsidR="003A3498" w:rsidRPr="006805F3" w:rsidRDefault="00000000" w:rsidP="006805F3">
      <w:pPr>
        <w:pStyle w:val="a3"/>
        <w:spacing w:before="0" w:line="640" w:lineRule="exact"/>
        <w:ind w:left="0" w:firstLineChars="200" w:firstLine="600"/>
        <w:jc w:val="both"/>
        <w:rPr>
          <w:sz w:val="30"/>
          <w:szCs w:val="30"/>
          <w:lang w:eastAsia="zh-CN"/>
        </w:rPr>
      </w:pPr>
      <w:r w:rsidRPr="006805F3">
        <w:rPr>
          <w:sz w:val="30"/>
          <w:szCs w:val="30"/>
          <w:lang w:eastAsia="zh-CN"/>
        </w:rPr>
        <w:t>吉林市创业项目和创业创新实训基地申请书</w:t>
      </w:r>
    </w:p>
    <w:p w14:paraId="052E17C2" w14:textId="77777777" w:rsidR="003A3498" w:rsidRPr="006805F3" w:rsidRDefault="00000000" w:rsidP="006805F3">
      <w:pPr>
        <w:pStyle w:val="a3"/>
        <w:spacing w:before="0" w:line="640" w:lineRule="exact"/>
        <w:ind w:left="0" w:firstLineChars="200" w:firstLine="600"/>
        <w:jc w:val="both"/>
        <w:rPr>
          <w:rFonts w:ascii="楷体_GB2312" w:eastAsia="楷体_GB2312"/>
          <w:sz w:val="30"/>
          <w:szCs w:val="30"/>
        </w:rPr>
      </w:pPr>
      <w:r w:rsidRPr="006805F3">
        <w:rPr>
          <w:rFonts w:ascii="楷体_GB2312" w:eastAsia="楷体_GB2312" w:hint="eastAsia"/>
          <w:sz w:val="30"/>
          <w:szCs w:val="30"/>
        </w:rPr>
        <w:t>（</w:t>
      </w:r>
      <w:proofErr w:type="spellStart"/>
      <w:r w:rsidRPr="006805F3">
        <w:rPr>
          <w:rFonts w:ascii="楷体_GB2312" w:eastAsia="楷体_GB2312" w:hint="eastAsia"/>
          <w:sz w:val="30"/>
          <w:szCs w:val="30"/>
        </w:rPr>
        <w:t>二）申请报告</w:t>
      </w:r>
      <w:proofErr w:type="spellEnd"/>
      <w:r w:rsidRPr="006805F3">
        <w:rPr>
          <w:rFonts w:ascii="楷体_GB2312" w:eastAsia="楷体_GB2312" w:hint="eastAsia"/>
          <w:sz w:val="30"/>
          <w:szCs w:val="30"/>
        </w:rPr>
        <w:t>。</w:t>
      </w:r>
    </w:p>
    <w:p w14:paraId="545222E6" w14:textId="77777777" w:rsidR="003A3498" w:rsidRPr="006805F3" w:rsidRDefault="00000000" w:rsidP="006805F3">
      <w:pPr>
        <w:pStyle w:val="a4"/>
        <w:numPr>
          <w:ilvl w:val="0"/>
          <w:numId w:val="3"/>
        </w:numPr>
        <w:tabs>
          <w:tab w:val="left" w:pos="768"/>
        </w:tabs>
        <w:spacing w:before="0" w:line="640" w:lineRule="exact"/>
        <w:ind w:left="0" w:firstLineChars="200" w:firstLine="612"/>
        <w:jc w:val="both"/>
        <w:rPr>
          <w:sz w:val="30"/>
          <w:szCs w:val="30"/>
          <w:lang w:eastAsia="zh-CN"/>
        </w:rPr>
      </w:pPr>
      <w:r w:rsidRPr="006805F3">
        <w:rPr>
          <w:spacing w:val="6"/>
          <w:sz w:val="30"/>
          <w:szCs w:val="30"/>
          <w:lang w:eastAsia="zh-CN"/>
        </w:rPr>
        <w:t>基本情况（申请单位概况、申请书中所列项目具体说明</w:t>
      </w:r>
      <w:r w:rsidRPr="006805F3">
        <w:rPr>
          <w:spacing w:val="3"/>
          <w:sz w:val="30"/>
          <w:szCs w:val="30"/>
          <w:lang w:eastAsia="zh-CN"/>
        </w:rPr>
        <w:t>）；</w:t>
      </w:r>
    </w:p>
    <w:p w14:paraId="6E11BEF3" w14:textId="77777777" w:rsidR="003A3498" w:rsidRPr="006805F3" w:rsidRDefault="00000000" w:rsidP="006805F3">
      <w:pPr>
        <w:pStyle w:val="a4"/>
        <w:numPr>
          <w:ilvl w:val="0"/>
          <w:numId w:val="3"/>
        </w:numPr>
        <w:tabs>
          <w:tab w:val="left" w:pos="768"/>
        </w:tabs>
        <w:spacing w:before="0" w:line="640" w:lineRule="exact"/>
        <w:ind w:left="0" w:firstLineChars="200" w:firstLine="610"/>
        <w:jc w:val="both"/>
        <w:rPr>
          <w:sz w:val="30"/>
          <w:szCs w:val="30"/>
          <w:lang w:eastAsia="zh-CN"/>
        </w:rPr>
      </w:pPr>
      <w:r w:rsidRPr="006805F3">
        <w:rPr>
          <w:spacing w:val="5"/>
          <w:sz w:val="30"/>
          <w:szCs w:val="30"/>
          <w:lang w:eastAsia="zh-CN"/>
        </w:rPr>
        <w:t>财务及日常管理制度、服务流程；</w:t>
      </w:r>
    </w:p>
    <w:p w14:paraId="1462A5B7" w14:textId="77777777" w:rsidR="003A3498" w:rsidRPr="006805F3" w:rsidRDefault="00000000" w:rsidP="006805F3">
      <w:pPr>
        <w:pStyle w:val="a4"/>
        <w:numPr>
          <w:ilvl w:val="0"/>
          <w:numId w:val="3"/>
        </w:numPr>
        <w:tabs>
          <w:tab w:val="left" w:pos="768"/>
        </w:tabs>
        <w:spacing w:before="0" w:line="640" w:lineRule="exact"/>
        <w:ind w:left="0" w:firstLineChars="200" w:firstLine="612"/>
        <w:jc w:val="both"/>
        <w:rPr>
          <w:sz w:val="30"/>
          <w:szCs w:val="30"/>
          <w:lang w:eastAsia="zh-CN"/>
        </w:rPr>
      </w:pPr>
      <w:r w:rsidRPr="006805F3">
        <w:rPr>
          <w:spacing w:val="6"/>
          <w:sz w:val="30"/>
          <w:szCs w:val="30"/>
          <w:lang w:eastAsia="zh-CN"/>
        </w:rPr>
        <w:t>管理团队和专业师资队伍情况（名册及相关资格证明</w:t>
      </w:r>
      <w:r w:rsidRPr="006805F3">
        <w:rPr>
          <w:spacing w:val="3"/>
          <w:sz w:val="30"/>
          <w:szCs w:val="30"/>
          <w:lang w:eastAsia="zh-CN"/>
        </w:rPr>
        <w:t>）；</w:t>
      </w:r>
    </w:p>
    <w:p w14:paraId="277C215E" w14:textId="77777777" w:rsidR="003A3498" w:rsidRPr="006805F3" w:rsidRDefault="00000000" w:rsidP="006805F3">
      <w:pPr>
        <w:pStyle w:val="a4"/>
        <w:numPr>
          <w:ilvl w:val="0"/>
          <w:numId w:val="3"/>
        </w:numPr>
        <w:tabs>
          <w:tab w:val="left" w:pos="768"/>
        </w:tabs>
        <w:spacing w:before="0" w:line="640" w:lineRule="exact"/>
        <w:ind w:left="0" w:firstLineChars="200" w:firstLine="610"/>
        <w:jc w:val="both"/>
        <w:rPr>
          <w:sz w:val="30"/>
          <w:szCs w:val="30"/>
          <w:lang w:eastAsia="zh-CN"/>
        </w:rPr>
      </w:pPr>
      <w:r w:rsidRPr="006805F3">
        <w:rPr>
          <w:spacing w:val="5"/>
          <w:sz w:val="30"/>
          <w:szCs w:val="30"/>
          <w:lang w:eastAsia="zh-CN"/>
        </w:rPr>
        <w:t>已开展创业服务、实训情况；</w:t>
      </w:r>
    </w:p>
    <w:p w14:paraId="6018DC5A" w14:textId="77777777" w:rsidR="003A3498" w:rsidRPr="006805F3" w:rsidRDefault="00000000" w:rsidP="006805F3">
      <w:pPr>
        <w:pStyle w:val="a4"/>
        <w:numPr>
          <w:ilvl w:val="0"/>
          <w:numId w:val="3"/>
        </w:numPr>
        <w:tabs>
          <w:tab w:val="left" w:pos="768"/>
        </w:tabs>
        <w:spacing w:before="0" w:line="640" w:lineRule="exact"/>
        <w:ind w:left="0" w:firstLineChars="200" w:firstLine="612"/>
        <w:jc w:val="both"/>
        <w:rPr>
          <w:sz w:val="30"/>
          <w:szCs w:val="30"/>
          <w:lang w:eastAsia="zh-CN"/>
        </w:rPr>
      </w:pPr>
      <w:r w:rsidRPr="006805F3">
        <w:rPr>
          <w:spacing w:val="6"/>
          <w:sz w:val="30"/>
          <w:szCs w:val="30"/>
          <w:lang w:eastAsia="zh-CN"/>
        </w:rPr>
        <w:t>入驻情况（对创业项目个人、团队、企业的统计和前景分析、用工情况表；实训情况统计与分析</w:t>
      </w:r>
      <w:r w:rsidRPr="006805F3">
        <w:rPr>
          <w:spacing w:val="3"/>
          <w:sz w:val="30"/>
          <w:szCs w:val="30"/>
          <w:lang w:eastAsia="zh-CN"/>
        </w:rPr>
        <w:t>）；</w:t>
      </w:r>
    </w:p>
    <w:p w14:paraId="34CA544B" w14:textId="77777777" w:rsidR="003A3498" w:rsidRPr="006805F3" w:rsidRDefault="00000000" w:rsidP="006805F3">
      <w:pPr>
        <w:pStyle w:val="a4"/>
        <w:numPr>
          <w:ilvl w:val="0"/>
          <w:numId w:val="3"/>
        </w:numPr>
        <w:tabs>
          <w:tab w:val="left" w:pos="768"/>
        </w:tabs>
        <w:spacing w:before="0" w:line="640" w:lineRule="exact"/>
        <w:ind w:left="0" w:firstLineChars="200" w:firstLine="610"/>
        <w:jc w:val="both"/>
        <w:rPr>
          <w:sz w:val="30"/>
          <w:szCs w:val="30"/>
        </w:rPr>
      </w:pPr>
      <w:proofErr w:type="spellStart"/>
      <w:r w:rsidRPr="006805F3">
        <w:rPr>
          <w:spacing w:val="5"/>
          <w:sz w:val="30"/>
          <w:szCs w:val="30"/>
        </w:rPr>
        <w:t>经济和社会效益分析</w:t>
      </w:r>
      <w:proofErr w:type="spellEnd"/>
    </w:p>
    <w:p w14:paraId="511094CA" w14:textId="77777777" w:rsidR="003A3498" w:rsidRPr="006805F3" w:rsidRDefault="00000000" w:rsidP="006805F3">
      <w:pPr>
        <w:pStyle w:val="a3"/>
        <w:spacing w:before="0" w:line="640" w:lineRule="exact"/>
        <w:ind w:left="0" w:firstLineChars="200" w:firstLine="600"/>
        <w:jc w:val="both"/>
        <w:rPr>
          <w:rFonts w:ascii="楷体_GB2312" w:eastAsia="楷体_GB2312"/>
          <w:sz w:val="30"/>
          <w:szCs w:val="30"/>
        </w:rPr>
      </w:pPr>
      <w:r w:rsidRPr="006805F3">
        <w:rPr>
          <w:rFonts w:ascii="楷体_GB2312" w:eastAsia="楷体_GB2312" w:hint="eastAsia"/>
          <w:sz w:val="30"/>
          <w:szCs w:val="30"/>
        </w:rPr>
        <w:t>（</w:t>
      </w:r>
      <w:proofErr w:type="spellStart"/>
      <w:r w:rsidRPr="006805F3">
        <w:rPr>
          <w:rFonts w:ascii="楷体_GB2312" w:eastAsia="楷体_GB2312" w:hint="eastAsia"/>
          <w:sz w:val="30"/>
          <w:szCs w:val="30"/>
        </w:rPr>
        <w:t>三）证明材料</w:t>
      </w:r>
      <w:proofErr w:type="spellEnd"/>
      <w:r w:rsidRPr="006805F3">
        <w:rPr>
          <w:rFonts w:ascii="楷体_GB2312" w:eastAsia="楷体_GB2312" w:hint="eastAsia"/>
          <w:sz w:val="30"/>
          <w:szCs w:val="30"/>
        </w:rPr>
        <w:t>。</w:t>
      </w:r>
    </w:p>
    <w:p w14:paraId="0428F788" w14:textId="77777777" w:rsidR="003A3498" w:rsidRPr="006805F3" w:rsidRDefault="00000000" w:rsidP="006805F3">
      <w:pPr>
        <w:pStyle w:val="a4"/>
        <w:numPr>
          <w:ilvl w:val="0"/>
          <w:numId w:val="2"/>
        </w:numPr>
        <w:tabs>
          <w:tab w:val="left" w:pos="768"/>
        </w:tabs>
        <w:spacing w:before="0" w:line="640" w:lineRule="exact"/>
        <w:ind w:left="0" w:firstLineChars="200" w:firstLine="612"/>
        <w:jc w:val="both"/>
        <w:rPr>
          <w:sz w:val="30"/>
          <w:szCs w:val="30"/>
          <w:lang w:eastAsia="zh-CN"/>
        </w:rPr>
      </w:pPr>
      <w:r w:rsidRPr="006805F3">
        <w:rPr>
          <w:spacing w:val="6"/>
          <w:sz w:val="30"/>
          <w:szCs w:val="30"/>
          <w:lang w:eastAsia="zh-CN"/>
        </w:rPr>
        <w:lastRenderedPageBreak/>
        <w:t>申请单位工商营业执照（副本）</w:t>
      </w:r>
      <w:r w:rsidRPr="006805F3">
        <w:rPr>
          <w:spacing w:val="5"/>
          <w:sz w:val="30"/>
          <w:szCs w:val="30"/>
          <w:lang w:eastAsia="zh-CN"/>
        </w:rPr>
        <w:t>原件和复印件或经营主体资格证明原件和复印件；</w:t>
      </w:r>
    </w:p>
    <w:p w14:paraId="32ACD055" w14:textId="77777777" w:rsidR="003A3498" w:rsidRPr="006805F3" w:rsidRDefault="00000000" w:rsidP="006805F3">
      <w:pPr>
        <w:pStyle w:val="a4"/>
        <w:numPr>
          <w:ilvl w:val="0"/>
          <w:numId w:val="2"/>
        </w:numPr>
        <w:tabs>
          <w:tab w:val="left" w:pos="768"/>
        </w:tabs>
        <w:spacing w:before="0" w:line="640" w:lineRule="exact"/>
        <w:ind w:left="0" w:firstLineChars="200" w:firstLine="610"/>
        <w:jc w:val="both"/>
        <w:rPr>
          <w:sz w:val="30"/>
          <w:szCs w:val="30"/>
          <w:lang w:eastAsia="zh-CN"/>
        </w:rPr>
      </w:pPr>
      <w:r w:rsidRPr="006805F3">
        <w:rPr>
          <w:spacing w:val="5"/>
          <w:sz w:val="30"/>
          <w:szCs w:val="30"/>
          <w:lang w:eastAsia="zh-CN"/>
        </w:rPr>
        <w:t>使用场地产权证、租赁合同及平面图；</w:t>
      </w:r>
    </w:p>
    <w:p w14:paraId="2AC12200" w14:textId="77777777" w:rsidR="003A3498" w:rsidRPr="006805F3" w:rsidRDefault="00000000" w:rsidP="006805F3">
      <w:pPr>
        <w:pStyle w:val="a4"/>
        <w:numPr>
          <w:ilvl w:val="0"/>
          <w:numId w:val="2"/>
        </w:numPr>
        <w:tabs>
          <w:tab w:val="left" w:pos="768"/>
        </w:tabs>
        <w:spacing w:before="0" w:line="640" w:lineRule="exact"/>
        <w:ind w:left="0" w:firstLineChars="200" w:firstLine="610"/>
        <w:jc w:val="both"/>
        <w:rPr>
          <w:sz w:val="30"/>
          <w:szCs w:val="30"/>
          <w:lang w:eastAsia="zh-CN"/>
        </w:rPr>
      </w:pPr>
      <w:r w:rsidRPr="006805F3">
        <w:rPr>
          <w:spacing w:val="5"/>
          <w:sz w:val="30"/>
          <w:szCs w:val="30"/>
          <w:lang w:eastAsia="zh-CN"/>
        </w:rPr>
        <w:t>配套设施及规章制度、服务流程照片；</w:t>
      </w:r>
    </w:p>
    <w:p w14:paraId="4E421AAA" w14:textId="77777777" w:rsidR="003A3498" w:rsidRPr="006805F3" w:rsidRDefault="00000000" w:rsidP="006805F3">
      <w:pPr>
        <w:pStyle w:val="a4"/>
        <w:numPr>
          <w:ilvl w:val="0"/>
          <w:numId w:val="2"/>
        </w:numPr>
        <w:tabs>
          <w:tab w:val="left" w:pos="768"/>
        </w:tabs>
        <w:spacing w:before="0" w:line="640" w:lineRule="exact"/>
        <w:ind w:left="0" w:firstLineChars="200" w:firstLine="610"/>
        <w:jc w:val="both"/>
        <w:rPr>
          <w:sz w:val="30"/>
          <w:szCs w:val="30"/>
          <w:lang w:eastAsia="zh-CN"/>
        </w:rPr>
      </w:pPr>
      <w:r w:rsidRPr="006805F3">
        <w:rPr>
          <w:spacing w:val="5"/>
          <w:sz w:val="30"/>
          <w:szCs w:val="30"/>
          <w:lang w:eastAsia="zh-CN"/>
        </w:rPr>
        <w:t>管理团队、专业师资名册及相关资格证明；</w:t>
      </w:r>
    </w:p>
    <w:p w14:paraId="5905BC3B" w14:textId="77777777" w:rsidR="003A3498" w:rsidRPr="006805F3" w:rsidRDefault="00000000" w:rsidP="006805F3">
      <w:pPr>
        <w:pStyle w:val="a4"/>
        <w:numPr>
          <w:ilvl w:val="0"/>
          <w:numId w:val="2"/>
        </w:numPr>
        <w:tabs>
          <w:tab w:val="left" w:pos="768"/>
        </w:tabs>
        <w:spacing w:before="0" w:line="640" w:lineRule="exact"/>
        <w:ind w:left="0" w:firstLineChars="200" w:firstLine="610"/>
        <w:jc w:val="both"/>
        <w:rPr>
          <w:sz w:val="30"/>
          <w:szCs w:val="30"/>
          <w:lang w:eastAsia="zh-CN"/>
        </w:rPr>
      </w:pPr>
      <w:r w:rsidRPr="006805F3">
        <w:rPr>
          <w:spacing w:val="5"/>
          <w:sz w:val="30"/>
          <w:szCs w:val="30"/>
          <w:lang w:eastAsia="zh-CN"/>
        </w:rPr>
        <w:t>创业服务及实训已有资料、照片；</w:t>
      </w:r>
    </w:p>
    <w:p w14:paraId="4C13006B" w14:textId="77777777" w:rsidR="003A3498" w:rsidRPr="006805F3" w:rsidRDefault="00000000" w:rsidP="006805F3">
      <w:pPr>
        <w:pStyle w:val="a4"/>
        <w:numPr>
          <w:ilvl w:val="0"/>
          <w:numId w:val="2"/>
        </w:numPr>
        <w:tabs>
          <w:tab w:val="left" w:pos="768"/>
        </w:tabs>
        <w:spacing w:before="0" w:line="640" w:lineRule="exact"/>
        <w:ind w:left="0" w:firstLineChars="200" w:firstLine="610"/>
        <w:jc w:val="both"/>
        <w:rPr>
          <w:sz w:val="30"/>
          <w:szCs w:val="30"/>
          <w:lang w:eastAsia="zh-CN"/>
        </w:rPr>
      </w:pPr>
      <w:r w:rsidRPr="006805F3">
        <w:rPr>
          <w:spacing w:val="5"/>
          <w:sz w:val="30"/>
          <w:szCs w:val="30"/>
          <w:lang w:eastAsia="zh-CN"/>
        </w:rPr>
        <w:t>创业、实训实体名册、工商执照；</w:t>
      </w:r>
    </w:p>
    <w:p w14:paraId="1003F2AC" w14:textId="77777777" w:rsidR="003A3498" w:rsidRPr="006805F3" w:rsidRDefault="00000000" w:rsidP="006805F3">
      <w:pPr>
        <w:pStyle w:val="a4"/>
        <w:numPr>
          <w:ilvl w:val="0"/>
          <w:numId w:val="2"/>
        </w:numPr>
        <w:tabs>
          <w:tab w:val="left" w:pos="768"/>
        </w:tabs>
        <w:spacing w:before="0" w:line="640" w:lineRule="exact"/>
        <w:ind w:left="0" w:firstLineChars="200" w:firstLine="610"/>
        <w:jc w:val="both"/>
        <w:rPr>
          <w:sz w:val="30"/>
          <w:szCs w:val="30"/>
          <w:lang w:eastAsia="zh-CN"/>
        </w:rPr>
      </w:pPr>
      <w:r w:rsidRPr="006805F3">
        <w:rPr>
          <w:spacing w:val="5"/>
          <w:sz w:val="30"/>
          <w:szCs w:val="30"/>
          <w:lang w:eastAsia="zh-CN"/>
        </w:rPr>
        <w:t>创业项目、实训基地与服务对象签订的一年以上租赁协议；</w:t>
      </w:r>
    </w:p>
    <w:p w14:paraId="0281763F" w14:textId="77777777" w:rsidR="003A3498" w:rsidRPr="006805F3" w:rsidRDefault="00000000" w:rsidP="006805F3">
      <w:pPr>
        <w:pStyle w:val="a4"/>
        <w:numPr>
          <w:ilvl w:val="0"/>
          <w:numId w:val="2"/>
        </w:numPr>
        <w:tabs>
          <w:tab w:val="left" w:pos="768"/>
        </w:tabs>
        <w:spacing w:before="0" w:line="640" w:lineRule="exact"/>
        <w:ind w:left="0" w:firstLineChars="200" w:firstLine="610"/>
        <w:jc w:val="both"/>
        <w:rPr>
          <w:sz w:val="30"/>
          <w:szCs w:val="30"/>
        </w:rPr>
      </w:pPr>
      <w:proofErr w:type="spellStart"/>
      <w:r w:rsidRPr="006805F3">
        <w:rPr>
          <w:spacing w:val="5"/>
          <w:sz w:val="30"/>
          <w:szCs w:val="30"/>
        </w:rPr>
        <w:t>其他证明材料</w:t>
      </w:r>
      <w:proofErr w:type="spellEnd"/>
      <w:r w:rsidRPr="006805F3">
        <w:rPr>
          <w:spacing w:val="5"/>
          <w:sz w:val="30"/>
          <w:szCs w:val="30"/>
        </w:rPr>
        <w:t>。</w:t>
      </w:r>
    </w:p>
    <w:p w14:paraId="3BA2067C" w14:textId="77777777" w:rsidR="003A3498" w:rsidRPr="006805F3" w:rsidRDefault="00000000" w:rsidP="006805F3">
      <w:pPr>
        <w:pStyle w:val="a3"/>
        <w:spacing w:before="0" w:line="640" w:lineRule="exact"/>
        <w:ind w:left="0" w:firstLineChars="200" w:firstLine="600"/>
        <w:jc w:val="both"/>
        <w:rPr>
          <w:rFonts w:ascii="黑体" w:eastAsia="黑体"/>
          <w:sz w:val="30"/>
          <w:szCs w:val="30"/>
          <w:lang w:eastAsia="zh-CN"/>
        </w:rPr>
      </w:pPr>
      <w:r w:rsidRPr="006805F3">
        <w:rPr>
          <w:rFonts w:ascii="黑体" w:eastAsia="黑体" w:hint="eastAsia"/>
          <w:sz w:val="30"/>
          <w:szCs w:val="30"/>
          <w:lang w:eastAsia="zh-CN"/>
        </w:rPr>
        <w:t>四、市级创业项目和创业创新基地认定程序</w:t>
      </w:r>
    </w:p>
    <w:p w14:paraId="51DF9458" w14:textId="77777777" w:rsidR="003A3498" w:rsidRPr="006805F3" w:rsidRDefault="00000000" w:rsidP="006805F3">
      <w:pPr>
        <w:pStyle w:val="a3"/>
        <w:spacing w:before="0" w:line="640" w:lineRule="exact"/>
        <w:ind w:left="0" w:firstLineChars="200" w:firstLine="600"/>
        <w:jc w:val="both"/>
        <w:rPr>
          <w:sz w:val="30"/>
          <w:szCs w:val="30"/>
          <w:lang w:eastAsia="zh-CN"/>
        </w:rPr>
      </w:pPr>
      <w:r w:rsidRPr="006805F3">
        <w:rPr>
          <w:rFonts w:ascii="楷体_GB2312" w:eastAsia="楷体_GB2312" w:hint="eastAsia"/>
          <w:sz w:val="30"/>
          <w:szCs w:val="30"/>
          <w:lang w:eastAsia="zh-CN"/>
        </w:rPr>
        <w:t>（一）申请。</w:t>
      </w:r>
      <w:r w:rsidRPr="006805F3">
        <w:rPr>
          <w:sz w:val="30"/>
          <w:szCs w:val="30"/>
          <w:lang w:eastAsia="zh-CN"/>
        </w:rPr>
        <w:t>符合申请条件的单位向市人力资源和社会保障局提出申请并提交所需材料。</w:t>
      </w:r>
    </w:p>
    <w:p w14:paraId="094AE7E3" w14:textId="77777777" w:rsidR="003A3498" w:rsidRPr="006805F3" w:rsidRDefault="00000000" w:rsidP="006805F3">
      <w:pPr>
        <w:pStyle w:val="a3"/>
        <w:spacing w:before="0" w:line="640" w:lineRule="exact"/>
        <w:ind w:left="0" w:firstLineChars="200" w:firstLine="600"/>
        <w:jc w:val="both"/>
        <w:rPr>
          <w:sz w:val="30"/>
          <w:szCs w:val="30"/>
          <w:lang w:eastAsia="zh-CN"/>
        </w:rPr>
      </w:pPr>
      <w:r w:rsidRPr="006805F3">
        <w:rPr>
          <w:rFonts w:ascii="楷体_GB2312" w:eastAsia="楷体_GB2312" w:hint="eastAsia"/>
          <w:sz w:val="30"/>
          <w:szCs w:val="30"/>
          <w:lang w:eastAsia="zh-CN"/>
        </w:rPr>
        <w:t>（二）审核。</w:t>
      </w:r>
      <w:r w:rsidRPr="006805F3">
        <w:rPr>
          <w:sz w:val="30"/>
          <w:szCs w:val="30"/>
          <w:lang w:eastAsia="zh-CN"/>
        </w:rPr>
        <w:t>市人力资源和社会保障局对申请材料进行审核并实地踏查。</w:t>
      </w:r>
    </w:p>
    <w:p w14:paraId="19AEA2DE" w14:textId="77777777" w:rsidR="003A3498" w:rsidRPr="006805F3" w:rsidRDefault="00000000" w:rsidP="006805F3">
      <w:pPr>
        <w:pStyle w:val="a3"/>
        <w:spacing w:before="0" w:line="640" w:lineRule="exact"/>
        <w:ind w:left="0" w:firstLineChars="200" w:firstLine="600"/>
        <w:jc w:val="both"/>
        <w:rPr>
          <w:sz w:val="30"/>
          <w:szCs w:val="30"/>
          <w:lang w:eastAsia="zh-CN"/>
        </w:rPr>
      </w:pPr>
      <w:r w:rsidRPr="006805F3">
        <w:rPr>
          <w:rFonts w:ascii="楷体_GB2312" w:eastAsia="楷体_GB2312" w:hAnsi="楷体_GB2312" w:hint="eastAsia"/>
          <w:sz w:val="30"/>
          <w:szCs w:val="30"/>
          <w:lang w:eastAsia="zh-CN"/>
        </w:rPr>
        <w:t>（三）公示。</w:t>
      </w:r>
      <w:r w:rsidRPr="006805F3">
        <w:rPr>
          <w:sz w:val="30"/>
          <w:szCs w:val="30"/>
          <w:lang w:eastAsia="zh-CN"/>
        </w:rPr>
        <w:t>审核通过单位的基本情况在“吉林市人力资源和社会保障局网站”公示，公示期7天。</w:t>
      </w:r>
    </w:p>
    <w:p w14:paraId="5BAAE95A" w14:textId="77777777" w:rsidR="003A3498" w:rsidRPr="006805F3" w:rsidRDefault="00000000" w:rsidP="006805F3">
      <w:pPr>
        <w:pStyle w:val="a3"/>
        <w:spacing w:before="0" w:line="640" w:lineRule="exact"/>
        <w:ind w:left="0" w:firstLineChars="200" w:firstLine="600"/>
        <w:jc w:val="both"/>
        <w:rPr>
          <w:sz w:val="30"/>
          <w:szCs w:val="30"/>
          <w:lang w:eastAsia="zh-CN"/>
        </w:rPr>
      </w:pPr>
      <w:r w:rsidRPr="006805F3">
        <w:rPr>
          <w:rFonts w:ascii="楷体_GB2312" w:eastAsia="楷体_GB2312" w:hAnsi="楷体_GB2312" w:hint="eastAsia"/>
          <w:sz w:val="30"/>
          <w:szCs w:val="30"/>
          <w:lang w:eastAsia="zh-CN"/>
        </w:rPr>
        <w:t>（四）认定。</w:t>
      </w:r>
      <w:r w:rsidRPr="006805F3">
        <w:rPr>
          <w:sz w:val="30"/>
          <w:szCs w:val="30"/>
          <w:lang w:eastAsia="zh-CN"/>
        </w:rPr>
        <w:t>公示无异议的，市人力资源和社会保障局会同市财政局按照《吉林市市级创业项目和创业创新实训基地认定评审表》进行认定，以“统筹总量、合理分布、择优评选、示范带动”为原则，综合评议后形成认定意见，确定市级创业项目和创业创新实训基地名单。市人力资源和社会保障局、财政局联合出具认定文件。</w:t>
      </w:r>
    </w:p>
    <w:p w14:paraId="46C6FF35" w14:textId="77777777" w:rsidR="003A3498" w:rsidRPr="006805F3" w:rsidRDefault="00000000" w:rsidP="006805F3">
      <w:pPr>
        <w:pStyle w:val="a3"/>
        <w:spacing w:before="0" w:line="640" w:lineRule="exact"/>
        <w:ind w:left="0" w:firstLineChars="200" w:firstLine="600"/>
        <w:jc w:val="both"/>
        <w:rPr>
          <w:rFonts w:ascii="黑体" w:eastAsia="黑体"/>
          <w:sz w:val="30"/>
          <w:szCs w:val="30"/>
          <w:lang w:eastAsia="zh-CN"/>
        </w:rPr>
      </w:pPr>
      <w:r w:rsidRPr="006805F3">
        <w:rPr>
          <w:rFonts w:ascii="黑体" w:eastAsia="黑体" w:hint="eastAsia"/>
          <w:sz w:val="30"/>
          <w:szCs w:val="30"/>
          <w:lang w:eastAsia="zh-CN"/>
        </w:rPr>
        <w:t>五、市级创业项目和创业创新基地管理措施</w:t>
      </w:r>
    </w:p>
    <w:p w14:paraId="5B39621A" w14:textId="77777777" w:rsidR="003A3498" w:rsidRPr="006805F3" w:rsidRDefault="00000000" w:rsidP="006805F3">
      <w:pPr>
        <w:pStyle w:val="a3"/>
        <w:spacing w:before="0" w:line="640" w:lineRule="exact"/>
        <w:ind w:left="0" w:firstLineChars="200" w:firstLine="612"/>
        <w:jc w:val="both"/>
        <w:rPr>
          <w:sz w:val="30"/>
          <w:szCs w:val="30"/>
          <w:lang w:eastAsia="zh-CN"/>
        </w:rPr>
      </w:pPr>
      <w:r w:rsidRPr="006805F3">
        <w:rPr>
          <w:rFonts w:ascii="楷体_GB2312" w:eastAsia="楷体_GB2312" w:hAnsi="楷体_GB2312" w:hint="eastAsia"/>
          <w:spacing w:val="6"/>
          <w:sz w:val="30"/>
          <w:szCs w:val="30"/>
          <w:lang w:eastAsia="zh-CN"/>
        </w:rPr>
        <w:t>（一）资金扶持。</w:t>
      </w:r>
      <w:r w:rsidRPr="006805F3">
        <w:rPr>
          <w:spacing w:val="5"/>
          <w:sz w:val="30"/>
          <w:szCs w:val="30"/>
          <w:lang w:eastAsia="zh-CN"/>
        </w:rPr>
        <w:t>认定的市级创业项目和实训基地分别授予“吉林市创业项目”、“吉林市创业创新实训  基地”牌匾。综合</w:t>
      </w:r>
      <w:proofErr w:type="gramStart"/>
      <w:r w:rsidRPr="006805F3">
        <w:rPr>
          <w:spacing w:val="5"/>
          <w:sz w:val="30"/>
          <w:szCs w:val="30"/>
          <w:lang w:eastAsia="zh-CN"/>
        </w:rPr>
        <w:t>考量</w:t>
      </w:r>
      <w:proofErr w:type="gramEnd"/>
      <w:r w:rsidRPr="006805F3">
        <w:rPr>
          <w:spacing w:val="5"/>
          <w:sz w:val="30"/>
          <w:szCs w:val="30"/>
          <w:lang w:eastAsia="zh-CN"/>
        </w:rPr>
        <w:t>项目和基地功能配套、社会贡献、发展前景和轻重缓急，每年给予一定额度的</w:t>
      </w:r>
      <w:proofErr w:type="gramStart"/>
      <w:r w:rsidRPr="006805F3">
        <w:rPr>
          <w:spacing w:val="5"/>
          <w:sz w:val="30"/>
          <w:szCs w:val="30"/>
          <w:lang w:eastAsia="zh-CN"/>
        </w:rPr>
        <w:t>创业促就</w:t>
      </w:r>
      <w:proofErr w:type="gramEnd"/>
      <w:r w:rsidRPr="006805F3">
        <w:rPr>
          <w:spacing w:val="5"/>
          <w:sz w:val="30"/>
          <w:szCs w:val="30"/>
          <w:lang w:eastAsia="zh-CN"/>
        </w:rPr>
        <w:t xml:space="preserve"> </w:t>
      </w:r>
      <w:r w:rsidRPr="006805F3">
        <w:rPr>
          <w:spacing w:val="6"/>
          <w:sz w:val="30"/>
          <w:szCs w:val="30"/>
          <w:lang w:eastAsia="zh-CN"/>
        </w:rPr>
        <w:t>业专项资金支持，最</w:t>
      </w:r>
      <w:r w:rsidRPr="006805F3">
        <w:rPr>
          <w:spacing w:val="6"/>
          <w:sz w:val="30"/>
          <w:szCs w:val="30"/>
          <w:lang w:eastAsia="zh-CN"/>
        </w:rPr>
        <w:lastRenderedPageBreak/>
        <w:t>长不超过</w:t>
      </w:r>
      <w:r w:rsidRPr="006805F3">
        <w:rPr>
          <w:spacing w:val="3"/>
          <w:sz w:val="30"/>
          <w:szCs w:val="30"/>
          <w:lang w:eastAsia="zh-CN"/>
        </w:rPr>
        <w:t>3</w:t>
      </w:r>
      <w:r w:rsidRPr="006805F3">
        <w:rPr>
          <w:spacing w:val="5"/>
          <w:sz w:val="30"/>
          <w:szCs w:val="30"/>
          <w:lang w:eastAsia="zh-CN"/>
        </w:rPr>
        <w:t>年。同一地点的创业项目和创业创新实训基地，不能重复申请和享受市级资金支</w:t>
      </w:r>
      <w:r w:rsidRPr="006805F3">
        <w:rPr>
          <w:spacing w:val="3"/>
          <w:sz w:val="30"/>
          <w:szCs w:val="30"/>
          <w:lang w:eastAsia="zh-CN"/>
        </w:rPr>
        <w:t>持。</w:t>
      </w:r>
    </w:p>
    <w:p w14:paraId="43757515" w14:textId="77777777" w:rsidR="003A3498" w:rsidRPr="006805F3" w:rsidRDefault="00000000" w:rsidP="006805F3">
      <w:pPr>
        <w:pStyle w:val="a3"/>
        <w:spacing w:before="0" w:line="640" w:lineRule="exact"/>
        <w:ind w:left="0" w:firstLineChars="200" w:firstLine="600"/>
        <w:jc w:val="both"/>
        <w:rPr>
          <w:sz w:val="30"/>
          <w:szCs w:val="30"/>
          <w:lang w:eastAsia="zh-CN"/>
        </w:rPr>
      </w:pPr>
      <w:r w:rsidRPr="006805F3">
        <w:rPr>
          <w:rFonts w:ascii="楷体_GB2312" w:eastAsia="楷体_GB2312" w:hint="eastAsia"/>
          <w:sz w:val="30"/>
          <w:szCs w:val="30"/>
          <w:lang w:eastAsia="zh-CN"/>
        </w:rPr>
        <w:t>（二）跟踪指导。</w:t>
      </w:r>
      <w:r w:rsidRPr="006805F3">
        <w:rPr>
          <w:sz w:val="30"/>
          <w:szCs w:val="30"/>
          <w:lang w:eastAsia="zh-CN"/>
        </w:rPr>
        <w:t>新认定的市级创业项目和实训基地纳入我市创业项目和实训基地项目库，进行动态管理，对其日常经营服务活动进行跟踪调度和指导，确保入库单位不断提升为我市创业促就业服务的质量和水平。通过跟踪指导，培育和发现优质项目和基地，申报省级创业项目和实训基地。</w:t>
      </w:r>
    </w:p>
    <w:p w14:paraId="0C198737" w14:textId="77777777" w:rsidR="003A3498" w:rsidRPr="006805F3" w:rsidRDefault="00000000" w:rsidP="006805F3">
      <w:pPr>
        <w:pStyle w:val="a3"/>
        <w:spacing w:before="0" w:line="640" w:lineRule="exact"/>
        <w:ind w:left="0" w:firstLineChars="200" w:firstLine="600"/>
        <w:jc w:val="both"/>
        <w:rPr>
          <w:sz w:val="30"/>
          <w:szCs w:val="30"/>
        </w:rPr>
      </w:pPr>
      <w:r w:rsidRPr="006805F3">
        <w:rPr>
          <w:rFonts w:ascii="楷体_GB2312" w:eastAsia="楷体_GB2312" w:hint="eastAsia"/>
          <w:sz w:val="30"/>
          <w:szCs w:val="30"/>
          <w:lang w:eastAsia="zh-CN"/>
        </w:rPr>
        <w:t>（三）考核评估。</w:t>
      </w:r>
      <w:r w:rsidRPr="006805F3">
        <w:rPr>
          <w:sz w:val="30"/>
          <w:szCs w:val="30"/>
          <w:lang w:eastAsia="zh-CN"/>
        </w:rPr>
        <w:t>每年开展专项资金支持之前，对市级创业项目和实训基地进行考核评估，考核评估不达标的取消市级创业项目和创业创新实训基地资格，停止专项资金支持、收回牌匾并向社会公布，三年内不得提出认定申请。</w:t>
      </w:r>
      <w:proofErr w:type="spellStart"/>
      <w:r w:rsidRPr="006805F3">
        <w:rPr>
          <w:sz w:val="30"/>
          <w:szCs w:val="30"/>
        </w:rPr>
        <w:t>存在下列情形之一的，视为不达标</w:t>
      </w:r>
      <w:proofErr w:type="spellEnd"/>
      <w:r w:rsidRPr="006805F3">
        <w:rPr>
          <w:sz w:val="30"/>
          <w:szCs w:val="30"/>
        </w:rPr>
        <w:t>：</w:t>
      </w:r>
    </w:p>
    <w:p w14:paraId="4A6501A0" w14:textId="77777777" w:rsidR="003A3498" w:rsidRPr="006805F3" w:rsidRDefault="00000000" w:rsidP="006805F3">
      <w:pPr>
        <w:pStyle w:val="a4"/>
        <w:numPr>
          <w:ilvl w:val="0"/>
          <w:numId w:val="1"/>
        </w:numPr>
        <w:tabs>
          <w:tab w:val="left" w:pos="768"/>
        </w:tabs>
        <w:spacing w:before="0" w:line="640" w:lineRule="exact"/>
        <w:ind w:left="0" w:firstLineChars="200" w:firstLine="610"/>
        <w:jc w:val="both"/>
        <w:rPr>
          <w:sz w:val="30"/>
          <w:szCs w:val="30"/>
          <w:lang w:eastAsia="zh-CN"/>
        </w:rPr>
      </w:pPr>
      <w:r w:rsidRPr="006805F3">
        <w:rPr>
          <w:spacing w:val="5"/>
          <w:sz w:val="30"/>
          <w:szCs w:val="30"/>
          <w:lang w:eastAsia="zh-CN"/>
        </w:rPr>
        <w:t>弄虚作假取得市级资格、违法违规经营或允许创业实体违法违规经营，经有关部门查实的；</w:t>
      </w:r>
    </w:p>
    <w:p w14:paraId="1FFC3D41" w14:textId="77777777" w:rsidR="003A3498" w:rsidRPr="006805F3" w:rsidRDefault="00000000" w:rsidP="006805F3">
      <w:pPr>
        <w:pStyle w:val="a4"/>
        <w:numPr>
          <w:ilvl w:val="0"/>
          <w:numId w:val="1"/>
        </w:numPr>
        <w:tabs>
          <w:tab w:val="left" w:pos="768"/>
        </w:tabs>
        <w:spacing w:before="0" w:line="640" w:lineRule="exact"/>
        <w:ind w:left="0" w:firstLineChars="200" w:firstLine="610"/>
        <w:jc w:val="both"/>
        <w:rPr>
          <w:sz w:val="30"/>
          <w:szCs w:val="30"/>
          <w:lang w:eastAsia="zh-CN"/>
        </w:rPr>
      </w:pPr>
      <w:r w:rsidRPr="006805F3">
        <w:rPr>
          <w:spacing w:val="5"/>
          <w:sz w:val="30"/>
          <w:szCs w:val="30"/>
          <w:lang w:eastAsia="zh-CN"/>
        </w:rPr>
        <w:t>不能为入驻创业实体提供入驻合同约定的各项服务的；</w:t>
      </w:r>
    </w:p>
    <w:p w14:paraId="2AC6B032" w14:textId="77777777" w:rsidR="003A3498" w:rsidRPr="006805F3" w:rsidRDefault="00000000" w:rsidP="006805F3">
      <w:pPr>
        <w:pStyle w:val="a4"/>
        <w:numPr>
          <w:ilvl w:val="0"/>
          <w:numId w:val="1"/>
        </w:numPr>
        <w:tabs>
          <w:tab w:val="left" w:pos="768"/>
        </w:tabs>
        <w:spacing w:before="0" w:line="640" w:lineRule="exact"/>
        <w:ind w:left="0" w:firstLineChars="200" w:firstLine="610"/>
        <w:jc w:val="both"/>
        <w:rPr>
          <w:sz w:val="30"/>
          <w:szCs w:val="30"/>
          <w:lang w:eastAsia="zh-CN"/>
        </w:rPr>
      </w:pPr>
      <w:r w:rsidRPr="006805F3">
        <w:rPr>
          <w:spacing w:val="5"/>
          <w:sz w:val="30"/>
          <w:szCs w:val="30"/>
          <w:lang w:eastAsia="zh-CN"/>
        </w:rPr>
        <w:t>被入驻实体投诉查实三次以上，没有及时整改的；</w:t>
      </w:r>
    </w:p>
    <w:p w14:paraId="23622FE1" w14:textId="77777777" w:rsidR="003A3498" w:rsidRPr="006805F3" w:rsidRDefault="00000000" w:rsidP="006805F3">
      <w:pPr>
        <w:pStyle w:val="a4"/>
        <w:numPr>
          <w:ilvl w:val="0"/>
          <w:numId w:val="1"/>
        </w:numPr>
        <w:tabs>
          <w:tab w:val="left" w:pos="768"/>
        </w:tabs>
        <w:spacing w:before="0" w:line="640" w:lineRule="exact"/>
        <w:ind w:left="0" w:firstLineChars="200" w:firstLine="612"/>
        <w:jc w:val="both"/>
        <w:rPr>
          <w:sz w:val="30"/>
          <w:szCs w:val="30"/>
          <w:lang w:eastAsia="zh-CN"/>
        </w:rPr>
      </w:pPr>
      <w:r w:rsidRPr="006805F3">
        <w:rPr>
          <w:spacing w:val="6"/>
          <w:sz w:val="30"/>
          <w:szCs w:val="30"/>
          <w:lang w:eastAsia="zh-CN"/>
        </w:rPr>
        <w:t>参照省评分标准，连续两年考核评估低于</w:t>
      </w:r>
      <w:r w:rsidRPr="006805F3">
        <w:rPr>
          <w:spacing w:val="3"/>
          <w:sz w:val="30"/>
          <w:szCs w:val="30"/>
          <w:lang w:eastAsia="zh-CN"/>
        </w:rPr>
        <w:t>60分的；</w:t>
      </w:r>
    </w:p>
    <w:p w14:paraId="08D389AF" w14:textId="77777777" w:rsidR="003A3498" w:rsidRPr="006805F3" w:rsidRDefault="00000000" w:rsidP="006805F3">
      <w:pPr>
        <w:pStyle w:val="a4"/>
        <w:numPr>
          <w:ilvl w:val="0"/>
          <w:numId w:val="1"/>
        </w:numPr>
        <w:tabs>
          <w:tab w:val="left" w:pos="768"/>
        </w:tabs>
        <w:spacing w:before="0" w:line="640" w:lineRule="exact"/>
        <w:ind w:left="0" w:firstLineChars="200" w:firstLine="610"/>
        <w:jc w:val="both"/>
        <w:rPr>
          <w:sz w:val="30"/>
          <w:szCs w:val="30"/>
          <w:lang w:eastAsia="zh-CN"/>
        </w:rPr>
      </w:pPr>
      <w:r w:rsidRPr="006805F3">
        <w:rPr>
          <w:spacing w:val="5"/>
          <w:sz w:val="30"/>
          <w:szCs w:val="30"/>
          <w:lang w:eastAsia="zh-CN"/>
        </w:rPr>
        <w:t>资金使用管理不符合规定的；</w:t>
      </w:r>
    </w:p>
    <w:p w14:paraId="3655A1DE" w14:textId="77777777" w:rsidR="003A3498" w:rsidRPr="006805F3" w:rsidRDefault="00000000" w:rsidP="006805F3">
      <w:pPr>
        <w:pStyle w:val="a4"/>
        <w:numPr>
          <w:ilvl w:val="0"/>
          <w:numId w:val="1"/>
        </w:numPr>
        <w:tabs>
          <w:tab w:val="left" w:pos="768"/>
        </w:tabs>
        <w:spacing w:before="0" w:line="640" w:lineRule="exact"/>
        <w:ind w:left="0" w:firstLineChars="200" w:firstLine="610"/>
        <w:jc w:val="both"/>
        <w:rPr>
          <w:sz w:val="30"/>
          <w:szCs w:val="30"/>
          <w:lang w:eastAsia="zh-CN"/>
        </w:rPr>
      </w:pPr>
      <w:r w:rsidRPr="006805F3">
        <w:rPr>
          <w:spacing w:val="5"/>
          <w:sz w:val="30"/>
          <w:szCs w:val="30"/>
          <w:lang w:eastAsia="zh-CN"/>
        </w:rPr>
        <w:t>已被取消经营资格或不配合考核评估的。</w:t>
      </w:r>
    </w:p>
    <w:p w14:paraId="0E2F8A55" w14:textId="77777777" w:rsidR="003A3498" w:rsidRPr="006805F3" w:rsidRDefault="00000000" w:rsidP="006805F3">
      <w:pPr>
        <w:pStyle w:val="a3"/>
        <w:spacing w:before="0" w:line="640" w:lineRule="exact"/>
        <w:ind w:left="0" w:firstLineChars="200" w:firstLine="600"/>
        <w:jc w:val="both"/>
        <w:rPr>
          <w:sz w:val="30"/>
          <w:szCs w:val="30"/>
          <w:lang w:eastAsia="zh-CN"/>
        </w:rPr>
      </w:pPr>
      <w:r w:rsidRPr="006805F3">
        <w:rPr>
          <w:rFonts w:ascii="楷体_GB2312" w:eastAsia="楷体_GB2312" w:hint="eastAsia"/>
          <w:sz w:val="30"/>
          <w:szCs w:val="30"/>
          <w:lang w:eastAsia="zh-CN"/>
        </w:rPr>
        <w:t>（四）年度报告。</w:t>
      </w:r>
      <w:r w:rsidRPr="006805F3">
        <w:rPr>
          <w:sz w:val="30"/>
          <w:szCs w:val="30"/>
          <w:lang w:eastAsia="zh-CN"/>
        </w:rPr>
        <w:t>纳入项目库管理的创业项目和实训基地，每年11月30日前，将项目建设情况、培训和实</w:t>
      </w:r>
      <w:proofErr w:type="gramStart"/>
      <w:r w:rsidRPr="006805F3">
        <w:rPr>
          <w:sz w:val="30"/>
          <w:szCs w:val="30"/>
          <w:lang w:eastAsia="zh-CN"/>
        </w:rPr>
        <w:t>训开展</w:t>
      </w:r>
      <w:proofErr w:type="gramEnd"/>
      <w:r w:rsidRPr="006805F3">
        <w:rPr>
          <w:sz w:val="30"/>
          <w:szCs w:val="30"/>
          <w:lang w:eastAsia="zh-CN"/>
        </w:rPr>
        <w:t>情况、带动就业等有关情况形成文字材料，报市</w:t>
      </w:r>
      <w:proofErr w:type="gramStart"/>
      <w:r w:rsidRPr="006805F3">
        <w:rPr>
          <w:sz w:val="30"/>
          <w:szCs w:val="30"/>
          <w:lang w:eastAsia="zh-CN"/>
        </w:rPr>
        <w:t>人社局</w:t>
      </w:r>
      <w:proofErr w:type="gramEnd"/>
      <w:r w:rsidRPr="006805F3">
        <w:rPr>
          <w:sz w:val="30"/>
          <w:szCs w:val="30"/>
          <w:lang w:eastAsia="zh-CN"/>
        </w:rPr>
        <w:t>和市财政局备案。</w:t>
      </w:r>
    </w:p>
    <w:p w14:paraId="50DA99B2" w14:textId="77777777" w:rsidR="003A3498" w:rsidRPr="006805F3" w:rsidRDefault="003A3498" w:rsidP="006805F3">
      <w:pPr>
        <w:spacing w:line="640" w:lineRule="exact"/>
        <w:ind w:firstLineChars="200" w:firstLine="600"/>
        <w:jc w:val="both"/>
        <w:rPr>
          <w:sz w:val="30"/>
          <w:szCs w:val="30"/>
          <w:lang w:eastAsia="zh-CN"/>
        </w:rPr>
        <w:sectPr w:rsidR="003A3498" w:rsidRPr="006805F3">
          <w:headerReference w:type="default" r:id="rId7"/>
          <w:footerReference w:type="default" r:id="rId8"/>
          <w:pgSz w:w="11900" w:h="16840"/>
          <w:pgMar w:top="520" w:right="440" w:bottom="480" w:left="460" w:header="315" w:footer="283" w:gutter="0"/>
          <w:cols w:space="720"/>
        </w:sectPr>
      </w:pPr>
    </w:p>
    <w:p w14:paraId="6D47320E" w14:textId="77777777" w:rsidR="003A3498" w:rsidRPr="006805F3" w:rsidRDefault="00000000" w:rsidP="006805F3">
      <w:pPr>
        <w:pStyle w:val="a3"/>
        <w:spacing w:before="0" w:line="640" w:lineRule="exact"/>
        <w:ind w:left="0" w:firstLineChars="200" w:firstLine="600"/>
        <w:jc w:val="both"/>
        <w:rPr>
          <w:sz w:val="30"/>
          <w:szCs w:val="30"/>
          <w:lang w:eastAsia="zh-CN"/>
        </w:rPr>
      </w:pPr>
      <w:r w:rsidRPr="006805F3">
        <w:rPr>
          <w:sz w:val="30"/>
          <w:szCs w:val="30"/>
          <w:lang w:eastAsia="zh-CN"/>
        </w:rPr>
        <w:lastRenderedPageBreak/>
        <w:t>市级创业项目和创业创新实训基地认定和管理工作，由市人力资源和社会保障局就业促进处负责统筹协调、组织实施。</w:t>
      </w:r>
    </w:p>
    <w:p w14:paraId="5F582E9B" w14:textId="77777777" w:rsidR="003A3498" w:rsidRPr="006805F3" w:rsidRDefault="003A3498" w:rsidP="006805F3">
      <w:pPr>
        <w:pStyle w:val="a3"/>
        <w:spacing w:before="0" w:line="640" w:lineRule="exact"/>
        <w:ind w:left="0" w:firstLineChars="200" w:firstLine="600"/>
        <w:jc w:val="both"/>
        <w:rPr>
          <w:sz w:val="30"/>
          <w:szCs w:val="30"/>
          <w:lang w:eastAsia="zh-CN"/>
        </w:rPr>
      </w:pPr>
    </w:p>
    <w:p w14:paraId="5500E353" w14:textId="77777777" w:rsidR="003A3498" w:rsidRDefault="003A3498" w:rsidP="006805F3">
      <w:pPr>
        <w:pStyle w:val="a3"/>
        <w:spacing w:before="0" w:line="640" w:lineRule="exact"/>
        <w:ind w:left="0" w:firstLineChars="200" w:firstLine="600"/>
        <w:jc w:val="both"/>
        <w:rPr>
          <w:sz w:val="30"/>
          <w:szCs w:val="30"/>
          <w:lang w:eastAsia="zh-CN"/>
        </w:rPr>
      </w:pPr>
    </w:p>
    <w:p w14:paraId="3EDA90B1" w14:textId="77777777" w:rsidR="006805F3" w:rsidRDefault="006805F3" w:rsidP="006805F3">
      <w:pPr>
        <w:pStyle w:val="a3"/>
        <w:spacing w:before="0" w:line="640" w:lineRule="exact"/>
        <w:ind w:left="0" w:firstLineChars="200" w:firstLine="600"/>
        <w:jc w:val="both"/>
        <w:rPr>
          <w:sz w:val="30"/>
          <w:szCs w:val="30"/>
          <w:lang w:eastAsia="zh-CN"/>
        </w:rPr>
      </w:pPr>
    </w:p>
    <w:p w14:paraId="7582B2A5" w14:textId="77777777" w:rsidR="006805F3" w:rsidRDefault="006805F3" w:rsidP="006805F3">
      <w:pPr>
        <w:pStyle w:val="a3"/>
        <w:spacing w:before="0" w:line="640" w:lineRule="exact"/>
        <w:ind w:left="0" w:firstLineChars="200" w:firstLine="600"/>
        <w:jc w:val="both"/>
        <w:rPr>
          <w:sz w:val="30"/>
          <w:szCs w:val="30"/>
          <w:lang w:eastAsia="zh-CN"/>
        </w:rPr>
      </w:pPr>
    </w:p>
    <w:p w14:paraId="1FACF9BA" w14:textId="77777777" w:rsidR="006805F3" w:rsidRPr="006805F3" w:rsidRDefault="006805F3" w:rsidP="006805F3">
      <w:pPr>
        <w:pStyle w:val="a3"/>
        <w:spacing w:before="0" w:line="640" w:lineRule="exact"/>
        <w:ind w:left="0" w:firstLineChars="200" w:firstLine="600"/>
        <w:jc w:val="both"/>
        <w:rPr>
          <w:rFonts w:hint="eastAsia"/>
          <w:sz w:val="30"/>
          <w:szCs w:val="30"/>
          <w:lang w:eastAsia="zh-CN"/>
        </w:rPr>
      </w:pPr>
    </w:p>
    <w:p w14:paraId="1E1DBA07" w14:textId="77777777" w:rsidR="003A3498" w:rsidRPr="006805F3" w:rsidRDefault="003A3498" w:rsidP="006805F3">
      <w:pPr>
        <w:pStyle w:val="a3"/>
        <w:spacing w:before="0" w:line="640" w:lineRule="exact"/>
        <w:ind w:left="0" w:firstLineChars="200" w:firstLine="600"/>
        <w:jc w:val="both"/>
        <w:rPr>
          <w:sz w:val="30"/>
          <w:szCs w:val="30"/>
          <w:lang w:eastAsia="zh-CN"/>
        </w:rPr>
      </w:pPr>
    </w:p>
    <w:p w14:paraId="75764DF8" w14:textId="77777777" w:rsidR="003A3498" w:rsidRPr="006805F3" w:rsidRDefault="003A3498" w:rsidP="006805F3">
      <w:pPr>
        <w:pStyle w:val="a3"/>
        <w:spacing w:before="0" w:line="640" w:lineRule="exact"/>
        <w:ind w:left="0" w:firstLineChars="200" w:firstLine="600"/>
        <w:jc w:val="both"/>
        <w:rPr>
          <w:sz w:val="30"/>
          <w:szCs w:val="30"/>
          <w:lang w:eastAsia="zh-CN"/>
        </w:rPr>
      </w:pPr>
    </w:p>
    <w:p w14:paraId="569A2279" w14:textId="0A1649E3" w:rsidR="003A3498" w:rsidRPr="006805F3" w:rsidRDefault="00000000" w:rsidP="006805F3">
      <w:pPr>
        <w:pStyle w:val="a3"/>
        <w:tabs>
          <w:tab w:val="left" w:pos="4290"/>
        </w:tabs>
        <w:spacing w:before="0" w:line="640" w:lineRule="exact"/>
        <w:ind w:left="0" w:firstLineChars="1000" w:firstLine="3060"/>
        <w:jc w:val="both"/>
        <w:rPr>
          <w:sz w:val="30"/>
          <w:szCs w:val="30"/>
          <w:lang w:eastAsia="zh-CN"/>
        </w:rPr>
      </w:pPr>
      <w:r w:rsidRPr="006805F3">
        <w:rPr>
          <w:spacing w:val="6"/>
          <w:sz w:val="30"/>
          <w:szCs w:val="30"/>
          <w:lang w:eastAsia="zh-CN"/>
        </w:rPr>
        <w:t>吉林市人力资源和社会保障</w:t>
      </w:r>
      <w:r w:rsidRPr="006805F3">
        <w:rPr>
          <w:sz w:val="30"/>
          <w:szCs w:val="30"/>
          <w:lang w:eastAsia="zh-CN"/>
        </w:rPr>
        <w:t>局</w:t>
      </w:r>
      <w:r w:rsidRPr="006805F3">
        <w:rPr>
          <w:sz w:val="30"/>
          <w:szCs w:val="30"/>
          <w:lang w:eastAsia="zh-CN"/>
        </w:rPr>
        <w:tab/>
      </w:r>
      <w:r w:rsidR="006805F3">
        <w:rPr>
          <w:sz w:val="30"/>
          <w:szCs w:val="30"/>
          <w:lang w:eastAsia="zh-CN"/>
        </w:rPr>
        <w:t xml:space="preserve">       </w:t>
      </w:r>
      <w:r w:rsidRPr="006805F3">
        <w:rPr>
          <w:spacing w:val="6"/>
          <w:sz w:val="30"/>
          <w:szCs w:val="30"/>
          <w:lang w:eastAsia="zh-CN"/>
        </w:rPr>
        <w:t>吉林市财政</w:t>
      </w:r>
      <w:r w:rsidRPr="006805F3">
        <w:rPr>
          <w:sz w:val="30"/>
          <w:szCs w:val="30"/>
          <w:lang w:eastAsia="zh-CN"/>
        </w:rPr>
        <w:t>局</w:t>
      </w:r>
    </w:p>
    <w:p w14:paraId="72294DB3" w14:textId="77777777" w:rsidR="003A3498" w:rsidRPr="006805F3" w:rsidRDefault="00000000" w:rsidP="006805F3">
      <w:pPr>
        <w:pStyle w:val="a3"/>
        <w:spacing w:before="0" w:line="640" w:lineRule="exact"/>
        <w:ind w:left="0" w:firstLineChars="2200" w:firstLine="6600"/>
        <w:jc w:val="both"/>
        <w:rPr>
          <w:sz w:val="30"/>
          <w:szCs w:val="30"/>
          <w:lang w:eastAsia="zh-CN"/>
        </w:rPr>
      </w:pPr>
      <w:r w:rsidRPr="006805F3">
        <w:rPr>
          <w:sz w:val="30"/>
          <w:szCs w:val="30"/>
          <w:lang w:eastAsia="zh-CN"/>
        </w:rPr>
        <w:t>2018年5月23日</w:t>
      </w:r>
    </w:p>
    <w:sectPr w:rsidR="003A3498" w:rsidRPr="006805F3">
      <w:pgSz w:w="11900" w:h="16840"/>
      <w:pgMar w:top="520" w:right="440" w:bottom="480" w:left="460" w:header="315"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77CF" w14:textId="77777777" w:rsidR="00887BF7" w:rsidRDefault="00887BF7">
      <w:r>
        <w:separator/>
      </w:r>
    </w:p>
  </w:endnote>
  <w:endnote w:type="continuationSeparator" w:id="0">
    <w:p w14:paraId="63F53759" w14:textId="77777777" w:rsidR="00887BF7" w:rsidRDefault="0088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altName w:val="仿宋_GB2312"/>
    <w:panose1 w:val="02010609030101010101"/>
    <w:charset w:val="86"/>
    <w:family w:val="modern"/>
    <w:pitch w:val="fixed"/>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_GB2312"/>
    <w:panose1 w:val="02010609030101010101"/>
    <w:charset w:val="86"/>
    <w:family w:val="modern"/>
    <w:pitch w:val="fixed"/>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Microsoft YaHei UI">
    <w:altName w:val="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3777" w14:textId="77777777" w:rsidR="003A3498" w:rsidRDefault="00000000">
    <w:pPr>
      <w:pStyle w:val="a3"/>
      <w:spacing w:before="0" w:line="14" w:lineRule="auto"/>
      <w:ind w:left="0"/>
      <w:rPr>
        <w:sz w:val="20"/>
      </w:rPr>
    </w:pPr>
    <w:r>
      <w:pict w14:anchorId="700F58B3">
        <v:shapetype id="_x0000_t202" coordsize="21600,21600" o:spt="202" path="m,l,21600r21600,l21600,xe">
          <v:stroke joinstyle="miter"/>
          <v:path gradientshapeok="t" o:connecttype="rect"/>
        </v:shapetype>
        <v:shape id="_x0000_s1026" type="#_x0000_t202" style="position:absolute;margin-left:25.45pt;margin-top:816.75pt;width:277.8pt;height:10.95pt;z-index:-251840512;mso-position-horizontal-relative:page;mso-position-vertical-relative:page" filled="f" stroked="f">
          <v:textbox inset="0,0,0,0">
            <w:txbxContent>
              <w:p w14:paraId="5C12908F" w14:textId="77777777" w:rsidR="003A3498" w:rsidRDefault="00000000">
                <w:pPr>
                  <w:spacing w:before="14"/>
                  <w:ind w:left="20"/>
                  <w:rPr>
                    <w:rFonts w:ascii="Arial"/>
                    <w:sz w:val="16"/>
                  </w:rPr>
                </w:pPr>
                <w:hyperlink r:id="rId1">
                  <w:r>
                    <w:rPr>
                      <w:rFonts w:ascii="Arial"/>
                      <w:spacing w:val="-8"/>
                      <w:sz w:val="16"/>
                    </w:rPr>
                    <w:t>http://gfxwj.jlcity.gov.cn/gfxwj_z/zfbmwj/jxyxwj_13031/201808/t20180806_467556.html</w:t>
                  </w:r>
                </w:hyperlink>
              </w:p>
            </w:txbxContent>
          </v:textbox>
          <w10:wrap anchorx="page" anchory="page"/>
        </v:shape>
      </w:pict>
    </w:r>
    <w:r>
      <w:pict w14:anchorId="17CAC58A">
        <v:shape id="_x0000_s1025" type="#_x0000_t202" style="position:absolute;margin-left:555.55pt;margin-top:816.75pt;width:14.45pt;height:10.95pt;z-index:-251839488;mso-position-horizontal-relative:page;mso-position-vertical-relative:page" filled="f" stroked="f">
          <v:textbox inset="0,0,0,0">
            <w:txbxContent>
              <w:p w14:paraId="7CF7A772" w14:textId="77777777" w:rsidR="003A3498" w:rsidRDefault="00000000">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z w:val="16"/>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FB2E" w14:textId="77777777" w:rsidR="00887BF7" w:rsidRDefault="00887BF7">
      <w:r>
        <w:separator/>
      </w:r>
    </w:p>
  </w:footnote>
  <w:footnote w:type="continuationSeparator" w:id="0">
    <w:p w14:paraId="3C5E5EF7" w14:textId="77777777" w:rsidR="00887BF7" w:rsidRDefault="0088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4B9C" w14:textId="77777777" w:rsidR="003A3498" w:rsidRDefault="00000000">
    <w:pPr>
      <w:pStyle w:val="a3"/>
      <w:spacing w:before="0" w:line="14" w:lineRule="auto"/>
      <w:ind w:left="0"/>
      <w:rPr>
        <w:sz w:val="20"/>
      </w:rPr>
    </w:pPr>
    <w:r>
      <w:pict w14:anchorId="00013440">
        <v:shapetype id="_x0000_t202" coordsize="21600,21600" o:spt="202" path="m,l,21600r21600,l21600,xe">
          <v:stroke joinstyle="miter"/>
          <v:path gradientshapeok="t" o:connecttype="rect"/>
        </v:shapetype>
        <v:shape id="_x0000_s1028" type="#_x0000_t202" style="position:absolute;margin-left:25.45pt;margin-top:14.75pt;width:30.45pt;height:10.95pt;z-index:-251842560;mso-position-horizontal-relative:page;mso-position-vertical-relative:page" filled="f" stroked="f">
          <v:textbox inset="0,0,0,0">
            <w:txbxContent>
              <w:p w14:paraId="3D155706" w14:textId="77777777" w:rsidR="003A3498" w:rsidRDefault="00000000">
                <w:pPr>
                  <w:spacing w:before="14"/>
                  <w:ind w:left="20"/>
                  <w:rPr>
                    <w:rFonts w:ascii="Arial"/>
                    <w:sz w:val="16"/>
                  </w:rPr>
                </w:pPr>
                <w:r>
                  <w:rPr>
                    <w:rFonts w:ascii="Arial"/>
                    <w:spacing w:val="-7"/>
                    <w:sz w:val="16"/>
                  </w:rPr>
                  <w:t>2023/6/8</w:t>
                </w:r>
              </w:p>
            </w:txbxContent>
          </v:textbox>
          <w10:wrap anchorx="page" anchory="page"/>
        </v:shape>
      </w:pict>
    </w:r>
    <w:r>
      <w:pict w14:anchorId="493E249C">
        <v:shape id="_x0000_s1027" type="#_x0000_t202" style="position:absolute;margin-left:245.6pt;margin-top:14.9pt;width:162pt;height:12.2pt;z-index:-251841536;mso-position-horizontal-relative:page;mso-position-vertical-relative:page" filled="f" stroked="f">
          <v:textbox inset="0,0,0,0">
            <w:txbxContent>
              <w:p w14:paraId="1BA5082D" w14:textId="77777777" w:rsidR="003A3498" w:rsidRDefault="00000000">
                <w:pPr>
                  <w:spacing w:line="243" w:lineRule="exact"/>
                  <w:ind w:left="20"/>
                  <w:rPr>
                    <w:rFonts w:ascii="Microsoft YaHei UI" w:eastAsia="Microsoft YaHei UI"/>
                    <w:sz w:val="16"/>
                    <w:lang w:eastAsia="zh-CN"/>
                  </w:rPr>
                </w:pPr>
                <w:r>
                  <w:rPr>
                    <w:rFonts w:ascii="Microsoft YaHei UI" w:eastAsia="Microsoft YaHei UI" w:hint="eastAsia"/>
                    <w:sz w:val="16"/>
                    <w:lang w:eastAsia="zh-CN"/>
                  </w:rPr>
                  <w:t>吉林市人民政府规章和行政规范性文件管理网</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20BF2"/>
    <w:multiLevelType w:val="hybridMultilevel"/>
    <w:tmpl w:val="D07E2DE8"/>
    <w:lvl w:ilvl="0" w:tplc="7BE4550A">
      <w:start w:val="1"/>
      <w:numFmt w:val="decimal"/>
      <w:lvlText w:val="%1."/>
      <w:lvlJc w:val="left"/>
      <w:pPr>
        <w:ind w:left="767" w:hanging="221"/>
        <w:jc w:val="left"/>
      </w:pPr>
      <w:rPr>
        <w:rFonts w:ascii="仿宋_GB2312" w:eastAsia="仿宋_GB2312" w:hAnsi="仿宋_GB2312" w:cs="仿宋_GB2312" w:hint="default"/>
        <w:spacing w:val="3"/>
        <w:w w:val="101"/>
        <w:sz w:val="19"/>
        <w:szCs w:val="19"/>
      </w:rPr>
    </w:lvl>
    <w:lvl w:ilvl="1" w:tplc="F858E880">
      <w:numFmt w:val="bullet"/>
      <w:lvlText w:val="•"/>
      <w:lvlJc w:val="left"/>
      <w:pPr>
        <w:ind w:left="1783" w:hanging="221"/>
      </w:pPr>
      <w:rPr>
        <w:rFonts w:hint="default"/>
      </w:rPr>
    </w:lvl>
    <w:lvl w:ilvl="2" w:tplc="3D1011EE">
      <w:numFmt w:val="bullet"/>
      <w:lvlText w:val="•"/>
      <w:lvlJc w:val="left"/>
      <w:pPr>
        <w:ind w:left="2807" w:hanging="221"/>
      </w:pPr>
      <w:rPr>
        <w:rFonts w:hint="default"/>
      </w:rPr>
    </w:lvl>
    <w:lvl w:ilvl="3" w:tplc="3404D128">
      <w:numFmt w:val="bullet"/>
      <w:lvlText w:val="•"/>
      <w:lvlJc w:val="left"/>
      <w:pPr>
        <w:ind w:left="3831" w:hanging="221"/>
      </w:pPr>
      <w:rPr>
        <w:rFonts w:hint="default"/>
      </w:rPr>
    </w:lvl>
    <w:lvl w:ilvl="4" w:tplc="A5CE59CE">
      <w:numFmt w:val="bullet"/>
      <w:lvlText w:val="•"/>
      <w:lvlJc w:val="left"/>
      <w:pPr>
        <w:ind w:left="4855" w:hanging="221"/>
      </w:pPr>
      <w:rPr>
        <w:rFonts w:hint="default"/>
      </w:rPr>
    </w:lvl>
    <w:lvl w:ilvl="5" w:tplc="C6F2B1B8">
      <w:numFmt w:val="bullet"/>
      <w:lvlText w:val="•"/>
      <w:lvlJc w:val="left"/>
      <w:pPr>
        <w:ind w:left="5879" w:hanging="221"/>
      </w:pPr>
      <w:rPr>
        <w:rFonts w:hint="default"/>
      </w:rPr>
    </w:lvl>
    <w:lvl w:ilvl="6" w:tplc="911C8C5C">
      <w:numFmt w:val="bullet"/>
      <w:lvlText w:val="•"/>
      <w:lvlJc w:val="left"/>
      <w:pPr>
        <w:ind w:left="6903" w:hanging="221"/>
      </w:pPr>
      <w:rPr>
        <w:rFonts w:hint="default"/>
      </w:rPr>
    </w:lvl>
    <w:lvl w:ilvl="7" w:tplc="27AEC518">
      <w:numFmt w:val="bullet"/>
      <w:lvlText w:val="•"/>
      <w:lvlJc w:val="left"/>
      <w:pPr>
        <w:ind w:left="7927" w:hanging="221"/>
      </w:pPr>
      <w:rPr>
        <w:rFonts w:hint="default"/>
      </w:rPr>
    </w:lvl>
    <w:lvl w:ilvl="8" w:tplc="A642DA20">
      <w:numFmt w:val="bullet"/>
      <w:lvlText w:val="•"/>
      <w:lvlJc w:val="left"/>
      <w:pPr>
        <w:ind w:left="8951" w:hanging="221"/>
      </w:pPr>
      <w:rPr>
        <w:rFonts w:hint="default"/>
      </w:rPr>
    </w:lvl>
  </w:abstractNum>
  <w:abstractNum w:abstractNumId="1" w15:restartNumberingAfterBreak="0">
    <w:nsid w:val="4C7863CA"/>
    <w:multiLevelType w:val="hybridMultilevel"/>
    <w:tmpl w:val="00FC04A8"/>
    <w:lvl w:ilvl="0" w:tplc="0B2E37B4">
      <w:start w:val="1"/>
      <w:numFmt w:val="decimal"/>
      <w:lvlText w:val="%1."/>
      <w:lvlJc w:val="left"/>
      <w:pPr>
        <w:ind w:left="767" w:hanging="221"/>
        <w:jc w:val="left"/>
      </w:pPr>
      <w:rPr>
        <w:rFonts w:ascii="仿宋_GB2312" w:eastAsia="仿宋_GB2312" w:hAnsi="仿宋_GB2312" w:cs="仿宋_GB2312" w:hint="default"/>
        <w:spacing w:val="3"/>
        <w:w w:val="101"/>
        <w:sz w:val="19"/>
        <w:szCs w:val="19"/>
      </w:rPr>
    </w:lvl>
    <w:lvl w:ilvl="1" w:tplc="49862480">
      <w:numFmt w:val="bullet"/>
      <w:lvlText w:val="•"/>
      <w:lvlJc w:val="left"/>
      <w:pPr>
        <w:ind w:left="1783" w:hanging="221"/>
      </w:pPr>
      <w:rPr>
        <w:rFonts w:hint="default"/>
      </w:rPr>
    </w:lvl>
    <w:lvl w:ilvl="2" w:tplc="A6AA4B38">
      <w:numFmt w:val="bullet"/>
      <w:lvlText w:val="•"/>
      <w:lvlJc w:val="left"/>
      <w:pPr>
        <w:ind w:left="2807" w:hanging="221"/>
      </w:pPr>
      <w:rPr>
        <w:rFonts w:hint="default"/>
      </w:rPr>
    </w:lvl>
    <w:lvl w:ilvl="3" w:tplc="0BA2A664">
      <w:numFmt w:val="bullet"/>
      <w:lvlText w:val="•"/>
      <w:lvlJc w:val="left"/>
      <w:pPr>
        <w:ind w:left="3831" w:hanging="221"/>
      </w:pPr>
      <w:rPr>
        <w:rFonts w:hint="default"/>
      </w:rPr>
    </w:lvl>
    <w:lvl w:ilvl="4" w:tplc="C2BAE71C">
      <w:numFmt w:val="bullet"/>
      <w:lvlText w:val="•"/>
      <w:lvlJc w:val="left"/>
      <w:pPr>
        <w:ind w:left="4855" w:hanging="221"/>
      </w:pPr>
      <w:rPr>
        <w:rFonts w:hint="default"/>
      </w:rPr>
    </w:lvl>
    <w:lvl w:ilvl="5" w:tplc="CDFCB6C0">
      <w:numFmt w:val="bullet"/>
      <w:lvlText w:val="•"/>
      <w:lvlJc w:val="left"/>
      <w:pPr>
        <w:ind w:left="5879" w:hanging="221"/>
      </w:pPr>
      <w:rPr>
        <w:rFonts w:hint="default"/>
      </w:rPr>
    </w:lvl>
    <w:lvl w:ilvl="6" w:tplc="8328049E">
      <w:numFmt w:val="bullet"/>
      <w:lvlText w:val="•"/>
      <w:lvlJc w:val="left"/>
      <w:pPr>
        <w:ind w:left="6903" w:hanging="221"/>
      </w:pPr>
      <w:rPr>
        <w:rFonts w:hint="default"/>
      </w:rPr>
    </w:lvl>
    <w:lvl w:ilvl="7" w:tplc="6BD64CDC">
      <w:numFmt w:val="bullet"/>
      <w:lvlText w:val="•"/>
      <w:lvlJc w:val="left"/>
      <w:pPr>
        <w:ind w:left="7927" w:hanging="221"/>
      </w:pPr>
      <w:rPr>
        <w:rFonts w:hint="default"/>
      </w:rPr>
    </w:lvl>
    <w:lvl w:ilvl="8" w:tplc="E6285298">
      <w:numFmt w:val="bullet"/>
      <w:lvlText w:val="•"/>
      <w:lvlJc w:val="left"/>
      <w:pPr>
        <w:ind w:left="8951" w:hanging="221"/>
      </w:pPr>
      <w:rPr>
        <w:rFonts w:hint="default"/>
      </w:rPr>
    </w:lvl>
  </w:abstractNum>
  <w:abstractNum w:abstractNumId="2" w15:restartNumberingAfterBreak="0">
    <w:nsid w:val="6BE1680D"/>
    <w:multiLevelType w:val="hybridMultilevel"/>
    <w:tmpl w:val="0ED450B2"/>
    <w:lvl w:ilvl="0" w:tplc="3E42F780">
      <w:start w:val="1"/>
      <w:numFmt w:val="decimal"/>
      <w:lvlText w:val="%1."/>
      <w:lvlJc w:val="left"/>
      <w:pPr>
        <w:ind w:left="767" w:hanging="221"/>
        <w:jc w:val="left"/>
      </w:pPr>
      <w:rPr>
        <w:rFonts w:ascii="仿宋_GB2312" w:eastAsia="仿宋_GB2312" w:hAnsi="仿宋_GB2312" w:cs="仿宋_GB2312" w:hint="default"/>
        <w:spacing w:val="3"/>
        <w:w w:val="101"/>
        <w:sz w:val="19"/>
        <w:szCs w:val="19"/>
      </w:rPr>
    </w:lvl>
    <w:lvl w:ilvl="1" w:tplc="ADC8867A">
      <w:numFmt w:val="bullet"/>
      <w:lvlText w:val="•"/>
      <w:lvlJc w:val="left"/>
      <w:pPr>
        <w:ind w:left="1783" w:hanging="221"/>
      </w:pPr>
      <w:rPr>
        <w:rFonts w:hint="default"/>
      </w:rPr>
    </w:lvl>
    <w:lvl w:ilvl="2" w:tplc="5C4650CE">
      <w:numFmt w:val="bullet"/>
      <w:lvlText w:val="•"/>
      <w:lvlJc w:val="left"/>
      <w:pPr>
        <w:ind w:left="2807" w:hanging="221"/>
      </w:pPr>
      <w:rPr>
        <w:rFonts w:hint="default"/>
      </w:rPr>
    </w:lvl>
    <w:lvl w:ilvl="3" w:tplc="7DC6ABD6">
      <w:numFmt w:val="bullet"/>
      <w:lvlText w:val="•"/>
      <w:lvlJc w:val="left"/>
      <w:pPr>
        <w:ind w:left="3831" w:hanging="221"/>
      </w:pPr>
      <w:rPr>
        <w:rFonts w:hint="default"/>
      </w:rPr>
    </w:lvl>
    <w:lvl w:ilvl="4" w:tplc="C812D334">
      <w:numFmt w:val="bullet"/>
      <w:lvlText w:val="•"/>
      <w:lvlJc w:val="left"/>
      <w:pPr>
        <w:ind w:left="4855" w:hanging="221"/>
      </w:pPr>
      <w:rPr>
        <w:rFonts w:hint="default"/>
      </w:rPr>
    </w:lvl>
    <w:lvl w:ilvl="5" w:tplc="F3129E66">
      <w:numFmt w:val="bullet"/>
      <w:lvlText w:val="•"/>
      <w:lvlJc w:val="left"/>
      <w:pPr>
        <w:ind w:left="5879" w:hanging="221"/>
      </w:pPr>
      <w:rPr>
        <w:rFonts w:hint="default"/>
      </w:rPr>
    </w:lvl>
    <w:lvl w:ilvl="6" w:tplc="2C9A5E9E">
      <w:numFmt w:val="bullet"/>
      <w:lvlText w:val="•"/>
      <w:lvlJc w:val="left"/>
      <w:pPr>
        <w:ind w:left="6903" w:hanging="221"/>
      </w:pPr>
      <w:rPr>
        <w:rFonts w:hint="default"/>
      </w:rPr>
    </w:lvl>
    <w:lvl w:ilvl="7" w:tplc="5C94EBC2">
      <w:numFmt w:val="bullet"/>
      <w:lvlText w:val="•"/>
      <w:lvlJc w:val="left"/>
      <w:pPr>
        <w:ind w:left="7927" w:hanging="221"/>
      </w:pPr>
      <w:rPr>
        <w:rFonts w:hint="default"/>
      </w:rPr>
    </w:lvl>
    <w:lvl w:ilvl="8" w:tplc="2DEC0C7A">
      <w:numFmt w:val="bullet"/>
      <w:lvlText w:val="•"/>
      <w:lvlJc w:val="left"/>
      <w:pPr>
        <w:ind w:left="8951" w:hanging="221"/>
      </w:pPr>
      <w:rPr>
        <w:rFonts w:hint="default"/>
      </w:rPr>
    </w:lvl>
  </w:abstractNum>
  <w:abstractNum w:abstractNumId="3" w15:restartNumberingAfterBreak="0">
    <w:nsid w:val="713B2C4B"/>
    <w:multiLevelType w:val="hybridMultilevel"/>
    <w:tmpl w:val="00CE2714"/>
    <w:lvl w:ilvl="0" w:tplc="AC70B582">
      <w:start w:val="1"/>
      <w:numFmt w:val="decimal"/>
      <w:lvlText w:val="%1."/>
      <w:lvlJc w:val="left"/>
      <w:pPr>
        <w:ind w:left="767" w:hanging="221"/>
        <w:jc w:val="left"/>
      </w:pPr>
      <w:rPr>
        <w:rFonts w:ascii="仿宋_GB2312" w:eastAsia="仿宋_GB2312" w:hAnsi="仿宋_GB2312" w:cs="仿宋_GB2312" w:hint="default"/>
        <w:spacing w:val="3"/>
        <w:w w:val="101"/>
        <w:sz w:val="19"/>
        <w:szCs w:val="19"/>
      </w:rPr>
    </w:lvl>
    <w:lvl w:ilvl="1" w:tplc="C54EB67A">
      <w:numFmt w:val="bullet"/>
      <w:lvlText w:val="•"/>
      <w:lvlJc w:val="left"/>
      <w:pPr>
        <w:ind w:left="1783" w:hanging="221"/>
      </w:pPr>
      <w:rPr>
        <w:rFonts w:hint="default"/>
      </w:rPr>
    </w:lvl>
    <w:lvl w:ilvl="2" w:tplc="D7C09AF2">
      <w:numFmt w:val="bullet"/>
      <w:lvlText w:val="•"/>
      <w:lvlJc w:val="left"/>
      <w:pPr>
        <w:ind w:left="2807" w:hanging="221"/>
      </w:pPr>
      <w:rPr>
        <w:rFonts w:hint="default"/>
      </w:rPr>
    </w:lvl>
    <w:lvl w:ilvl="3" w:tplc="E3861204">
      <w:numFmt w:val="bullet"/>
      <w:lvlText w:val="•"/>
      <w:lvlJc w:val="left"/>
      <w:pPr>
        <w:ind w:left="3831" w:hanging="221"/>
      </w:pPr>
      <w:rPr>
        <w:rFonts w:hint="default"/>
      </w:rPr>
    </w:lvl>
    <w:lvl w:ilvl="4" w:tplc="A6D8448E">
      <w:numFmt w:val="bullet"/>
      <w:lvlText w:val="•"/>
      <w:lvlJc w:val="left"/>
      <w:pPr>
        <w:ind w:left="4855" w:hanging="221"/>
      </w:pPr>
      <w:rPr>
        <w:rFonts w:hint="default"/>
      </w:rPr>
    </w:lvl>
    <w:lvl w:ilvl="5" w:tplc="628C2770">
      <w:numFmt w:val="bullet"/>
      <w:lvlText w:val="•"/>
      <w:lvlJc w:val="left"/>
      <w:pPr>
        <w:ind w:left="5879" w:hanging="221"/>
      </w:pPr>
      <w:rPr>
        <w:rFonts w:hint="default"/>
      </w:rPr>
    </w:lvl>
    <w:lvl w:ilvl="6" w:tplc="4912C7F8">
      <w:numFmt w:val="bullet"/>
      <w:lvlText w:val="•"/>
      <w:lvlJc w:val="left"/>
      <w:pPr>
        <w:ind w:left="6903" w:hanging="221"/>
      </w:pPr>
      <w:rPr>
        <w:rFonts w:hint="default"/>
      </w:rPr>
    </w:lvl>
    <w:lvl w:ilvl="7" w:tplc="2D4627AC">
      <w:numFmt w:val="bullet"/>
      <w:lvlText w:val="•"/>
      <w:lvlJc w:val="left"/>
      <w:pPr>
        <w:ind w:left="7927" w:hanging="221"/>
      </w:pPr>
      <w:rPr>
        <w:rFonts w:hint="default"/>
      </w:rPr>
    </w:lvl>
    <w:lvl w:ilvl="8" w:tplc="6EF2D1CE">
      <w:numFmt w:val="bullet"/>
      <w:lvlText w:val="•"/>
      <w:lvlJc w:val="left"/>
      <w:pPr>
        <w:ind w:left="8951" w:hanging="221"/>
      </w:pPr>
      <w:rPr>
        <w:rFonts w:hint="default"/>
      </w:rPr>
    </w:lvl>
  </w:abstractNum>
  <w:abstractNum w:abstractNumId="4" w15:restartNumberingAfterBreak="0">
    <w:nsid w:val="7A850E40"/>
    <w:multiLevelType w:val="hybridMultilevel"/>
    <w:tmpl w:val="C3D433A0"/>
    <w:lvl w:ilvl="0" w:tplc="E2CC5DBA">
      <w:start w:val="1"/>
      <w:numFmt w:val="decimal"/>
      <w:lvlText w:val="%1."/>
      <w:lvlJc w:val="left"/>
      <w:pPr>
        <w:ind w:left="767" w:hanging="221"/>
        <w:jc w:val="left"/>
      </w:pPr>
      <w:rPr>
        <w:rFonts w:ascii="仿宋_GB2312" w:eastAsia="仿宋_GB2312" w:hAnsi="仿宋_GB2312" w:cs="仿宋_GB2312" w:hint="default"/>
        <w:spacing w:val="3"/>
        <w:w w:val="101"/>
        <w:sz w:val="19"/>
        <w:szCs w:val="19"/>
      </w:rPr>
    </w:lvl>
    <w:lvl w:ilvl="1" w:tplc="3B6027EE">
      <w:numFmt w:val="bullet"/>
      <w:lvlText w:val="•"/>
      <w:lvlJc w:val="left"/>
      <w:pPr>
        <w:ind w:left="1783" w:hanging="221"/>
      </w:pPr>
      <w:rPr>
        <w:rFonts w:hint="default"/>
      </w:rPr>
    </w:lvl>
    <w:lvl w:ilvl="2" w:tplc="1D7C7B90">
      <w:numFmt w:val="bullet"/>
      <w:lvlText w:val="•"/>
      <w:lvlJc w:val="left"/>
      <w:pPr>
        <w:ind w:left="2807" w:hanging="221"/>
      </w:pPr>
      <w:rPr>
        <w:rFonts w:hint="default"/>
      </w:rPr>
    </w:lvl>
    <w:lvl w:ilvl="3" w:tplc="C96A93E2">
      <w:numFmt w:val="bullet"/>
      <w:lvlText w:val="•"/>
      <w:lvlJc w:val="left"/>
      <w:pPr>
        <w:ind w:left="3831" w:hanging="221"/>
      </w:pPr>
      <w:rPr>
        <w:rFonts w:hint="default"/>
      </w:rPr>
    </w:lvl>
    <w:lvl w:ilvl="4" w:tplc="DBDE8DB6">
      <w:numFmt w:val="bullet"/>
      <w:lvlText w:val="•"/>
      <w:lvlJc w:val="left"/>
      <w:pPr>
        <w:ind w:left="4855" w:hanging="221"/>
      </w:pPr>
      <w:rPr>
        <w:rFonts w:hint="default"/>
      </w:rPr>
    </w:lvl>
    <w:lvl w:ilvl="5" w:tplc="0DC484B2">
      <w:numFmt w:val="bullet"/>
      <w:lvlText w:val="•"/>
      <w:lvlJc w:val="left"/>
      <w:pPr>
        <w:ind w:left="5879" w:hanging="221"/>
      </w:pPr>
      <w:rPr>
        <w:rFonts w:hint="default"/>
      </w:rPr>
    </w:lvl>
    <w:lvl w:ilvl="6" w:tplc="204AFCAA">
      <w:numFmt w:val="bullet"/>
      <w:lvlText w:val="•"/>
      <w:lvlJc w:val="left"/>
      <w:pPr>
        <w:ind w:left="6903" w:hanging="221"/>
      </w:pPr>
      <w:rPr>
        <w:rFonts w:hint="default"/>
      </w:rPr>
    </w:lvl>
    <w:lvl w:ilvl="7" w:tplc="BBD439A2">
      <w:numFmt w:val="bullet"/>
      <w:lvlText w:val="•"/>
      <w:lvlJc w:val="left"/>
      <w:pPr>
        <w:ind w:left="7927" w:hanging="221"/>
      </w:pPr>
      <w:rPr>
        <w:rFonts w:hint="default"/>
      </w:rPr>
    </w:lvl>
    <w:lvl w:ilvl="8" w:tplc="59EE5E78">
      <w:numFmt w:val="bullet"/>
      <w:lvlText w:val="•"/>
      <w:lvlJc w:val="left"/>
      <w:pPr>
        <w:ind w:left="8951" w:hanging="221"/>
      </w:pPr>
      <w:rPr>
        <w:rFonts w:hint="default"/>
      </w:rPr>
    </w:lvl>
  </w:abstractNum>
  <w:num w:numId="1" w16cid:durableId="1978870841">
    <w:abstractNumId w:val="4"/>
  </w:num>
  <w:num w:numId="2" w16cid:durableId="2142310259">
    <w:abstractNumId w:val="2"/>
  </w:num>
  <w:num w:numId="3" w16cid:durableId="1930695950">
    <w:abstractNumId w:val="1"/>
  </w:num>
  <w:num w:numId="4" w16cid:durableId="516769269">
    <w:abstractNumId w:val="3"/>
  </w:num>
  <w:num w:numId="5" w16cid:durableId="586500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A3498"/>
    <w:rsid w:val="003A3498"/>
    <w:rsid w:val="006805F3"/>
    <w:rsid w:val="00887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4AB62"/>
  <w15:docId w15:val="{1F4B1771-6CF2-4C38-8405-8C275916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仿宋_GB2312" w:eastAsia="仿宋_GB2312" w:hAnsi="仿宋_GB2312" w:cs="仿宋_GB23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21"/>
      <w:ind w:left="767"/>
    </w:pPr>
    <w:rPr>
      <w:sz w:val="21"/>
      <w:szCs w:val="21"/>
    </w:rPr>
  </w:style>
  <w:style w:type="paragraph" w:styleId="a4">
    <w:name w:val="List Paragraph"/>
    <w:basedOn w:val="a"/>
    <w:uiPriority w:val="1"/>
    <w:qFormat/>
    <w:pPr>
      <w:spacing w:before="121"/>
      <w:ind w:left="767" w:hanging="22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gfxwj.jlcity.gov.cn/gfxwj_z/zfbmwj/jxyxwj_13031/201808/t20180806_4675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 张</cp:lastModifiedBy>
  <cp:revision>3</cp:revision>
  <dcterms:created xsi:type="dcterms:W3CDTF">2023-06-19T02:40:00Z</dcterms:created>
  <dcterms:modified xsi:type="dcterms:W3CDTF">2023-06-19T02:42:00Z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Mozilla/5.0 (Windows NT 10.0; WOW64) AppleWebKit/537.36 (KHTML, like Gecko) Chrome/80.0.3987.87 Safari/537.36 SE 2.X MetaSr 1.0</vt:lpwstr>
  </property>
  <property fmtid="{D5CDD505-2E9C-101B-9397-08002B2CF9AE}" pid="4" name="LastSaved">
    <vt:filetime>2023-06-19T00:00:00Z</vt:filetime>
  </property>
</Properties>
</file>