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CDA6">
      <w:pPr>
        <w:spacing w:line="540" w:lineRule="exact"/>
        <w:ind w:firstLine="321" w:firstLineChars="100"/>
        <w:rPr>
          <w:rFonts w:hint="eastAsia" w:ascii="仿宋" w:hAnsi="仿宋" w:eastAsia="仿宋"/>
          <w:b/>
          <w:sz w:val="36"/>
          <w:szCs w:val="36"/>
          <w:lang w:eastAsia="zh-CN"/>
        </w:rPr>
      </w:pPr>
      <w:r>
        <w:rPr>
          <w:rFonts w:hint="eastAsia" w:ascii="黑体" w:hAnsi="黑体" w:eastAsia="黑体" w:cs="黑体"/>
          <w:b/>
          <w:sz w:val="32"/>
          <w:szCs w:val="32"/>
          <w:lang w:eastAsia="zh-CN"/>
        </w:rPr>
        <w:t>附件</w:t>
      </w:r>
    </w:p>
    <w:p w14:paraId="646FB274">
      <w:pPr>
        <w:pStyle w:val="2"/>
        <w:spacing w:before="0" w:after="0"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询价采购供应商报价函</w:t>
      </w:r>
    </w:p>
    <w:p w14:paraId="43102B62">
      <w:pPr>
        <w:spacing w:line="560" w:lineRule="exact"/>
        <w:rPr>
          <w:rFonts w:ascii="仿宋_GB2312" w:hAnsi="仿宋_GB2312" w:eastAsia="仿宋_GB2312" w:cs="仿宋_GB2312"/>
          <w:b/>
          <w:sz w:val="32"/>
          <w:szCs w:val="32"/>
        </w:rPr>
      </w:pPr>
    </w:p>
    <w:p w14:paraId="35C51037">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吉林市昌邑区农村水利管理中心站：</w:t>
      </w:r>
    </w:p>
    <w:p w14:paraId="7085E5C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关于本次询价采购项目，我公司已经认真阅读了贵单位发布的询价采购函，决定参加报价并对所提供的资料真实性负责，报价如下。</w:t>
      </w:r>
    </w:p>
    <w:tbl>
      <w:tblPr>
        <w:tblStyle w:val="7"/>
        <w:tblW w:w="10133" w:type="dxa"/>
        <w:tblInd w:w="-2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5"/>
        <w:gridCol w:w="8558"/>
      </w:tblGrid>
      <w:tr w14:paraId="210ABA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1575" w:type="dxa"/>
          </w:tcPr>
          <w:p w14:paraId="68E4C56A">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采购内容</w:t>
            </w:r>
          </w:p>
        </w:tc>
        <w:tc>
          <w:tcPr>
            <w:tcW w:w="8558" w:type="dxa"/>
          </w:tcPr>
          <w:p w14:paraId="5ABABA24">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鳌龙河（昌邑区段）流域重点支流生态护坡建设工程可研报告编制询价公告</w:t>
            </w:r>
          </w:p>
        </w:tc>
      </w:tr>
      <w:tr w14:paraId="6267A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575" w:type="dxa"/>
          </w:tcPr>
          <w:p w14:paraId="2D64D575">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tc>
        <w:tc>
          <w:tcPr>
            <w:tcW w:w="8558" w:type="dxa"/>
          </w:tcPr>
          <w:p w14:paraId="31949894">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（大写）人民币         元整（             元）</w:t>
            </w:r>
          </w:p>
        </w:tc>
      </w:tr>
    </w:tbl>
    <w:p w14:paraId="1CF17017">
      <w:pPr>
        <w:keepNext w:val="0"/>
        <w:keepLines w:val="0"/>
        <w:pageBreakBefore w:val="0"/>
        <w:widowControl w:val="0"/>
        <w:kinsoku/>
        <w:wordWrap/>
        <w:overflowPunct/>
        <w:topLinePunct w:val="0"/>
        <w:autoSpaceDE/>
        <w:autoSpaceDN/>
        <w:bidi w:val="0"/>
        <w:spacing w:line="576" w:lineRule="exact"/>
        <w:textAlignment w:val="auto"/>
        <w:rPr>
          <w:rFonts w:ascii="仿宋_GB2312" w:hAnsi="仿宋_GB2312" w:eastAsia="仿宋_GB2312" w:cs="仿宋_GB2312"/>
          <w:szCs w:val="21"/>
        </w:rPr>
      </w:pPr>
      <w:r>
        <w:rPr>
          <w:rFonts w:hint="eastAsia" w:ascii="仿宋_GB2312" w:hAnsi="仿宋_GB2312" w:eastAsia="仿宋_GB2312" w:cs="仿宋_GB2312"/>
          <w:szCs w:val="21"/>
        </w:rPr>
        <w:t>备注：总报价，系采购方支付给乙方完成整个合同项目有关的所有费用且包含了税费、合同实施过程中应预见和不可预见费用等。所有价格均应予人民币报价，金额单位为元。</w:t>
      </w:r>
    </w:p>
    <w:p w14:paraId="0703362A">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32"/>
          <w:szCs w:val="32"/>
        </w:rPr>
      </w:pPr>
    </w:p>
    <w:p w14:paraId="034A05F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法定代表人（或法定代表人授权代表）签字：</w:t>
      </w:r>
    </w:p>
    <w:p w14:paraId="5287B98E">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28"/>
          <w:szCs w:val="28"/>
        </w:rPr>
      </w:pPr>
    </w:p>
    <w:p w14:paraId="65584274">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报价单位名称（签章）：</w:t>
      </w:r>
      <w:bookmarkStart w:id="0" w:name="_GoBack"/>
      <w:bookmarkEnd w:id="0"/>
    </w:p>
    <w:p w14:paraId="3C67C64E">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28"/>
          <w:szCs w:val="28"/>
          <w:u w:val="single"/>
        </w:rPr>
      </w:pPr>
    </w:p>
    <w:p w14:paraId="1A83D70C">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p>
    <w:p w14:paraId="763A46F7">
      <w:pPr>
        <w:spacing w:line="560" w:lineRule="exact"/>
        <w:rPr>
          <w:rFonts w:ascii="仿宋_GB2312" w:hAnsi="仿宋_GB2312" w:eastAsia="仿宋_GB2312" w:cs="仿宋_GB2312"/>
          <w:sz w:val="32"/>
          <w:szCs w:val="32"/>
        </w:rPr>
      </w:pPr>
    </w:p>
    <w:p w14:paraId="21FA7D16">
      <w:pPr>
        <w:spacing w:line="560" w:lineRule="exact"/>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702"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F83CC8A7-DBE7-46AD-965A-2EFE7A88D613}"/>
  </w:font>
  <w:font w:name="仿宋_GB2312">
    <w:panose1 w:val="02010609030101010101"/>
    <w:charset w:val="86"/>
    <w:family w:val="modern"/>
    <w:pitch w:val="default"/>
    <w:sig w:usb0="00000001" w:usb1="080E0000" w:usb2="00000000" w:usb3="00000000" w:csb0="00040000" w:csb1="00000000"/>
    <w:embedRegular r:id="rId2" w:fontKey="{0FA0908F-66B1-4F70-9262-A1FE4659ADE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EA3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F7E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F5A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C659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49A2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07B2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08"/>
    <w:rsid w:val="0000311E"/>
    <w:rsid w:val="00037D55"/>
    <w:rsid w:val="0008025A"/>
    <w:rsid w:val="000A163D"/>
    <w:rsid w:val="000C2B20"/>
    <w:rsid w:val="000D41CA"/>
    <w:rsid w:val="000D731C"/>
    <w:rsid w:val="00160077"/>
    <w:rsid w:val="0016079B"/>
    <w:rsid w:val="00161483"/>
    <w:rsid w:val="001B1BDD"/>
    <w:rsid w:val="001D7E8E"/>
    <w:rsid w:val="001F0C05"/>
    <w:rsid w:val="00240D44"/>
    <w:rsid w:val="002716EC"/>
    <w:rsid w:val="00280508"/>
    <w:rsid w:val="0028262D"/>
    <w:rsid w:val="00283089"/>
    <w:rsid w:val="002B0F69"/>
    <w:rsid w:val="00321863"/>
    <w:rsid w:val="003313C6"/>
    <w:rsid w:val="00331766"/>
    <w:rsid w:val="00397202"/>
    <w:rsid w:val="003D30FD"/>
    <w:rsid w:val="003F51F1"/>
    <w:rsid w:val="0042101F"/>
    <w:rsid w:val="00441822"/>
    <w:rsid w:val="004601EF"/>
    <w:rsid w:val="0048296C"/>
    <w:rsid w:val="00485DCE"/>
    <w:rsid w:val="00497206"/>
    <w:rsid w:val="0049767B"/>
    <w:rsid w:val="004A21EA"/>
    <w:rsid w:val="004A73A2"/>
    <w:rsid w:val="004D4978"/>
    <w:rsid w:val="004E05B4"/>
    <w:rsid w:val="005163BB"/>
    <w:rsid w:val="00535AC4"/>
    <w:rsid w:val="00540F99"/>
    <w:rsid w:val="005710F2"/>
    <w:rsid w:val="00586E9A"/>
    <w:rsid w:val="005A2D89"/>
    <w:rsid w:val="005A52BF"/>
    <w:rsid w:val="005C3BCA"/>
    <w:rsid w:val="005C402F"/>
    <w:rsid w:val="005C650B"/>
    <w:rsid w:val="005E40E7"/>
    <w:rsid w:val="005E4B10"/>
    <w:rsid w:val="006047E9"/>
    <w:rsid w:val="00610FA8"/>
    <w:rsid w:val="0062412A"/>
    <w:rsid w:val="00633BB3"/>
    <w:rsid w:val="00650163"/>
    <w:rsid w:val="00680B8E"/>
    <w:rsid w:val="00697409"/>
    <w:rsid w:val="00697B28"/>
    <w:rsid w:val="006B5A5D"/>
    <w:rsid w:val="006D0326"/>
    <w:rsid w:val="006E2469"/>
    <w:rsid w:val="006F144E"/>
    <w:rsid w:val="007020BF"/>
    <w:rsid w:val="0070762F"/>
    <w:rsid w:val="007148E7"/>
    <w:rsid w:val="007255C7"/>
    <w:rsid w:val="00746748"/>
    <w:rsid w:val="00755DAB"/>
    <w:rsid w:val="00764A66"/>
    <w:rsid w:val="00767D30"/>
    <w:rsid w:val="00771CB7"/>
    <w:rsid w:val="00780952"/>
    <w:rsid w:val="00780A8B"/>
    <w:rsid w:val="00785C90"/>
    <w:rsid w:val="00826292"/>
    <w:rsid w:val="00896737"/>
    <w:rsid w:val="008F6D16"/>
    <w:rsid w:val="008F7FF7"/>
    <w:rsid w:val="009159F3"/>
    <w:rsid w:val="00923224"/>
    <w:rsid w:val="009234E6"/>
    <w:rsid w:val="00947A1D"/>
    <w:rsid w:val="009C7810"/>
    <w:rsid w:val="00A7114E"/>
    <w:rsid w:val="00A83A36"/>
    <w:rsid w:val="00AB1237"/>
    <w:rsid w:val="00AB15E3"/>
    <w:rsid w:val="00AB46A1"/>
    <w:rsid w:val="00AE0FD1"/>
    <w:rsid w:val="00B41A52"/>
    <w:rsid w:val="00B62B02"/>
    <w:rsid w:val="00BB58C6"/>
    <w:rsid w:val="00C05F6B"/>
    <w:rsid w:val="00C137E3"/>
    <w:rsid w:val="00C16337"/>
    <w:rsid w:val="00C2228D"/>
    <w:rsid w:val="00C3121F"/>
    <w:rsid w:val="00C32BD0"/>
    <w:rsid w:val="00C33149"/>
    <w:rsid w:val="00C82457"/>
    <w:rsid w:val="00CE5CAB"/>
    <w:rsid w:val="00CF06F5"/>
    <w:rsid w:val="00D32932"/>
    <w:rsid w:val="00D33495"/>
    <w:rsid w:val="00D80069"/>
    <w:rsid w:val="00D8461B"/>
    <w:rsid w:val="00D9755B"/>
    <w:rsid w:val="00DC33FD"/>
    <w:rsid w:val="00DD6124"/>
    <w:rsid w:val="00DE6D6A"/>
    <w:rsid w:val="00DF7786"/>
    <w:rsid w:val="00E03D89"/>
    <w:rsid w:val="00E14496"/>
    <w:rsid w:val="00E156DA"/>
    <w:rsid w:val="00E47329"/>
    <w:rsid w:val="00E5042B"/>
    <w:rsid w:val="00E611DB"/>
    <w:rsid w:val="00E623A3"/>
    <w:rsid w:val="00E67F19"/>
    <w:rsid w:val="00EA1C98"/>
    <w:rsid w:val="00EA3C97"/>
    <w:rsid w:val="00EA58FE"/>
    <w:rsid w:val="00EA7F7B"/>
    <w:rsid w:val="00EB7932"/>
    <w:rsid w:val="00F24AD6"/>
    <w:rsid w:val="00F95011"/>
    <w:rsid w:val="00FB0575"/>
    <w:rsid w:val="00FB5980"/>
    <w:rsid w:val="00FB7BCD"/>
    <w:rsid w:val="00FC1B24"/>
    <w:rsid w:val="00FE787E"/>
    <w:rsid w:val="00FF49AF"/>
    <w:rsid w:val="00FF7F78"/>
    <w:rsid w:val="02C607E7"/>
    <w:rsid w:val="03D141F6"/>
    <w:rsid w:val="05656433"/>
    <w:rsid w:val="09BE4966"/>
    <w:rsid w:val="120174E4"/>
    <w:rsid w:val="135C4A2B"/>
    <w:rsid w:val="137361BF"/>
    <w:rsid w:val="13B818C9"/>
    <w:rsid w:val="14AB3737"/>
    <w:rsid w:val="14B96473"/>
    <w:rsid w:val="182E6314"/>
    <w:rsid w:val="1D2A0888"/>
    <w:rsid w:val="216D5D03"/>
    <w:rsid w:val="273D0365"/>
    <w:rsid w:val="2CF0667B"/>
    <w:rsid w:val="2F6A2714"/>
    <w:rsid w:val="36DB4758"/>
    <w:rsid w:val="371116C7"/>
    <w:rsid w:val="37203B5E"/>
    <w:rsid w:val="3ACB5069"/>
    <w:rsid w:val="3AEC52DA"/>
    <w:rsid w:val="49E8450A"/>
    <w:rsid w:val="55914C94"/>
    <w:rsid w:val="58006CAE"/>
    <w:rsid w:val="5910489B"/>
    <w:rsid w:val="5DE020B9"/>
    <w:rsid w:val="61FC0149"/>
    <w:rsid w:val="66B27024"/>
    <w:rsid w:val="66F7088C"/>
    <w:rsid w:val="6B0747DB"/>
    <w:rsid w:val="71A57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paragraph" w:customStyle="1" w:styleId="11">
    <w:name w:val="Char Char2 Char"/>
    <w:basedOn w:val="1"/>
    <w:qFormat/>
    <w:uiPriority w:val="0"/>
    <w:rPr>
      <w:rFonts w:ascii="宋体" w:hAnsi="宋体"/>
      <w:b/>
      <w:sz w:val="28"/>
      <w:szCs w:val="28"/>
    </w:rPr>
  </w:style>
  <w:style w:type="paragraph" w:customStyle="1" w:styleId="12">
    <w:name w:val="列出段落1"/>
    <w:basedOn w:val="1"/>
    <w:qFormat/>
    <w:uiPriority w:val="34"/>
    <w:pPr>
      <w:ind w:firstLine="420" w:firstLineChars="200"/>
    </w:pPr>
  </w:style>
  <w:style w:type="character" w:customStyle="1" w:styleId="13">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257</Words>
  <Characters>257</Characters>
  <Lines>2</Lines>
  <Paragraphs>1</Paragraphs>
  <TotalTime>1</TotalTime>
  <ScaleCrop>false</ScaleCrop>
  <LinksUpToDate>false</LinksUpToDate>
  <CharactersWithSpaces>288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2022-07-04T09:46:00Z</dcterms:created>
  <dc:creator>雨林木风</dc:creator>
  <cp:lastModifiedBy>冷炎</cp:lastModifiedBy>
  <cp:lastPrinted>2026-01-06T05:55:00Z</cp:lastPrinted>
  <dcterms:modified xsi:type="dcterms:W3CDTF">2026-06-08T05:42:53Z</dcterms:modified>
  <dc:title>询价邀请函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eyJoZGlkIjoiY2RjYmE0ZjAwNDFiMDJkZmY2M2Q1NGVkYjgzNWNlOTEiLCJ1c2VySWQiOiIyNDE4OTM4ODcifQ==</vt:lpwstr>
  </property>
  <property fmtid="{D5CDD505-2E9C-101B-9397-08002B2CF9AE}" pid="4" name="ICV">
    <vt:lpwstr>7EC0DB3246DB4232B5832E359EF270B5_13</vt:lpwstr>
  </property>
</Properties>
</file>