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Theme="minorEastAsia" w:hAnsiTheme="minorEastAsia" w:eastAsiaTheme="minorEastAsia"/>
          <w:b/>
          <w:color w:val="auto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吉林市昌邑区教育局关于举办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</w:rPr>
        <w:t>“美丽绽放”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中小学生水墨艺术大赛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区属各中小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为全面落实中共中央办公厅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国务院办公厅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《关于全面加强和改进新时代学校美育工作的意见》，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贯彻落实《学校艺术教育工作规程》，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提高学生审美和人文素养，弘扬中华美育精神，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推动学校美育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强化学校美育育人功能。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昌邑区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教育局决定举办吉林市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昌邑区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中小学生水墨艺术大赛，现将有关事宜通知如下: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Helvetica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Helvetica"/>
          <w:sz w:val="32"/>
          <w:szCs w:val="32"/>
        </w:rPr>
        <w:t>一、主题内容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Arial"/>
          <w:sz w:val="32"/>
          <w:szCs w:val="32"/>
          <w:lang w:eastAsia="zh-CN"/>
        </w:rPr>
      </w:pPr>
      <w:r>
        <w:rPr>
          <w:rFonts w:hint="eastAsia" w:ascii="仿宋" w:hAnsi="仿宋" w:eastAsia="仿宋" w:cs="Helvetica"/>
          <w:sz w:val="32"/>
          <w:szCs w:val="32"/>
        </w:rPr>
        <w:t>本次</w:t>
      </w:r>
      <w:r>
        <w:rPr>
          <w:rFonts w:hint="eastAsia" w:ascii="仿宋" w:hAnsi="仿宋" w:eastAsia="仿宋" w:cs="Helvetica"/>
          <w:sz w:val="32"/>
          <w:szCs w:val="32"/>
          <w:lang w:eastAsia="zh-CN"/>
        </w:rPr>
        <w:t>大赛</w:t>
      </w:r>
      <w:r>
        <w:rPr>
          <w:rFonts w:ascii="仿宋" w:hAnsi="仿宋" w:eastAsia="仿宋" w:cs="Helvetica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“美丽绽放”</w:t>
      </w:r>
      <w:r>
        <w:rPr>
          <w:rFonts w:ascii="仿宋" w:hAnsi="仿宋" w:eastAsia="仿宋" w:cs="Helvetica"/>
          <w:sz w:val="32"/>
          <w:szCs w:val="32"/>
        </w:rPr>
        <w:t>为主题，</w:t>
      </w:r>
      <w:r>
        <w:rPr>
          <w:rFonts w:hint="eastAsia" w:ascii="仿宋" w:hAnsi="仿宋" w:eastAsia="仿宋" w:cs="Helvetica"/>
          <w:sz w:val="32"/>
          <w:szCs w:val="32"/>
          <w:lang w:eastAsia="zh-CN"/>
        </w:rPr>
        <w:t>以“水墨艺术”这一艺术形式为载体，抒发情感，表达创意，感受审美，实现创造。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二、参赛对象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区属各</w:t>
      </w:r>
      <w:r>
        <w:rPr>
          <w:rFonts w:hint="eastAsia" w:ascii="仿宋" w:hAnsi="仿宋" w:eastAsia="仿宋" w:cs="宋体"/>
          <w:kern w:val="0"/>
          <w:sz w:val="32"/>
          <w:szCs w:val="32"/>
        </w:rPr>
        <w:t>中小学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校学生。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宋体"/>
          <w:kern w:val="0"/>
          <w:sz w:val="32"/>
          <w:szCs w:val="32"/>
        </w:rPr>
        <w:t>参赛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作品要求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参赛作品应为原创作品，内容</w:t>
      </w:r>
      <w:r>
        <w:rPr>
          <w:rFonts w:ascii="仿宋" w:hAnsi="仿宋" w:eastAsia="仿宋"/>
          <w:sz w:val="32"/>
          <w:szCs w:val="32"/>
        </w:rPr>
        <w:t>积极向上，</w:t>
      </w:r>
      <w:r>
        <w:rPr>
          <w:rFonts w:hint="eastAsia" w:ascii="仿宋" w:hAnsi="仿宋" w:eastAsia="仿宋"/>
          <w:sz w:val="32"/>
          <w:szCs w:val="32"/>
        </w:rPr>
        <w:t>弘扬中华</w:t>
      </w:r>
      <w:r>
        <w:rPr>
          <w:rFonts w:hint="eastAsia" w:ascii="仿宋" w:hAnsi="仿宋" w:eastAsia="仿宋"/>
          <w:sz w:val="32"/>
          <w:szCs w:val="32"/>
          <w:lang w:eastAsia="zh-CN"/>
        </w:rPr>
        <w:t>优秀</w:t>
      </w:r>
      <w:r>
        <w:rPr>
          <w:rFonts w:hint="eastAsia" w:ascii="仿宋" w:hAnsi="仿宋" w:eastAsia="仿宋"/>
          <w:sz w:val="32"/>
          <w:szCs w:val="32"/>
        </w:rPr>
        <w:t>文化。</w:t>
      </w:r>
      <w:r>
        <w:rPr>
          <w:rFonts w:ascii="仿宋" w:hAnsi="仿宋" w:eastAsia="仿宋"/>
          <w:sz w:val="32"/>
          <w:szCs w:val="32"/>
        </w:rPr>
        <w:t>鼓励</w:t>
      </w:r>
      <w:r>
        <w:rPr>
          <w:rFonts w:hint="eastAsia" w:ascii="仿宋" w:hAnsi="仿宋" w:eastAsia="仿宋"/>
          <w:sz w:val="32"/>
          <w:szCs w:val="32"/>
        </w:rPr>
        <w:t>青</w:t>
      </w:r>
      <w:r>
        <w:rPr>
          <w:rFonts w:ascii="仿宋" w:hAnsi="仿宋" w:eastAsia="仿宋"/>
          <w:sz w:val="32"/>
          <w:szCs w:val="32"/>
        </w:rPr>
        <w:t>少年发现并感受生活中的美，体现</w:t>
      </w:r>
      <w:r>
        <w:rPr>
          <w:rFonts w:hint="eastAsia" w:ascii="仿宋" w:hAnsi="仿宋" w:eastAsia="仿宋"/>
          <w:sz w:val="32"/>
          <w:szCs w:val="32"/>
        </w:rPr>
        <w:t>青少年</w:t>
      </w:r>
      <w:r>
        <w:rPr>
          <w:rFonts w:ascii="仿宋" w:hAnsi="仿宋" w:eastAsia="仿宋"/>
          <w:sz w:val="32"/>
          <w:szCs w:val="32"/>
        </w:rPr>
        <w:t>独有的</w:t>
      </w:r>
      <w:r>
        <w:rPr>
          <w:rFonts w:hint="eastAsia" w:ascii="仿宋" w:hAnsi="仿宋" w:eastAsia="仿宋"/>
          <w:sz w:val="32"/>
          <w:szCs w:val="32"/>
        </w:rPr>
        <w:t>观察力、</w:t>
      </w:r>
      <w:r>
        <w:rPr>
          <w:rFonts w:ascii="仿宋" w:hAnsi="仿宋" w:eastAsia="仿宋"/>
          <w:sz w:val="32"/>
          <w:szCs w:val="32"/>
        </w:rPr>
        <w:t>想象力与创造力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表达</w:t>
      </w:r>
      <w:r>
        <w:rPr>
          <w:rFonts w:hint="eastAsia" w:ascii="仿宋" w:hAnsi="仿宋" w:eastAsia="仿宋"/>
          <w:sz w:val="32"/>
          <w:szCs w:val="32"/>
        </w:rPr>
        <w:t>纯净</w:t>
      </w:r>
      <w:r>
        <w:rPr>
          <w:rFonts w:ascii="仿宋" w:hAnsi="仿宋" w:eastAsia="仿宋"/>
          <w:sz w:val="32"/>
          <w:szCs w:val="32"/>
        </w:rPr>
        <w:t>明朗的艺术世界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1.</w:t>
      </w:r>
      <w:r>
        <w:rPr>
          <w:rStyle w:val="7"/>
          <w:rFonts w:ascii="仿宋" w:hAnsi="仿宋" w:eastAsia="仿宋"/>
          <w:b w:val="0"/>
          <w:bCs w:val="0"/>
          <w:sz w:val="32"/>
          <w:szCs w:val="32"/>
        </w:rPr>
        <w:t>作品类别：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水墨绘画（平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8" w:leftChars="299"/>
        <w:textAlignment w:val="auto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2.</w:t>
      </w:r>
      <w:r>
        <w:rPr>
          <w:rStyle w:val="7"/>
          <w:rFonts w:ascii="仿宋" w:hAnsi="仿宋" w:eastAsia="仿宋"/>
          <w:b w:val="0"/>
          <w:bCs w:val="0"/>
          <w:sz w:val="32"/>
          <w:szCs w:val="32"/>
        </w:rPr>
        <w:t>作品尺寸：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作品不超过69cm×138cm</w:t>
      </w:r>
      <w:r>
        <w:rPr>
          <w:rFonts w:ascii="仿宋" w:hAnsi="仿宋" w:eastAsia="仿宋"/>
          <w:b w:val="0"/>
          <w:bCs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Helvetica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sz w:val="32"/>
          <w:szCs w:val="32"/>
        </w:rPr>
        <w:t>、</w:t>
      </w:r>
      <w:r>
        <w:rPr>
          <w:rFonts w:hint="eastAsia" w:ascii="黑体" w:hAnsi="黑体" w:eastAsia="黑体" w:cs="Helvetica"/>
          <w:sz w:val="32"/>
          <w:szCs w:val="32"/>
        </w:rPr>
        <w:t>评比方法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Helvetica"/>
          <w:sz w:val="32"/>
          <w:szCs w:val="32"/>
        </w:rPr>
      </w:pPr>
      <w:r>
        <w:rPr>
          <w:rFonts w:hint="eastAsia" w:ascii="仿宋" w:hAnsi="仿宋" w:eastAsia="仿宋" w:cs="Helvetica"/>
          <w:b w:val="0"/>
          <w:bCs w:val="0"/>
          <w:color w:val="auto"/>
          <w:sz w:val="32"/>
          <w:szCs w:val="32"/>
          <w:lang w:eastAsia="zh-CN"/>
        </w:rPr>
        <w:t>本次大赛分为小学组、中学组，各组</w:t>
      </w:r>
      <w:r>
        <w:rPr>
          <w:rFonts w:hint="eastAsia" w:ascii="仿宋" w:hAnsi="仿宋" w:eastAsia="仿宋" w:cs="Helvetica"/>
          <w:b w:val="0"/>
          <w:bCs w:val="0"/>
          <w:color w:val="auto"/>
          <w:sz w:val="32"/>
          <w:szCs w:val="32"/>
        </w:rPr>
        <w:t>设</w:t>
      </w:r>
      <w:r>
        <w:rPr>
          <w:rFonts w:hint="eastAsia" w:ascii="仿宋" w:hAnsi="仿宋" w:eastAsia="仿宋" w:cs="Helvetica"/>
          <w:sz w:val="32"/>
          <w:szCs w:val="32"/>
          <w:lang w:eastAsia="zh-CN"/>
        </w:rPr>
        <w:t>一、二等奖</w:t>
      </w:r>
      <w:r>
        <w:rPr>
          <w:rFonts w:hint="eastAsia" w:ascii="仿宋" w:hAnsi="仿宋" w:eastAsia="仿宋" w:cs="Helvetica"/>
          <w:sz w:val="32"/>
          <w:szCs w:val="32"/>
        </w:rPr>
        <w:t>；</w:t>
      </w:r>
      <w:r>
        <w:rPr>
          <w:rFonts w:hint="eastAsia" w:ascii="仿宋" w:hAnsi="仿宋" w:eastAsia="仿宋" w:cs="Helvetica"/>
          <w:sz w:val="32"/>
          <w:szCs w:val="32"/>
          <w:lang w:val="en-US" w:eastAsia="zh-CN"/>
        </w:rPr>
        <w:t>获得一等奖作品的指导</w:t>
      </w:r>
      <w:r>
        <w:rPr>
          <w:rFonts w:hint="eastAsia" w:ascii="仿宋" w:hAnsi="仿宋" w:eastAsia="仿宋" w:cs="Helvetica"/>
          <w:sz w:val="32"/>
          <w:szCs w:val="32"/>
        </w:rPr>
        <w:t>教师</w:t>
      </w:r>
      <w:r>
        <w:rPr>
          <w:rFonts w:hint="eastAsia" w:ascii="仿宋" w:hAnsi="仿宋" w:eastAsia="仿宋" w:cs="Helvetica"/>
          <w:sz w:val="32"/>
          <w:szCs w:val="32"/>
          <w:lang w:val="en-US" w:eastAsia="zh-CN"/>
        </w:rPr>
        <w:t>同时获得</w:t>
      </w:r>
      <w:r>
        <w:rPr>
          <w:rFonts w:hint="eastAsia" w:ascii="仿宋" w:hAnsi="仿宋" w:eastAsia="仿宋" w:cs="Helvetica"/>
          <w:sz w:val="32"/>
          <w:szCs w:val="32"/>
        </w:rPr>
        <w:t>优秀指导教师奖</w:t>
      </w:r>
      <w:r>
        <w:rPr>
          <w:rFonts w:hint="eastAsia" w:ascii="仿宋" w:hAnsi="仿宋" w:eastAsia="仿宋" w:cs="Helvetica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Helvetica"/>
          <w:sz w:val="32"/>
          <w:szCs w:val="32"/>
          <w:lang w:val="en-US" w:eastAsia="zh-CN"/>
        </w:rPr>
        <w:t>每个作品指导教师限报1人</w:t>
      </w:r>
      <w:r>
        <w:rPr>
          <w:rFonts w:hint="eastAsia" w:ascii="仿宋" w:hAnsi="仿宋" w:eastAsia="仿宋" w:cs="Helvetica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Helvetica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Helvetica"/>
          <w:sz w:val="32"/>
          <w:szCs w:val="32"/>
        </w:rPr>
        <w:t>、</w:t>
      </w:r>
      <w:r>
        <w:rPr>
          <w:rFonts w:hint="eastAsia" w:ascii="黑体" w:hAnsi="黑体" w:eastAsia="黑体" w:cs="Arial"/>
          <w:sz w:val="32"/>
          <w:szCs w:val="32"/>
        </w:rPr>
        <w:t>作品提交要求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" w:leftChars="0" w:firstLine="620" w:firstLine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各学校统一上报作品，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每个学校不超过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5件，</w:t>
      </w:r>
      <w:r>
        <w:rPr>
          <w:rFonts w:hint="eastAsia" w:ascii="仿宋" w:hAnsi="仿宋" w:eastAsia="仿宋"/>
          <w:color w:val="auto"/>
          <w:sz w:val="32"/>
          <w:szCs w:val="32"/>
        </w:rPr>
        <w:t>每人限报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件作品。作品为组画的，每组限4件。作品</w:t>
      </w:r>
      <w:r>
        <w:rPr>
          <w:rFonts w:hint="eastAsia" w:ascii="仿宋" w:hAnsi="仿宋" w:eastAsia="仿宋"/>
          <w:sz w:val="32"/>
          <w:szCs w:val="32"/>
        </w:rPr>
        <w:t>应为近一年新创作作品。作品需自行创作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临摹或他人代笔作品不予评奖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上报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参赛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作品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报送表及作品</w:t>
      </w:r>
      <w:r>
        <w:rPr>
          <w:rFonts w:ascii="仿宋" w:hAnsi="仿宋" w:eastAsia="仿宋"/>
          <w:b w:val="0"/>
          <w:bCs w:val="0"/>
          <w:sz w:val="32"/>
          <w:szCs w:val="32"/>
        </w:rPr>
        <w:t>照片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电子档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作品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文件名格式为：作者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姓名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、学校、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作品名称、画芯尺寸（高×宽cm）、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指导教师。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作品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照片</w:t>
      </w:r>
      <w:r>
        <w:rPr>
          <w:rFonts w:hint="eastAsia" w:ascii="仿宋" w:hAnsi="仿宋" w:eastAsia="仿宋" w:cs="仿宋_GB2312"/>
          <w:b w:val="0"/>
          <w:bCs w:val="0"/>
          <w:color w:val="auto"/>
          <w:kern w:val="0"/>
          <w:sz w:val="32"/>
          <w:szCs w:val="32"/>
        </w:rPr>
        <w:t>要求：</w:t>
      </w:r>
      <w:r>
        <w:rPr>
          <w:rFonts w:ascii="仿宋" w:hAnsi="仿宋" w:eastAsia="仿宋" w:cs="仿宋_GB2312"/>
          <w:b w:val="0"/>
          <w:bCs w:val="0"/>
          <w:color w:val="auto"/>
          <w:kern w:val="0"/>
          <w:sz w:val="32"/>
          <w:szCs w:val="32"/>
        </w:rPr>
        <w:t xml:space="preserve">JPG </w:t>
      </w:r>
      <w:r>
        <w:rPr>
          <w:rFonts w:hint="eastAsia" w:ascii="仿宋" w:hAnsi="仿宋" w:eastAsia="仿宋" w:cs="仿宋_GB2312"/>
          <w:b w:val="0"/>
          <w:bCs w:val="0"/>
          <w:color w:val="auto"/>
          <w:kern w:val="0"/>
          <w:sz w:val="32"/>
          <w:szCs w:val="32"/>
        </w:rPr>
        <w:t>格式，大小不低于4</w:t>
      </w:r>
      <w:r>
        <w:rPr>
          <w:rFonts w:ascii="仿宋" w:hAnsi="仿宋" w:eastAsia="仿宋" w:cs="仿宋_GB2312"/>
          <w:b w:val="0"/>
          <w:bCs w:val="0"/>
          <w:color w:val="auto"/>
          <w:kern w:val="0"/>
          <w:sz w:val="32"/>
          <w:szCs w:val="32"/>
        </w:rPr>
        <w:t>M</w:t>
      </w:r>
      <w:r>
        <w:rPr>
          <w:rFonts w:hint="eastAsia" w:ascii="仿宋" w:hAnsi="仿宋" w:eastAsia="仿宋" w:cs="仿宋_GB2312"/>
          <w:b w:val="0"/>
          <w:bCs w:val="0"/>
          <w:color w:val="auto"/>
          <w:kern w:val="0"/>
          <w:sz w:val="32"/>
          <w:szCs w:val="32"/>
        </w:rPr>
        <w:t>，分辨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率达到</w:t>
      </w:r>
      <w:r>
        <w:rPr>
          <w:rFonts w:ascii="仿宋" w:hAnsi="仿宋" w:eastAsia="仿宋" w:cs="仿宋_GB2312"/>
          <w:kern w:val="0"/>
          <w:sz w:val="32"/>
          <w:szCs w:val="32"/>
        </w:rPr>
        <w:t>300dpi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拍摄</w:t>
      </w:r>
      <w:r>
        <w:rPr>
          <w:rFonts w:ascii="仿宋" w:hAnsi="仿宋" w:eastAsia="仿宋"/>
          <w:sz w:val="32"/>
          <w:szCs w:val="32"/>
        </w:rPr>
        <w:t>时选择光线充足的空间，并保证作品平整，画面不</w:t>
      </w:r>
      <w:r>
        <w:rPr>
          <w:rFonts w:hint="eastAsia" w:ascii="仿宋" w:hAnsi="仿宋" w:eastAsia="仿宋"/>
          <w:sz w:val="32"/>
          <w:szCs w:val="32"/>
        </w:rPr>
        <w:t>能</w:t>
      </w:r>
      <w:r>
        <w:rPr>
          <w:rFonts w:ascii="仿宋" w:hAnsi="仿宋" w:eastAsia="仿宋"/>
          <w:sz w:val="32"/>
          <w:szCs w:val="32"/>
        </w:rPr>
        <w:t>有反光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  <w:lang w:eastAsia="zh-CN"/>
        </w:rPr>
        <w:t>优秀作品将推荐到市里进行</w:t>
      </w:r>
      <w:bookmarkStart w:id="0" w:name="_GoBack"/>
      <w:bookmarkEnd w:id="0"/>
      <w:r>
        <w:rPr>
          <w:rFonts w:hint="eastAsia" w:ascii="仿宋" w:hAnsi="仿宋" w:eastAsia="仿宋" w:cs="仿宋_GB2312"/>
          <w:b/>
          <w:bCs/>
          <w:kern w:val="0"/>
          <w:sz w:val="32"/>
          <w:szCs w:val="32"/>
          <w:lang w:eastAsia="zh-CN"/>
        </w:rPr>
        <w:t>展览，具体时间及要求另行通知。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报送时间：10月31日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联系人: 陈科   电话：13009163618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邮箱：516876374@qq.com。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：中小学生水墨艺术大赛参赛报送表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 xml:space="preserve">                            吉林市昌邑区教育局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 xml:space="preserve">                               2022年9月28日</w:t>
      </w:r>
    </w:p>
    <w:p>
      <w:pPr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/>
          <w:i/>
          <w:i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</w:t>
      </w:r>
    </w:p>
    <w:p>
      <w:pPr>
        <w:tabs>
          <w:tab w:val="center" w:pos="4481"/>
          <w:tab w:val="right" w:pos="8845"/>
        </w:tabs>
        <w:snapToGrid w:val="0"/>
        <w:spacing w:line="560" w:lineRule="exact"/>
        <w:jc w:val="left"/>
        <w:rPr>
          <w:rFonts w:hint="eastAsia" w:ascii="宋体" w:hAnsi="宋体" w:eastAsiaTheme="minorEastAsia"/>
          <w:b/>
          <w:i/>
          <w:iCs/>
          <w:sz w:val="44"/>
          <w:szCs w:val="44"/>
          <w:lang w:eastAsia="zh-CN"/>
        </w:rPr>
      </w:pPr>
      <w:r>
        <w:rPr>
          <w:rFonts w:hint="eastAsia" w:ascii="宋体" w:hAnsi="宋体"/>
          <w:b/>
          <w:i/>
          <w:iCs/>
          <w:sz w:val="44"/>
          <w:szCs w:val="44"/>
          <w:lang w:val="en-US" w:eastAsia="zh-CN"/>
        </w:rPr>
        <w:tab/>
      </w:r>
      <w:r>
        <w:rPr>
          <w:rFonts w:hint="eastAsia" w:ascii="宋体" w:hAnsi="宋体"/>
          <w:b/>
          <w:i/>
          <w:iCs/>
          <w:sz w:val="44"/>
          <w:szCs w:val="44"/>
          <w:lang w:val="en-US" w:eastAsia="zh-CN"/>
        </w:rPr>
        <w:t>中小学生水墨艺术大赛</w:t>
      </w:r>
      <w:r>
        <w:rPr>
          <w:rFonts w:hint="eastAsia" w:ascii="宋体" w:hAnsi="宋体"/>
          <w:b/>
          <w:i/>
          <w:iCs/>
          <w:sz w:val="44"/>
          <w:szCs w:val="44"/>
        </w:rPr>
        <w:t>参赛报送表</w:t>
      </w:r>
      <w:r>
        <w:rPr>
          <w:rFonts w:hint="eastAsia" w:ascii="宋体" w:hAnsi="宋体"/>
          <w:b/>
          <w:i/>
          <w:iCs/>
          <w:sz w:val="44"/>
          <w:szCs w:val="44"/>
          <w:lang w:eastAsia="zh-CN"/>
        </w:rPr>
        <w:tab/>
      </w:r>
    </w:p>
    <w:p>
      <w:pPr>
        <w:snapToGrid w:val="0"/>
        <w:spacing w:line="560" w:lineRule="exac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_GB2312" w:eastAsia="仿宋_GB2312"/>
          <w:b/>
          <w:sz w:val="28"/>
          <w:szCs w:val="28"/>
        </w:rPr>
        <w:t>报送单位:</w:t>
      </w:r>
    </w:p>
    <w:tbl>
      <w:tblPr>
        <w:tblStyle w:val="5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063"/>
        <w:gridCol w:w="912"/>
        <w:gridCol w:w="1005"/>
        <w:gridCol w:w="192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组别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作品名称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画芯尺寸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（高×宽cm）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560" w:lineRule="exact"/>
        <w:ind w:right="510" w:rightChars="243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注：组别为小学</w:t>
      </w:r>
      <w:r>
        <w:rPr>
          <w:rFonts w:hint="eastAsia" w:ascii="仿宋_GB2312" w:eastAsia="仿宋_GB2312"/>
          <w:b/>
          <w:sz w:val="24"/>
          <w:lang w:eastAsia="zh-CN"/>
        </w:rPr>
        <w:t>组、中学组</w:t>
      </w:r>
      <w:r>
        <w:rPr>
          <w:rFonts w:hint="eastAsia" w:ascii="仿宋_GB2312" w:eastAsia="仿宋_GB2312"/>
          <w:b/>
          <w:sz w:val="24"/>
        </w:rPr>
        <w:t>。</w:t>
      </w:r>
    </w:p>
    <w:p>
      <w:pPr>
        <w:snapToGrid w:val="0"/>
        <w:spacing w:line="560" w:lineRule="exact"/>
        <w:ind w:right="510" w:rightChars="243"/>
        <w:rPr>
          <w:rFonts w:hint="eastAsia" w:ascii="仿宋_GB2312" w:eastAsia="仿宋_GB2312"/>
          <w:b/>
          <w:sz w:val="28"/>
          <w:szCs w:val="28"/>
        </w:rPr>
      </w:pPr>
    </w:p>
    <w:p>
      <w:pPr>
        <w:snapToGrid w:val="0"/>
        <w:spacing w:line="560" w:lineRule="exact"/>
        <w:ind w:right="510" w:rightChars="243"/>
        <w:rPr>
          <w:rFonts w:hint="eastAsia" w:ascii="仿宋_GB2312" w:eastAsia="仿宋_GB2312"/>
          <w:b/>
          <w:sz w:val="28"/>
          <w:szCs w:val="28"/>
        </w:rPr>
      </w:pPr>
    </w:p>
    <w:p>
      <w:pPr>
        <w:snapToGrid w:val="0"/>
        <w:spacing w:line="560" w:lineRule="exact"/>
        <w:ind w:right="510" w:rightChars="243"/>
        <w:rPr>
          <w:rFonts w:hint="eastAsia" w:ascii="仿宋_GB2312" w:eastAsia="仿宋_GB2312"/>
          <w:b/>
          <w:sz w:val="28"/>
          <w:szCs w:val="28"/>
        </w:rPr>
      </w:pPr>
    </w:p>
    <w:p>
      <w:pPr>
        <w:snapToGrid w:val="0"/>
        <w:spacing w:line="560" w:lineRule="exact"/>
        <w:ind w:right="510" w:rightChars="243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>联系人：       电话：           报送时间：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630E6"/>
    <w:multiLevelType w:val="multilevel"/>
    <w:tmpl w:val="3C3630E6"/>
    <w:lvl w:ilvl="0" w:tentative="0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68" w:hanging="420"/>
      </w:pPr>
    </w:lvl>
    <w:lvl w:ilvl="2" w:tentative="0">
      <w:start w:val="1"/>
      <w:numFmt w:val="lowerRoman"/>
      <w:lvlText w:val="%3."/>
      <w:lvlJc w:val="right"/>
      <w:pPr>
        <w:ind w:left="1888" w:hanging="420"/>
      </w:pPr>
    </w:lvl>
    <w:lvl w:ilvl="3" w:tentative="0">
      <w:start w:val="1"/>
      <w:numFmt w:val="decimal"/>
      <w:lvlText w:val="%4."/>
      <w:lvlJc w:val="left"/>
      <w:pPr>
        <w:ind w:left="2308" w:hanging="420"/>
      </w:pPr>
    </w:lvl>
    <w:lvl w:ilvl="4" w:tentative="0">
      <w:start w:val="1"/>
      <w:numFmt w:val="lowerLetter"/>
      <w:lvlText w:val="%5)"/>
      <w:lvlJc w:val="left"/>
      <w:pPr>
        <w:ind w:left="2728" w:hanging="420"/>
      </w:pPr>
    </w:lvl>
    <w:lvl w:ilvl="5" w:tentative="0">
      <w:start w:val="1"/>
      <w:numFmt w:val="lowerRoman"/>
      <w:lvlText w:val="%6."/>
      <w:lvlJc w:val="right"/>
      <w:pPr>
        <w:ind w:left="3148" w:hanging="420"/>
      </w:pPr>
    </w:lvl>
    <w:lvl w:ilvl="6" w:tentative="0">
      <w:start w:val="1"/>
      <w:numFmt w:val="decimal"/>
      <w:lvlText w:val="%7."/>
      <w:lvlJc w:val="left"/>
      <w:pPr>
        <w:ind w:left="3568" w:hanging="420"/>
      </w:pPr>
    </w:lvl>
    <w:lvl w:ilvl="7" w:tentative="0">
      <w:start w:val="1"/>
      <w:numFmt w:val="lowerLetter"/>
      <w:lvlText w:val="%8)"/>
      <w:lvlJc w:val="left"/>
      <w:pPr>
        <w:ind w:left="3988" w:hanging="420"/>
      </w:pPr>
    </w:lvl>
    <w:lvl w:ilvl="8" w:tentative="0">
      <w:start w:val="1"/>
      <w:numFmt w:val="lowerRoman"/>
      <w:lvlText w:val="%9."/>
      <w:lvlJc w:val="right"/>
      <w:pPr>
        <w:ind w:left="44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MWZjOTVjZjA0YzM2ZTI4ODdkYjY5ZTdiNzNhODkifQ=="/>
  </w:docVars>
  <w:rsids>
    <w:rsidRoot w:val="00693039"/>
    <w:rsid w:val="000823BE"/>
    <w:rsid w:val="000C4274"/>
    <w:rsid w:val="00107F9F"/>
    <w:rsid w:val="001760D8"/>
    <w:rsid w:val="001B4766"/>
    <w:rsid w:val="00470C96"/>
    <w:rsid w:val="004C54D2"/>
    <w:rsid w:val="0051586F"/>
    <w:rsid w:val="005E487D"/>
    <w:rsid w:val="00693039"/>
    <w:rsid w:val="006B1C48"/>
    <w:rsid w:val="006F09A7"/>
    <w:rsid w:val="006F1EF8"/>
    <w:rsid w:val="007A2615"/>
    <w:rsid w:val="00834DF1"/>
    <w:rsid w:val="008A1E92"/>
    <w:rsid w:val="008C28BF"/>
    <w:rsid w:val="00911A6D"/>
    <w:rsid w:val="00932435"/>
    <w:rsid w:val="00947811"/>
    <w:rsid w:val="0095214A"/>
    <w:rsid w:val="00BC552D"/>
    <w:rsid w:val="00BD4FC2"/>
    <w:rsid w:val="00BF20F9"/>
    <w:rsid w:val="00C323A2"/>
    <w:rsid w:val="00C61CAF"/>
    <w:rsid w:val="00CA3620"/>
    <w:rsid w:val="00D908A8"/>
    <w:rsid w:val="00E32ECC"/>
    <w:rsid w:val="00E46E87"/>
    <w:rsid w:val="00E728FD"/>
    <w:rsid w:val="00EC6D24"/>
    <w:rsid w:val="00F1257F"/>
    <w:rsid w:val="00F27E1B"/>
    <w:rsid w:val="00FB537E"/>
    <w:rsid w:val="0526015C"/>
    <w:rsid w:val="0F0C3DC3"/>
    <w:rsid w:val="12FB2D92"/>
    <w:rsid w:val="1F2F462E"/>
    <w:rsid w:val="21F726B1"/>
    <w:rsid w:val="2A24600D"/>
    <w:rsid w:val="2F1BA968"/>
    <w:rsid w:val="485A1120"/>
    <w:rsid w:val="4AD0171C"/>
    <w:rsid w:val="4DC0189A"/>
    <w:rsid w:val="503F0BFC"/>
    <w:rsid w:val="5D395350"/>
    <w:rsid w:val="662841B4"/>
    <w:rsid w:val="6AFD709F"/>
    <w:rsid w:val="7075380B"/>
    <w:rsid w:val="72A252EE"/>
    <w:rsid w:val="72B14FC2"/>
    <w:rsid w:val="73FF452B"/>
    <w:rsid w:val="74A215D5"/>
    <w:rsid w:val="77DB39CF"/>
    <w:rsid w:val="7D3F1259"/>
    <w:rsid w:val="7F95A44F"/>
    <w:rsid w:val="AFFD85E6"/>
    <w:rsid w:val="CFBF7ECD"/>
    <w:rsid w:val="D7FCB1F5"/>
    <w:rsid w:val="DBC5DAF8"/>
    <w:rsid w:val="F3FB151C"/>
    <w:rsid w:val="F9754357"/>
    <w:rsid w:val="FBB7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798</Words>
  <Characters>850</Characters>
  <Lines>2</Lines>
  <Paragraphs>1</Paragraphs>
  <TotalTime>26</TotalTime>
  <ScaleCrop>false</ScaleCrop>
  <LinksUpToDate>false</LinksUpToDate>
  <CharactersWithSpaces>940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2022-09-11T01:06:00Z</dcterms:created>
  <dc:creator>PC</dc:creator>
  <cp:lastModifiedBy>萍萍</cp:lastModifiedBy>
  <cp:lastPrinted>2022-09-29T07:37:39Z</cp:lastPrinted>
  <dcterms:modified xsi:type="dcterms:W3CDTF">2022-09-29T07:37:42Z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46593D6C3AB6412E958B3FEF6054ABF5</vt:lpwstr>
  </property>
</Properties>
</file>