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numPr>
          <w:numId w:val="0"/>
        </w:numPr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三台子村简介</w:t>
      </w:r>
    </w:p>
    <w:p>
      <w:pPr>
        <w:numPr>
          <w:numId w:val="0"/>
        </w:numPr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baseline"/>
        <w:rPr>
          <w:rFonts w:hint="default" w:ascii="仿宋_GB2312" w:hAnsi="仿宋" w:eastAsia="仿宋_GB2312"/>
          <w:sz w:val="34"/>
          <w:szCs w:val="34"/>
          <w:u w:val="none"/>
          <w:lang w:val="en-US" w:eastAsia="zh-CN"/>
        </w:rPr>
      </w:pPr>
      <w:r>
        <w:rPr>
          <w:rFonts w:hint="eastAsia" w:ascii="仿宋_GB2312" w:hAnsi="仿宋" w:eastAsia="仿宋_GB2312"/>
          <w:sz w:val="34"/>
          <w:szCs w:val="34"/>
          <w:u w:val="none" w:color="auto"/>
        </w:rPr>
        <w:t xml:space="preserve">吉林经济技术开发区九站街道三台子村，位于经开区 三台子村 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eastAsia="zh-CN"/>
        </w:rPr>
        <w:t>，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全村面积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>800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公顷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eastAsia="zh-CN"/>
        </w:rPr>
        <w:t>，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其中，耕地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>429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公顷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eastAsia="zh-CN"/>
        </w:rPr>
        <w:t>，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>其中旱田389公顷，水田40公顷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eastAsia="zh-CN"/>
        </w:rPr>
        <w:t>。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村委会位于三台村二组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eastAsia="zh-CN"/>
        </w:rPr>
        <w:t>，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共 1 层，建筑面积280</w:t>
      </w:r>
      <w:r>
        <w:rPr>
          <w:rFonts w:hint="eastAsia" w:ascii="仿宋_GB2312" w:hAnsi="仿宋" w:eastAsia="仿宋"/>
          <w:sz w:val="34"/>
          <w:szCs w:val="34"/>
          <w:u w:val="none" w:color="auto"/>
        </w:rPr>
        <w:t>㎡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,占地面积 3000</w:t>
      </w:r>
      <w:r>
        <w:rPr>
          <w:rFonts w:hint="eastAsia" w:ascii="仿宋_GB2312" w:hAnsi="仿宋" w:eastAsia="仿宋"/>
          <w:sz w:val="34"/>
          <w:szCs w:val="34"/>
          <w:u w:val="none" w:color="auto"/>
        </w:rPr>
        <w:t>㎡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，建成时间  1970年 6月，投入资金共计30万元。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>户籍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人口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>2370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人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eastAsia="zh-CN"/>
        </w:rPr>
        <w:t>，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>户数708户，常住人口800多人，住房490座。</w:t>
      </w:r>
      <w:r>
        <w:rPr>
          <w:rFonts w:hint="eastAsia" w:ascii="仿宋_GB2312" w:hAnsi="仿宋" w:eastAsia="仿宋_GB2312"/>
          <w:sz w:val="34"/>
          <w:szCs w:val="34"/>
          <w:u w:val="none"/>
          <w:lang w:val="en-US" w:eastAsia="zh-CN"/>
        </w:rPr>
        <w:t>主要经济以种植玉米为主，大部分人员在区内企业打工。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baseline"/>
        <w:rPr>
          <w:rFonts w:hint="eastAsia" w:ascii="仿宋_GB2312" w:hAnsi="仿宋" w:eastAsia="仿宋_GB2312"/>
          <w:sz w:val="34"/>
          <w:szCs w:val="34"/>
          <w:u w:val="none" w:color="auto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TlmNDkyNTJmN2I2MGJlY2M1ODUwMzA4MjFlMDIifQ=="/>
  </w:docVars>
  <w:rsids>
    <w:rsidRoot w:val="7F535C4C"/>
    <w:rsid w:val="7F53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2023-09-08T06:53:00Z</dcterms:created>
  <dc:creator>野！</dc:creator>
  <cp:lastModifiedBy>野！</cp:lastModifiedBy>
  <dcterms:modified xsi:type="dcterms:W3CDTF">2023-09-08T06:56:13Z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EE2F30135EA448B597569329F21E53F9_11</vt:lpwstr>
  </property>
</Properties>
</file>