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D58B">
      <w:pPr>
        <w:spacing w:before="91" w:line="207" w:lineRule="auto"/>
        <w:ind w:left="1148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hint="eastAsia" w:ascii="微软雅黑" w:hAnsi="微软雅黑" w:eastAsia="微软雅黑" w:cs="微软雅黑"/>
          <w:spacing w:val="4"/>
          <w:sz w:val="39"/>
          <w:szCs w:val="39"/>
          <w:lang w:val="en-US" w:eastAsia="zh-CN"/>
        </w:rPr>
        <w:t>永吉县</w:t>
      </w:r>
      <w:r>
        <w:rPr>
          <w:rFonts w:ascii="微软雅黑" w:hAnsi="微软雅黑" w:eastAsia="微软雅黑" w:cs="微软雅黑"/>
          <w:spacing w:val="4"/>
          <w:sz w:val="39"/>
          <w:szCs w:val="39"/>
        </w:rPr>
        <w:t>教育领域公共企事业单位信息主动公开基本目录</w:t>
      </w:r>
      <w:bookmarkStart w:id="0" w:name="_GoBack"/>
      <w:bookmarkEnd w:id="0"/>
    </w:p>
    <w:p w14:paraId="3063D73E">
      <w:pPr>
        <w:spacing w:before="38"/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6A150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660BF74F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7C57346D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741FD666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top"/>
          </w:tcPr>
          <w:p w14:paraId="1BE42EAE">
            <w:pPr>
              <w:spacing w:before="173" w:line="225" w:lineRule="auto"/>
              <w:ind w:left="2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5EEFFB32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4136822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17F0E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0EA97105">
            <w:pPr>
              <w:spacing w:line="297" w:lineRule="auto"/>
              <w:rPr>
                <w:rFonts w:ascii="Arial"/>
                <w:sz w:val="21"/>
              </w:rPr>
            </w:pPr>
          </w:p>
          <w:p w14:paraId="05C46F06">
            <w:pPr>
              <w:spacing w:line="298" w:lineRule="auto"/>
              <w:rPr>
                <w:rFonts w:ascii="Arial"/>
                <w:sz w:val="21"/>
              </w:rPr>
            </w:pPr>
          </w:p>
          <w:p w14:paraId="3D50C44D">
            <w:pPr>
              <w:spacing w:line="298" w:lineRule="auto"/>
              <w:rPr>
                <w:rFonts w:ascii="Arial"/>
                <w:sz w:val="21"/>
              </w:rPr>
            </w:pPr>
          </w:p>
          <w:p w14:paraId="4BD12CBE">
            <w:pPr>
              <w:spacing w:line="298" w:lineRule="auto"/>
              <w:rPr>
                <w:rFonts w:ascii="Arial"/>
                <w:sz w:val="21"/>
              </w:rPr>
            </w:pPr>
          </w:p>
          <w:p w14:paraId="5EA96B13">
            <w:pPr>
              <w:pStyle w:val="6"/>
              <w:spacing w:before="81" w:line="217" w:lineRule="auto"/>
              <w:ind w:left="230"/>
            </w:pPr>
            <w:r>
              <w:rPr>
                <w:spacing w:val="-4"/>
              </w:rPr>
              <w:t>学校概况</w:t>
            </w:r>
          </w:p>
        </w:tc>
        <w:tc>
          <w:tcPr>
            <w:tcW w:w="1446" w:type="dxa"/>
            <w:vAlign w:val="top"/>
          </w:tcPr>
          <w:p w14:paraId="2BD087C9">
            <w:pPr>
              <w:spacing w:line="320" w:lineRule="auto"/>
              <w:rPr>
                <w:rFonts w:ascii="Arial"/>
                <w:sz w:val="21"/>
              </w:rPr>
            </w:pPr>
          </w:p>
          <w:p w14:paraId="3CEFC2B9">
            <w:pPr>
              <w:pStyle w:val="6"/>
              <w:spacing w:before="82" w:line="217" w:lineRule="auto"/>
              <w:ind w:left="211"/>
            </w:pPr>
            <w:r>
              <w:rPr>
                <w:spacing w:val="1"/>
              </w:rPr>
              <w:t>基本情况</w:t>
            </w:r>
          </w:p>
        </w:tc>
        <w:tc>
          <w:tcPr>
            <w:tcW w:w="6969" w:type="dxa"/>
            <w:vAlign w:val="top"/>
          </w:tcPr>
          <w:p w14:paraId="2BC8670C">
            <w:pPr>
              <w:pStyle w:val="6"/>
              <w:spacing w:before="97" w:line="224" w:lineRule="auto"/>
              <w:ind w:left="57" w:right="27"/>
              <w:jc w:val="both"/>
            </w:pPr>
            <w:r>
              <w:rPr>
                <w:spacing w:val="4"/>
              </w:rPr>
              <w:t>办学性质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、主管部门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、办学地点</w:t>
            </w:r>
            <w:r>
              <w:rPr>
                <w:spacing w:val="-71"/>
              </w:rPr>
              <w:t xml:space="preserve"> </w:t>
            </w:r>
            <w:r>
              <w:rPr>
                <w:spacing w:val="4"/>
              </w:rPr>
              <w:t>、联系方式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、办学规模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、办</w:t>
            </w:r>
            <w:r>
              <w:t xml:space="preserve"> </w:t>
            </w:r>
            <w:r>
              <w:rPr>
                <w:spacing w:val="3"/>
              </w:rPr>
              <w:t>学条件、办学特色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、师资水平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、荣誉奖励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、历史沿革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。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中等</w:t>
            </w:r>
            <w:r>
              <w:t xml:space="preserve"> 职业学校还应公开专业设置及特色</w:t>
            </w:r>
            <w:r>
              <w:rPr>
                <w:spacing w:val="-39"/>
              </w:rPr>
              <w:t xml:space="preserve"> </w:t>
            </w:r>
            <w:r>
              <w:t>、学生就业情况。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7670800C">
            <w:pPr>
              <w:spacing w:line="244" w:lineRule="auto"/>
              <w:rPr>
                <w:rFonts w:ascii="Arial"/>
                <w:sz w:val="21"/>
              </w:rPr>
            </w:pPr>
          </w:p>
          <w:p w14:paraId="3F62157E">
            <w:pPr>
              <w:spacing w:line="245" w:lineRule="auto"/>
              <w:rPr>
                <w:rFonts w:ascii="Arial"/>
                <w:sz w:val="21"/>
              </w:rPr>
            </w:pPr>
          </w:p>
          <w:p w14:paraId="3B25C68B">
            <w:pPr>
              <w:spacing w:line="245" w:lineRule="auto"/>
              <w:rPr>
                <w:rFonts w:ascii="Arial"/>
                <w:sz w:val="21"/>
              </w:rPr>
            </w:pPr>
          </w:p>
          <w:p w14:paraId="1DA2704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41B26DEF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4AC4302B">
            <w:pPr>
              <w:pStyle w:val="6"/>
              <w:spacing w:before="15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4918545E">
            <w:pPr>
              <w:pStyle w:val="6"/>
              <w:spacing w:before="13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51DC480">
            <w:pPr>
              <w:spacing w:line="260" w:lineRule="auto"/>
              <w:rPr>
                <w:rFonts w:ascii="Arial"/>
                <w:sz w:val="21"/>
              </w:rPr>
            </w:pPr>
          </w:p>
          <w:p w14:paraId="4AC0C0DD">
            <w:pPr>
              <w:spacing w:line="260" w:lineRule="auto"/>
              <w:rPr>
                <w:rFonts w:ascii="Arial"/>
                <w:sz w:val="21"/>
              </w:rPr>
            </w:pPr>
          </w:p>
          <w:p w14:paraId="5DBE7793">
            <w:pPr>
              <w:spacing w:line="260" w:lineRule="auto"/>
              <w:rPr>
                <w:rFonts w:ascii="Arial"/>
                <w:sz w:val="21"/>
              </w:rPr>
            </w:pPr>
          </w:p>
          <w:p w14:paraId="7A8B0148">
            <w:pPr>
              <w:spacing w:line="261" w:lineRule="auto"/>
              <w:rPr>
                <w:rFonts w:ascii="Arial"/>
                <w:sz w:val="21"/>
              </w:rPr>
            </w:pPr>
          </w:p>
          <w:p w14:paraId="3BD3A1B5">
            <w:pPr>
              <w:pStyle w:val="6"/>
              <w:spacing w:before="81" w:line="221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2EB46DC3">
            <w:pPr>
              <w:spacing w:line="259" w:lineRule="auto"/>
              <w:rPr>
                <w:rFonts w:ascii="Arial"/>
                <w:sz w:val="21"/>
              </w:rPr>
            </w:pPr>
          </w:p>
          <w:p w14:paraId="6B5C07CC">
            <w:pPr>
              <w:spacing w:line="260" w:lineRule="auto"/>
              <w:rPr>
                <w:rFonts w:ascii="Arial"/>
                <w:sz w:val="21"/>
              </w:rPr>
            </w:pPr>
          </w:p>
          <w:p w14:paraId="565C6268">
            <w:pPr>
              <w:spacing w:line="260" w:lineRule="auto"/>
              <w:rPr>
                <w:rFonts w:ascii="Arial"/>
                <w:sz w:val="21"/>
              </w:rPr>
            </w:pPr>
          </w:p>
          <w:p w14:paraId="08AC0845">
            <w:pPr>
              <w:spacing w:line="260" w:lineRule="auto"/>
              <w:rPr>
                <w:rFonts w:ascii="Arial"/>
                <w:sz w:val="21"/>
              </w:rPr>
            </w:pPr>
          </w:p>
          <w:p w14:paraId="51F82768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1A3697B0">
            <w:pPr>
              <w:pStyle w:val="6"/>
              <w:spacing w:before="13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612BC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EB85CA6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971389E">
            <w:pPr>
              <w:pStyle w:val="6"/>
              <w:spacing w:before="58" w:line="197" w:lineRule="auto"/>
              <w:ind w:left="208"/>
            </w:pPr>
            <w:r>
              <w:rPr>
                <w:spacing w:val="1"/>
              </w:rPr>
              <w:t>领导信息</w:t>
            </w:r>
          </w:p>
        </w:tc>
        <w:tc>
          <w:tcPr>
            <w:tcW w:w="6969" w:type="dxa"/>
            <w:vAlign w:val="top"/>
          </w:tcPr>
          <w:p w14:paraId="13BB6DB1">
            <w:pPr>
              <w:pStyle w:val="6"/>
              <w:spacing w:before="58" w:line="197" w:lineRule="auto"/>
              <w:ind w:left="61"/>
            </w:pPr>
            <w:r>
              <w:t>学校领导班子成员姓名</w:t>
            </w:r>
            <w:r>
              <w:rPr>
                <w:spacing w:val="-51"/>
              </w:rPr>
              <w:t xml:space="preserve"> </w:t>
            </w:r>
            <w:r>
              <w:t>、职务、简历、分工。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7D88A4F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AA75C06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2F72DB46">
            <w:pPr>
              <w:rPr>
                <w:rFonts w:ascii="Arial"/>
                <w:sz w:val="21"/>
              </w:rPr>
            </w:pPr>
          </w:p>
        </w:tc>
      </w:tr>
      <w:tr w14:paraId="38B76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3B160CC1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41D4AA8B">
            <w:pPr>
              <w:pStyle w:val="6"/>
              <w:spacing w:before="59" w:line="196" w:lineRule="auto"/>
              <w:ind w:left="213"/>
            </w:pPr>
            <w:r>
              <w:t>机构设置</w:t>
            </w:r>
          </w:p>
        </w:tc>
        <w:tc>
          <w:tcPr>
            <w:tcW w:w="6969" w:type="dxa"/>
            <w:vAlign w:val="top"/>
          </w:tcPr>
          <w:p w14:paraId="612916FA">
            <w:pPr>
              <w:pStyle w:val="6"/>
              <w:spacing w:before="59" w:line="196" w:lineRule="auto"/>
              <w:ind w:left="61"/>
            </w:pPr>
            <w:r>
              <w:t>学校内设管理机构的名称</w:t>
            </w:r>
            <w:r>
              <w:rPr>
                <w:spacing w:val="-57"/>
              </w:rPr>
              <w:t xml:space="preserve"> </w:t>
            </w:r>
            <w:r>
              <w:t>、职能、联系电话。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0F60178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61B207B4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74CB44F4">
            <w:pPr>
              <w:rPr>
                <w:rFonts w:ascii="Arial"/>
                <w:sz w:val="21"/>
              </w:rPr>
            </w:pPr>
          </w:p>
        </w:tc>
      </w:tr>
      <w:tr w14:paraId="7A6FB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D3CE93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bottom w:val="single" w:color="auto" w:sz="4" w:space="0"/>
            </w:tcBorders>
            <w:vAlign w:val="top"/>
          </w:tcPr>
          <w:p w14:paraId="2FC4E4B8">
            <w:pPr>
              <w:spacing w:line="326" w:lineRule="auto"/>
              <w:rPr>
                <w:rFonts w:ascii="Arial"/>
                <w:sz w:val="21"/>
              </w:rPr>
            </w:pPr>
          </w:p>
          <w:p w14:paraId="0C43A3D8">
            <w:pPr>
              <w:pStyle w:val="6"/>
              <w:spacing w:before="81" w:line="217" w:lineRule="auto"/>
              <w:ind w:left="223"/>
            </w:pPr>
            <w:r>
              <w:rPr>
                <w:spacing w:val="-2"/>
              </w:rPr>
              <w:t>规章制度</w:t>
            </w:r>
          </w:p>
        </w:tc>
        <w:tc>
          <w:tcPr>
            <w:tcW w:w="6969" w:type="dxa"/>
            <w:tcBorders>
              <w:bottom w:val="single" w:color="auto" w:sz="4" w:space="0"/>
            </w:tcBorders>
            <w:vAlign w:val="top"/>
          </w:tcPr>
          <w:p w14:paraId="68329E0E">
            <w:pPr>
              <w:pStyle w:val="6"/>
              <w:spacing w:before="101" w:line="223" w:lineRule="auto"/>
              <w:ind w:left="59" w:right="36" w:firstLine="2"/>
              <w:jc w:val="both"/>
            </w:pPr>
            <w:r>
              <w:rPr>
                <w:spacing w:val="6"/>
              </w:rPr>
              <w:t>学校现行有效的学生管理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、教师管理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、财务管理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、教学管理</w:t>
            </w:r>
            <w:r>
              <w:t xml:space="preserve"> </w:t>
            </w:r>
            <w:r>
              <w:rPr>
                <w:spacing w:val="8"/>
              </w:rPr>
              <w:t>、考试管理等方面的规章制度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spacing w:val="-71"/>
              </w:rPr>
              <w:t xml:space="preserve"> </w:t>
            </w:r>
            <w:r>
              <w:rPr>
                <w:spacing w:val="8"/>
              </w:rPr>
              <w:t>中等职业学校还</w:t>
            </w:r>
            <w:r>
              <w:rPr>
                <w:spacing w:val="7"/>
              </w:rPr>
              <w:t>应公开实习</w:t>
            </w:r>
            <w:r>
              <w:t xml:space="preserve"> </w:t>
            </w:r>
            <w:r>
              <w:rPr>
                <w:spacing w:val="-1"/>
              </w:rPr>
              <w:t>实训管理制度。</w:t>
            </w:r>
          </w:p>
        </w:tc>
        <w:tc>
          <w:tcPr>
            <w:tcW w:w="148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D4E6F24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9C0E7BA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543C29A">
            <w:pPr>
              <w:rPr>
                <w:rFonts w:ascii="Arial"/>
                <w:sz w:val="21"/>
              </w:rPr>
            </w:pPr>
          </w:p>
        </w:tc>
      </w:tr>
      <w:tr w14:paraId="10014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28D81B0">
            <w:pPr>
              <w:spacing w:line="283" w:lineRule="auto"/>
              <w:rPr>
                <w:rFonts w:ascii="Arial"/>
                <w:sz w:val="21"/>
              </w:rPr>
            </w:pPr>
          </w:p>
          <w:p w14:paraId="5945B8A2">
            <w:pPr>
              <w:spacing w:line="283" w:lineRule="auto"/>
              <w:rPr>
                <w:rFonts w:ascii="Arial"/>
                <w:sz w:val="21"/>
              </w:rPr>
            </w:pPr>
          </w:p>
          <w:p w14:paraId="24E6112C">
            <w:pPr>
              <w:spacing w:line="283" w:lineRule="auto"/>
              <w:rPr>
                <w:rFonts w:ascii="Arial"/>
                <w:sz w:val="21"/>
              </w:rPr>
            </w:pPr>
          </w:p>
          <w:p w14:paraId="3C0B354B">
            <w:pPr>
              <w:pStyle w:val="6"/>
              <w:spacing w:before="81" w:line="215" w:lineRule="auto"/>
              <w:ind w:left="223"/>
            </w:pPr>
            <w:r>
              <w:rPr>
                <w:spacing w:val="-2"/>
              </w:rPr>
              <w:t>规划统计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E27B0">
            <w:pPr>
              <w:spacing w:line="329" w:lineRule="auto"/>
              <w:rPr>
                <w:rFonts w:ascii="Arial"/>
                <w:sz w:val="21"/>
              </w:rPr>
            </w:pPr>
          </w:p>
          <w:p w14:paraId="6805C97F">
            <w:pPr>
              <w:pStyle w:val="6"/>
              <w:spacing w:before="81" w:line="215" w:lineRule="auto"/>
              <w:ind w:left="223"/>
            </w:pPr>
            <w:r>
              <w:rPr>
                <w:spacing w:val="-2"/>
              </w:rPr>
              <w:t>规划计划</w:t>
            </w:r>
          </w:p>
        </w:tc>
        <w:tc>
          <w:tcPr>
            <w:tcW w:w="6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8376F">
            <w:pPr>
              <w:pStyle w:val="6"/>
              <w:spacing w:before="62" w:line="194" w:lineRule="auto"/>
              <w:ind w:left="61"/>
            </w:pPr>
            <w:r>
              <w:rPr>
                <w:spacing w:val="1"/>
              </w:rPr>
              <w:t>学校综合、专项发展规划。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B3C5936">
            <w:pPr>
              <w:spacing w:line="390" w:lineRule="auto"/>
              <w:rPr>
                <w:rFonts w:ascii="Arial"/>
                <w:sz w:val="21"/>
              </w:rPr>
            </w:pPr>
          </w:p>
          <w:p w14:paraId="177DFEAC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36ECA7BF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27E81485">
            <w:pPr>
              <w:pStyle w:val="6"/>
              <w:spacing w:before="18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761C0825">
            <w:pPr>
              <w:pStyle w:val="6"/>
              <w:spacing w:before="13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</w:tcBorders>
            <w:vAlign w:val="center"/>
          </w:tcPr>
          <w:p w14:paraId="07601CBF">
            <w:pPr>
              <w:pStyle w:val="6"/>
              <w:spacing w:before="81" w:line="222" w:lineRule="auto"/>
              <w:ind w:right="107"/>
              <w:jc w:val="center"/>
            </w:pPr>
            <w:r>
              <w:rPr>
                <w:spacing w:val="2"/>
              </w:rPr>
              <w:t>各级各类 学校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B3BA">
            <w:pPr>
              <w:spacing w:line="347" w:lineRule="auto"/>
              <w:rPr>
                <w:rFonts w:ascii="Arial"/>
                <w:sz w:val="21"/>
              </w:rPr>
            </w:pPr>
          </w:p>
          <w:p w14:paraId="07E5BF81">
            <w:pPr>
              <w:spacing w:line="348" w:lineRule="auto"/>
              <w:rPr>
                <w:rFonts w:ascii="Arial"/>
                <w:sz w:val="21"/>
              </w:rPr>
            </w:pPr>
          </w:p>
          <w:p w14:paraId="3CA43261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3A91B017">
            <w:pPr>
              <w:pStyle w:val="6"/>
              <w:spacing w:before="16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79904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1868D99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6EDC907B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A91BCB7">
            <w:pPr>
              <w:pStyle w:val="6"/>
              <w:spacing w:before="62" w:line="193" w:lineRule="auto"/>
              <w:ind w:left="56"/>
            </w:pPr>
            <w:r>
              <w:rPr>
                <w:spacing w:val="4"/>
              </w:rPr>
              <w:t>2023-2024学年度（或学期）工作计划或重点工作任务。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58103CE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4D183B08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EEC63">
            <w:pPr>
              <w:rPr>
                <w:rFonts w:ascii="Arial"/>
                <w:sz w:val="21"/>
              </w:rPr>
            </w:pPr>
          </w:p>
        </w:tc>
      </w:tr>
      <w:tr w14:paraId="31F43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AA5292C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157F4228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487E75E">
            <w:pPr>
              <w:pStyle w:val="6"/>
              <w:spacing w:before="63" w:line="193" w:lineRule="auto"/>
              <w:ind w:left="45"/>
            </w:pPr>
            <w:r>
              <w:rPr>
                <w:spacing w:val="2"/>
              </w:rPr>
              <w:t>各项规划、计划、任务的执行情况</w:t>
            </w:r>
            <w:r>
              <w:rPr>
                <w:spacing w:val="-73"/>
              </w:rPr>
              <w:t xml:space="preserve"> </w:t>
            </w:r>
            <w:r>
              <w:rPr>
                <w:spacing w:val="2"/>
              </w:rPr>
              <w:t>、完成情</w:t>
            </w:r>
            <w:r>
              <w:rPr>
                <w:spacing w:val="1"/>
              </w:rPr>
              <w:t>况。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90B6DE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0FA00E37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8AEB5">
            <w:pPr>
              <w:rPr>
                <w:rFonts w:ascii="Arial"/>
                <w:sz w:val="21"/>
              </w:rPr>
            </w:pPr>
          </w:p>
        </w:tc>
      </w:tr>
      <w:tr w14:paraId="0A36B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291B3D7E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126E6F4">
            <w:pPr>
              <w:spacing w:line="330" w:lineRule="auto"/>
              <w:rPr>
                <w:rFonts w:ascii="Arial"/>
                <w:sz w:val="21"/>
              </w:rPr>
            </w:pPr>
          </w:p>
          <w:p w14:paraId="4F44B65C">
            <w:pPr>
              <w:pStyle w:val="6"/>
              <w:spacing w:before="82" w:line="216" w:lineRule="auto"/>
              <w:ind w:left="227"/>
            </w:pPr>
            <w:r>
              <w:rPr>
                <w:spacing w:val="-3"/>
              </w:rPr>
              <w:t>统计数据</w:t>
            </w:r>
          </w:p>
        </w:tc>
        <w:tc>
          <w:tcPr>
            <w:tcW w:w="69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45E7F9">
            <w:pPr>
              <w:pStyle w:val="6"/>
              <w:spacing w:before="63" w:line="193" w:lineRule="auto"/>
              <w:ind w:left="49"/>
            </w:pPr>
            <w:r>
              <w:rPr>
                <w:spacing w:val="5"/>
              </w:rPr>
              <w:t>在校生数据、教师数据、办学条件数据等年度统计数</w:t>
            </w:r>
            <w:r>
              <w:rPr>
                <w:spacing w:val="4"/>
              </w:rPr>
              <w:t>据。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5EEA5C8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4EBF8309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491A5">
            <w:pPr>
              <w:rPr>
                <w:rFonts w:ascii="Arial"/>
                <w:sz w:val="21"/>
              </w:rPr>
            </w:pPr>
          </w:p>
        </w:tc>
      </w:tr>
      <w:tr w14:paraId="49613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AD0888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C0FF9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824E1">
            <w:pPr>
              <w:pStyle w:val="6"/>
              <w:spacing w:before="237" w:line="215" w:lineRule="auto"/>
              <w:ind w:left="61"/>
            </w:pPr>
            <w:r>
              <w:rPr>
                <w:spacing w:val="2"/>
              </w:rPr>
              <w:t>学校年度质量报告。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F3D732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vAlign w:val="top"/>
          </w:tcPr>
          <w:p w14:paraId="5EAD6D03">
            <w:pPr>
              <w:pStyle w:val="6"/>
              <w:spacing w:before="83" w:line="218" w:lineRule="auto"/>
              <w:ind w:left="399" w:right="107" w:hanging="239"/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AC301">
            <w:pPr>
              <w:rPr>
                <w:rFonts w:ascii="Arial"/>
                <w:sz w:val="21"/>
              </w:rPr>
            </w:pPr>
          </w:p>
        </w:tc>
      </w:tr>
      <w:tr w14:paraId="01F2E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9F337B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招生录取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4EC8C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招生信息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2BD61">
            <w:pPr>
              <w:pStyle w:val="6"/>
              <w:spacing w:before="81" w:line="218" w:lineRule="auto"/>
              <w:ind w:left="108"/>
              <w:jc w:val="both"/>
              <w:rPr>
                <w:spacing w:val="2"/>
              </w:rPr>
            </w:pPr>
            <w:r>
              <w:rPr>
                <w:spacing w:val="2"/>
              </w:rPr>
              <w:t>招生范围、招生计划、招生程序、招生条件、咨询电话、救 济途径等信息。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41BB7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信息形成或</w:t>
            </w:r>
          </w:p>
          <w:p w14:paraId="6C02D756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者变更之日</w:t>
            </w:r>
          </w:p>
          <w:p w14:paraId="62DCE7E0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起20个工作</w:t>
            </w:r>
          </w:p>
          <w:p w14:paraId="68FE8461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日内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</w:tcBorders>
            <w:vAlign w:val="center"/>
          </w:tcPr>
          <w:p w14:paraId="12D49D1B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各级各类 学校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E90522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学校、</w:t>
            </w:r>
          </w:p>
          <w:p w14:paraId="24D5C55F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政府网站</w:t>
            </w:r>
          </w:p>
        </w:tc>
      </w:tr>
      <w:tr w14:paraId="715F2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3D24126D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B76CA">
            <w:pPr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录取信息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A11D7">
            <w:pPr>
              <w:pStyle w:val="6"/>
              <w:spacing w:before="237" w:line="215" w:lineRule="auto"/>
              <w:ind w:left="61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2024年度招生结果。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14835">
            <w:pPr>
              <w:pStyle w:val="6"/>
              <w:spacing w:before="121" w:line="218" w:lineRule="auto"/>
              <w:ind w:left="108"/>
              <w:jc w:val="center"/>
            </w:pPr>
            <w:r>
              <w:rPr>
                <w:spacing w:val="2"/>
              </w:rPr>
              <w:t>信息形成或</w:t>
            </w:r>
          </w:p>
          <w:p w14:paraId="407BB287">
            <w:pPr>
              <w:pStyle w:val="6"/>
              <w:spacing w:before="12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者变更之日</w:t>
            </w:r>
          </w:p>
          <w:p w14:paraId="4B526F6F">
            <w:pPr>
              <w:pStyle w:val="6"/>
              <w:spacing w:before="12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起3个工作</w:t>
            </w:r>
          </w:p>
          <w:p w14:paraId="11A7DC7B">
            <w:pPr>
              <w:pStyle w:val="6"/>
              <w:spacing w:before="121" w:line="218" w:lineRule="auto"/>
              <w:ind w:left="108"/>
              <w:jc w:val="center"/>
              <w:rPr>
                <w:rFonts w:ascii="Arial"/>
                <w:sz w:val="21"/>
              </w:rPr>
            </w:pPr>
            <w:r>
              <w:rPr>
                <w:spacing w:val="2"/>
              </w:rPr>
              <w:t>日内</w:t>
            </w: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vAlign w:val="top"/>
          </w:tcPr>
          <w:p w14:paraId="682DAAF2">
            <w:pPr>
              <w:pStyle w:val="6"/>
              <w:spacing w:before="83" w:line="218" w:lineRule="auto"/>
              <w:ind w:left="399" w:right="107" w:hanging="239"/>
              <w:rPr>
                <w:spacing w:val="-8"/>
              </w:rPr>
            </w:pPr>
          </w:p>
        </w:tc>
        <w:tc>
          <w:tcPr>
            <w:tcW w:w="12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9F31656">
            <w:pPr>
              <w:rPr>
                <w:rFonts w:ascii="Arial"/>
                <w:sz w:val="21"/>
              </w:rPr>
            </w:pPr>
          </w:p>
        </w:tc>
      </w:tr>
    </w:tbl>
    <w:p w14:paraId="293DB0A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645" w:right="2024" w:bottom="482" w:left="955" w:header="0" w:footer="225" w:gutter="0"/>
          <w:cols w:space="720" w:num="1"/>
        </w:sectPr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65633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05F21C3E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3B9A0347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1877F981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top"/>
          </w:tcPr>
          <w:p w14:paraId="42A4D2C1">
            <w:pPr>
              <w:spacing w:before="173" w:line="225" w:lineRule="auto"/>
              <w:ind w:left="2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773F473C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00AE2DC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7C1CB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14:paraId="1B665455">
            <w:pPr>
              <w:pStyle w:val="6"/>
              <w:spacing w:before="82" w:line="214" w:lineRule="auto"/>
              <w:jc w:val="center"/>
            </w:pPr>
            <w:r>
              <w:t>教育教学</w:t>
            </w:r>
          </w:p>
        </w:tc>
        <w:tc>
          <w:tcPr>
            <w:tcW w:w="1446" w:type="dxa"/>
            <w:vAlign w:val="center"/>
          </w:tcPr>
          <w:p w14:paraId="4386E994">
            <w:pPr>
              <w:pStyle w:val="6"/>
              <w:spacing w:before="64" w:line="192" w:lineRule="auto"/>
              <w:ind w:left="215"/>
              <w:jc w:val="both"/>
            </w:pPr>
            <w:r>
              <w:t>教学信息</w:t>
            </w:r>
          </w:p>
        </w:tc>
        <w:tc>
          <w:tcPr>
            <w:tcW w:w="6969" w:type="dxa"/>
            <w:vAlign w:val="center"/>
          </w:tcPr>
          <w:p w14:paraId="7A7E6A36">
            <w:pPr>
              <w:pStyle w:val="6"/>
              <w:spacing w:before="64" w:line="192" w:lineRule="auto"/>
              <w:ind w:left="46"/>
              <w:jc w:val="both"/>
            </w:pPr>
            <w:r>
              <w:rPr>
                <w:spacing w:val="4"/>
              </w:rPr>
              <w:t>教学计划、教学活动等信息。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center"/>
          </w:tcPr>
          <w:p w14:paraId="02F0B4D5">
            <w:pPr>
              <w:pStyle w:val="6"/>
              <w:spacing w:before="40" w:line="224" w:lineRule="auto"/>
              <w:ind w:left="117" w:right="93" w:hanging="9"/>
              <w:jc w:val="center"/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center"/>
          </w:tcPr>
          <w:p w14:paraId="54B0C12D">
            <w:pPr>
              <w:pStyle w:val="6"/>
              <w:spacing w:before="81" w:line="222" w:lineRule="auto"/>
              <w:ind w:right="107"/>
              <w:jc w:val="center"/>
            </w:pPr>
            <w:r>
              <w:t>普通中</w:t>
            </w:r>
          </w:p>
          <w:p w14:paraId="4F621575">
            <w:pPr>
              <w:pStyle w:val="6"/>
              <w:spacing w:before="81" w:line="222" w:lineRule="auto"/>
              <w:ind w:right="107"/>
              <w:jc w:val="center"/>
            </w:pPr>
            <w:r>
              <w:t>小学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center"/>
          </w:tcPr>
          <w:p w14:paraId="5CEB3309">
            <w:pPr>
              <w:pStyle w:val="6"/>
              <w:spacing w:before="260" w:line="217" w:lineRule="auto"/>
              <w:ind w:left="266"/>
              <w:jc w:val="center"/>
            </w:pPr>
            <w:r>
              <w:rPr>
                <w:spacing w:val="-7"/>
              </w:rPr>
              <w:t>学校、</w:t>
            </w:r>
          </w:p>
          <w:p w14:paraId="73A6C6DA">
            <w:pPr>
              <w:pStyle w:val="6"/>
              <w:spacing w:before="14" w:line="214" w:lineRule="auto"/>
              <w:ind w:left="129"/>
              <w:jc w:val="center"/>
            </w:pPr>
            <w:r>
              <w:rPr>
                <w:spacing w:val="-2"/>
              </w:rPr>
              <w:t>政府网站</w:t>
            </w:r>
          </w:p>
        </w:tc>
      </w:tr>
      <w:tr w14:paraId="5603E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D5C5ED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5BC70466">
            <w:pPr>
              <w:pStyle w:val="6"/>
              <w:spacing w:before="66" w:line="191" w:lineRule="auto"/>
              <w:ind w:left="215"/>
              <w:jc w:val="both"/>
            </w:pPr>
            <w:r>
              <w:t>教研信息</w:t>
            </w:r>
          </w:p>
        </w:tc>
        <w:tc>
          <w:tcPr>
            <w:tcW w:w="6969" w:type="dxa"/>
            <w:vAlign w:val="center"/>
          </w:tcPr>
          <w:p w14:paraId="24156313">
            <w:pPr>
              <w:pStyle w:val="6"/>
              <w:spacing w:before="66" w:line="191" w:lineRule="auto"/>
              <w:ind w:left="46"/>
              <w:jc w:val="both"/>
            </w:pPr>
            <w:r>
              <w:rPr>
                <w:spacing w:val="3"/>
              </w:rPr>
              <w:t>教学研究活动、成果等信息。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center"/>
          </w:tcPr>
          <w:p w14:paraId="58E240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03173045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37271EEB">
            <w:pPr>
              <w:rPr>
                <w:rFonts w:ascii="Arial"/>
                <w:sz w:val="21"/>
              </w:rPr>
            </w:pPr>
          </w:p>
        </w:tc>
      </w:tr>
      <w:tr w14:paraId="695CD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77265119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top w:val="nil"/>
            </w:tcBorders>
            <w:vAlign w:val="center"/>
          </w:tcPr>
          <w:p w14:paraId="35E3E6B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教学教研</w:t>
            </w:r>
          </w:p>
        </w:tc>
        <w:tc>
          <w:tcPr>
            <w:tcW w:w="6969" w:type="dxa"/>
            <w:vAlign w:val="center"/>
          </w:tcPr>
          <w:p w14:paraId="5C138750">
            <w:pPr>
              <w:pStyle w:val="6"/>
              <w:spacing w:before="66" w:line="191" w:lineRule="auto"/>
              <w:ind w:left="4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spacing w:val="3"/>
              </w:rPr>
              <w:t>教学计划、教学活动等信息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center"/>
          </w:tcPr>
          <w:p w14:paraId="1C3236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4307450A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5EED0078">
            <w:pPr>
              <w:rPr>
                <w:rFonts w:ascii="Arial"/>
                <w:sz w:val="21"/>
              </w:rPr>
            </w:pPr>
          </w:p>
        </w:tc>
      </w:tr>
      <w:tr w14:paraId="2E1AE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61E110A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39C2E55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bottom w:val="single" w:color="auto" w:sz="4" w:space="0"/>
            </w:tcBorders>
            <w:vAlign w:val="center"/>
          </w:tcPr>
          <w:p w14:paraId="3407914C">
            <w:pPr>
              <w:pStyle w:val="6"/>
              <w:spacing w:before="66" w:line="191" w:lineRule="auto"/>
              <w:ind w:left="46"/>
              <w:jc w:val="both"/>
            </w:pPr>
            <w:r>
              <w:rPr>
                <w:spacing w:val="3"/>
              </w:rPr>
              <w:t>教学研究活动、成果等信息。</w:t>
            </w:r>
          </w:p>
        </w:tc>
        <w:tc>
          <w:tcPr>
            <w:tcW w:w="148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E6658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F330E1C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2C111F5">
            <w:pPr>
              <w:rPr>
                <w:rFonts w:ascii="Arial"/>
                <w:sz w:val="21"/>
              </w:rPr>
            </w:pPr>
          </w:p>
        </w:tc>
      </w:tr>
      <w:tr w14:paraId="667D8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0544AD">
            <w:pPr>
              <w:pStyle w:val="6"/>
              <w:spacing w:before="81" w:line="214" w:lineRule="auto"/>
              <w:jc w:val="center"/>
            </w:pPr>
            <w:r>
              <w:t>教师管理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E64AC">
            <w:pPr>
              <w:pStyle w:val="6"/>
              <w:spacing w:before="242" w:line="214" w:lineRule="auto"/>
              <w:ind w:left="215"/>
              <w:jc w:val="both"/>
            </w:pPr>
            <w:r>
              <w:t>评先树优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7D45B">
            <w:pPr>
              <w:pStyle w:val="6"/>
              <w:spacing w:before="87" w:line="220" w:lineRule="auto"/>
              <w:ind w:left="64" w:right="296" w:hanging="13"/>
              <w:jc w:val="both"/>
            </w:pPr>
            <w:r>
              <w:rPr>
                <w:spacing w:val="2"/>
              </w:rPr>
              <w:t>对教师县级（含）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以上各类评先树优、表彰奖励等拟推</w:t>
            </w:r>
            <w:r>
              <w:rPr>
                <w:spacing w:val="1"/>
              </w:rPr>
              <w:t>荐人</w:t>
            </w:r>
            <w:r>
              <w:t xml:space="preserve"> </w:t>
            </w:r>
            <w:r>
              <w:rPr>
                <w:spacing w:val="-6"/>
              </w:rPr>
              <w:t>员名单。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7B6B3">
            <w:pPr>
              <w:pStyle w:val="6"/>
              <w:spacing w:before="81" w:line="224" w:lineRule="auto"/>
              <w:ind w:right="93"/>
              <w:jc w:val="center"/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3BC8B">
            <w:pPr>
              <w:pStyle w:val="6"/>
              <w:spacing w:before="81" w:line="222" w:lineRule="auto"/>
              <w:ind w:right="107"/>
              <w:jc w:val="center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774">
            <w:pPr>
              <w:pStyle w:val="6"/>
              <w:spacing w:before="81" w:line="217" w:lineRule="auto"/>
              <w:jc w:val="center"/>
            </w:pPr>
            <w:r>
              <w:rPr>
                <w:spacing w:val="-7"/>
              </w:rPr>
              <w:t>学校、</w:t>
            </w:r>
          </w:p>
          <w:p w14:paraId="6D4BB188">
            <w:pPr>
              <w:pStyle w:val="6"/>
              <w:spacing w:before="16" w:line="214" w:lineRule="auto"/>
              <w:ind w:left="129"/>
              <w:jc w:val="center"/>
            </w:pPr>
            <w:r>
              <w:rPr>
                <w:spacing w:val="-2"/>
              </w:rPr>
              <w:t>政府网站</w:t>
            </w:r>
          </w:p>
        </w:tc>
      </w:tr>
      <w:tr w14:paraId="5DA51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4A973F9D">
            <w:pPr>
              <w:spacing w:line="324" w:lineRule="auto"/>
              <w:rPr>
                <w:rFonts w:ascii="Arial"/>
                <w:sz w:val="21"/>
              </w:rPr>
            </w:pPr>
          </w:p>
          <w:p w14:paraId="40CBA1A4">
            <w:pPr>
              <w:pStyle w:val="6"/>
              <w:spacing w:before="81" w:line="214" w:lineRule="auto"/>
              <w:ind w:left="230"/>
            </w:pPr>
            <w:r>
              <w:rPr>
                <w:spacing w:val="-4"/>
              </w:rPr>
              <w:t>学生管理</w:t>
            </w:r>
          </w:p>
        </w:tc>
        <w:tc>
          <w:tcPr>
            <w:tcW w:w="1446" w:type="dxa"/>
            <w:vAlign w:val="center"/>
          </w:tcPr>
          <w:p w14:paraId="3171A39A">
            <w:pPr>
              <w:pStyle w:val="6"/>
              <w:spacing w:before="56" w:line="198" w:lineRule="auto"/>
              <w:ind w:left="230"/>
              <w:jc w:val="both"/>
            </w:pPr>
            <w:r>
              <w:rPr>
                <w:spacing w:val="-4"/>
              </w:rPr>
              <w:t>学生资助</w:t>
            </w:r>
          </w:p>
        </w:tc>
        <w:tc>
          <w:tcPr>
            <w:tcW w:w="6969" w:type="dxa"/>
            <w:vAlign w:val="center"/>
          </w:tcPr>
          <w:p w14:paraId="6FAFBD3B">
            <w:pPr>
              <w:pStyle w:val="6"/>
              <w:spacing w:before="56" w:line="198" w:lineRule="auto"/>
              <w:ind w:left="51"/>
              <w:jc w:val="both"/>
            </w:pPr>
            <w:r>
              <w:rPr>
                <w:spacing w:val="-1"/>
              </w:rPr>
              <w:t>集中整理并公开适用于本校的学生资助政策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spacing w:val="-71"/>
              </w:rPr>
              <w:t xml:space="preserve"> </w:t>
            </w:r>
            <w:r>
              <w:rPr>
                <w:spacing w:val="-1"/>
              </w:rPr>
              <w:t>申请指南</w:t>
            </w:r>
            <w:r>
              <w:rPr>
                <w:spacing w:val="-2"/>
              </w:rPr>
              <w:t>等。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F1908FB">
            <w:pPr>
              <w:pStyle w:val="6"/>
              <w:spacing w:before="81" w:line="224" w:lineRule="auto"/>
              <w:ind w:right="93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86CC042">
            <w:pPr>
              <w:pStyle w:val="6"/>
              <w:spacing w:before="81" w:line="222" w:lineRule="auto"/>
              <w:ind w:right="107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2EF4FC8">
            <w:pPr>
              <w:pStyle w:val="6"/>
              <w:spacing w:before="81" w:line="217" w:lineRule="auto"/>
              <w:jc w:val="center"/>
            </w:pPr>
            <w:r>
              <w:rPr>
                <w:spacing w:val="-7"/>
              </w:rPr>
              <w:t>学校、</w:t>
            </w:r>
          </w:p>
          <w:p w14:paraId="1F8DB47A">
            <w:pPr>
              <w:pStyle w:val="6"/>
              <w:spacing w:before="16" w:line="214" w:lineRule="auto"/>
              <w:ind w:left="129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</w:rPr>
              <w:t>政府网站</w:t>
            </w:r>
          </w:p>
        </w:tc>
      </w:tr>
      <w:tr w14:paraId="58FEC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702BD8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70CC37E0">
            <w:pPr>
              <w:pStyle w:val="6"/>
              <w:spacing w:before="230" w:line="214" w:lineRule="auto"/>
              <w:ind w:left="215"/>
              <w:jc w:val="both"/>
            </w:pPr>
            <w:r>
              <w:t>评先树优</w:t>
            </w:r>
          </w:p>
        </w:tc>
        <w:tc>
          <w:tcPr>
            <w:tcW w:w="6969" w:type="dxa"/>
            <w:vAlign w:val="center"/>
          </w:tcPr>
          <w:p w14:paraId="50FD83D5">
            <w:pPr>
              <w:pStyle w:val="6"/>
              <w:spacing w:before="75" w:line="221" w:lineRule="auto"/>
              <w:ind w:left="57" w:right="281" w:hanging="6"/>
              <w:jc w:val="both"/>
            </w:pPr>
            <w:r>
              <w:rPr>
                <w:spacing w:val="2"/>
              </w:rPr>
              <w:t>对学生县级（含）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以上各类评先树优、表彰奖励、加分保送</w:t>
            </w:r>
            <w:r>
              <w:t xml:space="preserve"> </w:t>
            </w:r>
            <w:r>
              <w:rPr>
                <w:spacing w:val="2"/>
              </w:rPr>
              <w:t>等的拟推荐人员名单。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62C383D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4F2B14F9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615B6A9F">
            <w:pPr>
              <w:rPr>
                <w:rFonts w:ascii="Arial"/>
                <w:sz w:val="21"/>
              </w:rPr>
            </w:pPr>
          </w:p>
        </w:tc>
      </w:tr>
      <w:tr w14:paraId="66555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6A89C06D">
            <w:pPr>
              <w:spacing w:line="258" w:lineRule="auto"/>
              <w:rPr>
                <w:rFonts w:ascii="Arial"/>
                <w:sz w:val="21"/>
              </w:rPr>
            </w:pPr>
          </w:p>
          <w:p w14:paraId="31EF09F4">
            <w:pPr>
              <w:spacing w:line="258" w:lineRule="auto"/>
              <w:rPr>
                <w:rFonts w:ascii="Arial"/>
                <w:sz w:val="21"/>
              </w:rPr>
            </w:pPr>
          </w:p>
          <w:p w14:paraId="5E0C5F07">
            <w:pPr>
              <w:spacing w:line="258" w:lineRule="auto"/>
              <w:rPr>
                <w:rFonts w:ascii="Arial"/>
                <w:sz w:val="21"/>
              </w:rPr>
            </w:pPr>
          </w:p>
          <w:p w14:paraId="0C5BB23E">
            <w:pPr>
              <w:spacing w:line="258" w:lineRule="auto"/>
              <w:rPr>
                <w:rFonts w:ascii="Arial"/>
                <w:sz w:val="21"/>
              </w:rPr>
            </w:pPr>
          </w:p>
          <w:p w14:paraId="798DABC1">
            <w:pPr>
              <w:spacing w:line="258" w:lineRule="auto"/>
              <w:rPr>
                <w:rFonts w:ascii="Arial"/>
                <w:sz w:val="21"/>
              </w:rPr>
            </w:pPr>
          </w:p>
          <w:p w14:paraId="58D551C6">
            <w:pPr>
              <w:spacing w:line="258" w:lineRule="auto"/>
              <w:rPr>
                <w:rFonts w:ascii="Arial"/>
                <w:sz w:val="21"/>
              </w:rPr>
            </w:pPr>
          </w:p>
          <w:p w14:paraId="2B98DC15">
            <w:pPr>
              <w:spacing w:line="258" w:lineRule="auto"/>
              <w:rPr>
                <w:rFonts w:ascii="Arial"/>
                <w:sz w:val="21"/>
              </w:rPr>
            </w:pPr>
          </w:p>
          <w:p w14:paraId="38A4EFBF">
            <w:pPr>
              <w:spacing w:line="258" w:lineRule="auto"/>
              <w:rPr>
                <w:rFonts w:ascii="Arial"/>
                <w:sz w:val="21"/>
              </w:rPr>
            </w:pPr>
          </w:p>
          <w:p w14:paraId="1150057F">
            <w:pPr>
              <w:pStyle w:val="6"/>
              <w:spacing w:before="81" w:line="214" w:lineRule="auto"/>
              <w:ind w:left="209"/>
            </w:pPr>
            <w:r>
              <w:rPr>
                <w:spacing w:val="1"/>
              </w:rPr>
              <w:t>体育美育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center"/>
          </w:tcPr>
          <w:p w14:paraId="29BE2498">
            <w:pPr>
              <w:pStyle w:val="6"/>
              <w:spacing w:before="81" w:line="214" w:lineRule="auto"/>
              <w:jc w:val="center"/>
            </w:pPr>
            <w:r>
              <w:rPr>
                <w:spacing w:val="1"/>
              </w:rPr>
              <w:t>体育评价</w:t>
            </w:r>
          </w:p>
        </w:tc>
        <w:tc>
          <w:tcPr>
            <w:tcW w:w="6969" w:type="dxa"/>
            <w:vAlign w:val="center"/>
          </w:tcPr>
          <w:p w14:paraId="242C3BB4">
            <w:pPr>
              <w:pStyle w:val="6"/>
              <w:spacing w:before="76" w:line="221" w:lineRule="auto"/>
              <w:ind w:left="49" w:right="27" w:firstLine="2"/>
              <w:jc w:val="both"/>
            </w:pPr>
            <w:r>
              <w:rPr>
                <w:spacing w:val="5"/>
              </w:rPr>
              <w:t>集中公开学校体育课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、体育训练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、体育比赛</w:t>
            </w:r>
            <w:r>
              <w:rPr>
                <w:spacing w:val="-74"/>
              </w:rPr>
              <w:t xml:space="preserve"> </w:t>
            </w:r>
            <w:r>
              <w:rPr>
                <w:spacing w:val="5"/>
              </w:rPr>
              <w:t>、体育教师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、体</w:t>
            </w:r>
            <w:r>
              <w:t xml:space="preserve"> </w:t>
            </w:r>
            <w:r>
              <w:rPr>
                <w:spacing w:val="4"/>
              </w:rPr>
              <w:t>育场地、条件保障等体育工作自评结果。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30CB3F90">
            <w:pPr>
              <w:spacing w:line="267" w:lineRule="auto"/>
              <w:rPr>
                <w:rFonts w:ascii="Arial"/>
                <w:sz w:val="21"/>
              </w:rPr>
            </w:pPr>
          </w:p>
          <w:p w14:paraId="50E6B6F8">
            <w:pPr>
              <w:spacing w:line="267" w:lineRule="auto"/>
              <w:rPr>
                <w:rFonts w:ascii="Arial"/>
                <w:sz w:val="21"/>
              </w:rPr>
            </w:pPr>
          </w:p>
          <w:p w14:paraId="39543BC2">
            <w:pPr>
              <w:spacing w:line="268" w:lineRule="auto"/>
              <w:rPr>
                <w:rFonts w:ascii="Arial"/>
                <w:sz w:val="21"/>
              </w:rPr>
            </w:pPr>
          </w:p>
          <w:p w14:paraId="253F5BF4">
            <w:pPr>
              <w:spacing w:line="268" w:lineRule="auto"/>
              <w:rPr>
                <w:rFonts w:ascii="Arial"/>
                <w:sz w:val="21"/>
              </w:rPr>
            </w:pPr>
          </w:p>
          <w:p w14:paraId="60C2DEFC">
            <w:pPr>
              <w:spacing w:line="268" w:lineRule="auto"/>
              <w:rPr>
                <w:rFonts w:ascii="Arial"/>
                <w:sz w:val="21"/>
              </w:rPr>
            </w:pPr>
          </w:p>
          <w:p w14:paraId="08E246FA">
            <w:pPr>
              <w:spacing w:line="268" w:lineRule="auto"/>
              <w:rPr>
                <w:rFonts w:ascii="Arial"/>
                <w:sz w:val="21"/>
              </w:rPr>
            </w:pPr>
          </w:p>
          <w:p w14:paraId="6A1D878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7C508E3B">
            <w:pPr>
              <w:pStyle w:val="6"/>
              <w:spacing w:before="11" w:line="214" w:lineRule="auto"/>
              <w:ind w:left="118"/>
            </w:pPr>
            <w:r>
              <w:t>者变更之日</w:t>
            </w:r>
          </w:p>
          <w:p w14:paraId="1FC7D3A4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3C9C3C14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1F0FD02">
            <w:pPr>
              <w:spacing w:line="272" w:lineRule="auto"/>
              <w:rPr>
                <w:rFonts w:ascii="Arial"/>
                <w:sz w:val="21"/>
              </w:rPr>
            </w:pPr>
          </w:p>
          <w:p w14:paraId="13A32EEE">
            <w:pPr>
              <w:spacing w:line="273" w:lineRule="auto"/>
              <w:rPr>
                <w:rFonts w:ascii="Arial"/>
                <w:sz w:val="21"/>
              </w:rPr>
            </w:pPr>
          </w:p>
          <w:p w14:paraId="166CDFB5">
            <w:pPr>
              <w:spacing w:line="273" w:lineRule="auto"/>
              <w:rPr>
                <w:rFonts w:ascii="Arial"/>
                <w:sz w:val="21"/>
              </w:rPr>
            </w:pPr>
          </w:p>
          <w:p w14:paraId="0846D5C3">
            <w:pPr>
              <w:spacing w:line="273" w:lineRule="auto"/>
              <w:rPr>
                <w:rFonts w:ascii="Arial"/>
                <w:sz w:val="21"/>
              </w:rPr>
            </w:pPr>
          </w:p>
          <w:p w14:paraId="03366762">
            <w:pPr>
              <w:spacing w:line="273" w:lineRule="auto"/>
              <w:rPr>
                <w:rFonts w:ascii="Arial"/>
                <w:sz w:val="21"/>
              </w:rPr>
            </w:pPr>
          </w:p>
          <w:p w14:paraId="2AFE4160">
            <w:pPr>
              <w:spacing w:line="273" w:lineRule="auto"/>
              <w:rPr>
                <w:rFonts w:ascii="Arial"/>
                <w:sz w:val="21"/>
              </w:rPr>
            </w:pPr>
          </w:p>
          <w:p w14:paraId="218C5527">
            <w:pPr>
              <w:spacing w:line="273" w:lineRule="auto"/>
              <w:rPr>
                <w:rFonts w:ascii="Arial"/>
                <w:sz w:val="21"/>
              </w:rPr>
            </w:pPr>
          </w:p>
          <w:p w14:paraId="7051231A">
            <w:pPr>
              <w:pStyle w:val="6"/>
              <w:spacing w:before="81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2D840964">
            <w:pPr>
              <w:spacing w:line="272" w:lineRule="auto"/>
              <w:rPr>
                <w:rFonts w:ascii="Arial"/>
                <w:sz w:val="21"/>
              </w:rPr>
            </w:pPr>
          </w:p>
          <w:p w14:paraId="1B987A39">
            <w:pPr>
              <w:spacing w:line="273" w:lineRule="auto"/>
              <w:rPr>
                <w:rFonts w:ascii="Arial"/>
                <w:sz w:val="21"/>
              </w:rPr>
            </w:pPr>
          </w:p>
          <w:p w14:paraId="2FDD4A1A">
            <w:pPr>
              <w:spacing w:line="273" w:lineRule="auto"/>
              <w:rPr>
                <w:rFonts w:ascii="Arial"/>
                <w:sz w:val="21"/>
              </w:rPr>
            </w:pPr>
          </w:p>
          <w:p w14:paraId="3CD13951">
            <w:pPr>
              <w:spacing w:line="273" w:lineRule="auto"/>
              <w:rPr>
                <w:rFonts w:ascii="Arial"/>
                <w:sz w:val="21"/>
              </w:rPr>
            </w:pPr>
          </w:p>
          <w:p w14:paraId="1449086E">
            <w:pPr>
              <w:spacing w:line="273" w:lineRule="auto"/>
              <w:rPr>
                <w:rFonts w:ascii="Arial"/>
                <w:sz w:val="21"/>
              </w:rPr>
            </w:pPr>
          </w:p>
          <w:p w14:paraId="0C5F8F2D">
            <w:pPr>
              <w:spacing w:line="273" w:lineRule="auto"/>
              <w:rPr>
                <w:rFonts w:ascii="Arial"/>
                <w:sz w:val="21"/>
              </w:rPr>
            </w:pPr>
          </w:p>
          <w:p w14:paraId="2BD55AAD">
            <w:pPr>
              <w:spacing w:line="273" w:lineRule="auto"/>
              <w:rPr>
                <w:rFonts w:ascii="Arial"/>
                <w:sz w:val="21"/>
              </w:rPr>
            </w:pPr>
          </w:p>
          <w:p w14:paraId="462D6250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7415428A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1561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2319192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21806F59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vAlign w:val="center"/>
          </w:tcPr>
          <w:p w14:paraId="50436DB3">
            <w:pPr>
              <w:pStyle w:val="6"/>
              <w:spacing w:before="100" w:line="223" w:lineRule="auto"/>
              <w:ind w:left="42" w:right="36" w:firstLine="4"/>
              <w:jc w:val="both"/>
            </w:pPr>
            <w:r>
              <w:rPr>
                <w:spacing w:val="10"/>
              </w:rPr>
              <w:t>编制并发布学校体育发展年度报告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，重点反映体育教学改革</w:t>
            </w:r>
            <w:r>
              <w:t xml:space="preserve"> </w:t>
            </w:r>
            <w:r>
              <w:rPr>
                <w:spacing w:val="9"/>
              </w:rPr>
              <w:t>、体育教师配备</w:t>
            </w:r>
            <w:r>
              <w:rPr>
                <w:spacing w:val="-65"/>
              </w:rPr>
              <w:t xml:space="preserve"> </w:t>
            </w:r>
            <w:r>
              <w:rPr>
                <w:spacing w:val="9"/>
              </w:rPr>
              <w:t>、体育经费投入和体育场地设施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、学生体质</w:t>
            </w:r>
            <w:r>
              <w:t xml:space="preserve"> </w:t>
            </w:r>
            <w:r>
              <w:rPr>
                <w:spacing w:val="4"/>
              </w:rPr>
              <w:t>健康测试等方面的情况。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381F5EA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0210CD96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6F31455C">
            <w:pPr>
              <w:rPr>
                <w:rFonts w:ascii="Arial"/>
                <w:sz w:val="21"/>
              </w:rPr>
            </w:pPr>
          </w:p>
        </w:tc>
      </w:tr>
      <w:tr w14:paraId="07ACE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2A396792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 w14:paraId="355C1024">
            <w:pPr>
              <w:spacing w:line="256" w:lineRule="auto"/>
              <w:rPr>
                <w:rFonts w:ascii="Arial"/>
                <w:sz w:val="21"/>
              </w:rPr>
            </w:pPr>
          </w:p>
          <w:p w14:paraId="7D203C02">
            <w:pPr>
              <w:spacing w:line="256" w:lineRule="auto"/>
              <w:rPr>
                <w:rFonts w:ascii="Arial"/>
                <w:sz w:val="21"/>
              </w:rPr>
            </w:pPr>
          </w:p>
          <w:p w14:paraId="08CC05A3">
            <w:pPr>
              <w:spacing w:line="256" w:lineRule="auto"/>
              <w:rPr>
                <w:rFonts w:ascii="Arial"/>
                <w:sz w:val="21"/>
              </w:rPr>
            </w:pPr>
          </w:p>
          <w:p w14:paraId="132BF339">
            <w:pPr>
              <w:spacing w:line="257" w:lineRule="auto"/>
              <w:rPr>
                <w:rFonts w:ascii="Arial"/>
                <w:sz w:val="21"/>
              </w:rPr>
            </w:pPr>
          </w:p>
          <w:p w14:paraId="328DBAED">
            <w:pPr>
              <w:pStyle w:val="6"/>
              <w:spacing w:before="81" w:line="214" w:lineRule="auto"/>
              <w:ind w:left="226"/>
            </w:pPr>
            <w:r>
              <w:rPr>
                <w:spacing w:val="-3"/>
              </w:rPr>
              <w:t>美育评价</w:t>
            </w:r>
          </w:p>
        </w:tc>
        <w:tc>
          <w:tcPr>
            <w:tcW w:w="6969" w:type="dxa"/>
            <w:vAlign w:val="center"/>
          </w:tcPr>
          <w:p w14:paraId="16CE26D7">
            <w:pPr>
              <w:pStyle w:val="6"/>
              <w:spacing w:before="83" w:line="218" w:lineRule="auto"/>
              <w:ind w:left="66" w:right="36" w:hanging="20"/>
              <w:jc w:val="both"/>
            </w:pPr>
            <w:r>
              <w:rPr>
                <w:spacing w:val="7"/>
              </w:rPr>
              <w:t>编制并发布学校艺术课程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、艺术活动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、艺术教师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、条件保障</w:t>
            </w:r>
            <w:r>
              <w:t xml:space="preserve"> </w:t>
            </w:r>
            <w:r>
              <w:rPr>
                <w:spacing w:val="1"/>
              </w:rPr>
              <w:t>、特色发展及学生艺术素质测评等艺术教育工作自评结果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1EA3509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8E5AC20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705CF3E7">
            <w:pPr>
              <w:rPr>
                <w:rFonts w:ascii="Arial"/>
                <w:sz w:val="21"/>
              </w:rPr>
            </w:pPr>
          </w:p>
        </w:tc>
      </w:tr>
      <w:tr w14:paraId="533C2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74DA7D6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46BA090E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vAlign w:val="center"/>
          </w:tcPr>
          <w:p w14:paraId="3B393A43">
            <w:pPr>
              <w:pStyle w:val="6"/>
              <w:spacing w:before="147" w:line="224" w:lineRule="auto"/>
              <w:ind w:left="44" w:right="40" w:firstLine="2"/>
              <w:jc w:val="both"/>
            </w:pPr>
            <w:r>
              <w:rPr>
                <w:spacing w:val="10"/>
              </w:rPr>
              <w:t>编制并发布学校艺术教育发展年度报告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，重点反映艺术课程</w:t>
            </w:r>
            <w:r>
              <w:t xml:space="preserve"> </w:t>
            </w:r>
            <w:r>
              <w:rPr>
                <w:spacing w:val="9"/>
              </w:rPr>
              <w:t>建设、艺术教师配备</w:t>
            </w:r>
            <w:r>
              <w:rPr>
                <w:spacing w:val="-62"/>
              </w:rPr>
              <w:t xml:space="preserve"> </w:t>
            </w:r>
            <w:r>
              <w:rPr>
                <w:spacing w:val="9"/>
              </w:rPr>
              <w:t>、艺术教育管理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、艺术教育经费投入和</w:t>
            </w:r>
            <w:r>
              <w:t xml:space="preserve"> </w:t>
            </w:r>
            <w:r>
              <w:rPr>
                <w:spacing w:val="7"/>
              </w:rPr>
              <w:t>设施设备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、课外艺术活动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、校园文化艺术环境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、重点项目推</w:t>
            </w:r>
            <w:r>
              <w:t xml:space="preserve"> </w:t>
            </w:r>
            <w:r>
              <w:rPr>
                <w:spacing w:val="12"/>
              </w:rPr>
              <w:t>进以及中小学实施学校艺术教育工作自评制度</w:t>
            </w:r>
            <w:r>
              <w:rPr>
                <w:spacing w:val="11"/>
              </w:rPr>
              <w:t>等方面的情况</w:t>
            </w:r>
          </w:p>
          <w:p w14:paraId="6148A70D">
            <w:pPr>
              <w:pStyle w:val="6"/>
              <w:spacing w:before="195" w:line="109" w:lineRule="exact"/>
              <w:ind w:left="64"/>
              <w:jc w:val="both"/>
            </w:pPr>
            <w:r>
              <w:rPr>
                <w:position w:val="2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495A8E10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04FB65D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48571306">
            <w:pPr>
              <w:rPr>
                <w:rFonts w:ascii="Arial"/>
                <w:sz w:val="21"/>
              </w:rPr>
            </w:pPr>
          </w:p>
        </w:tc>
      </w:tr>
      <w:tr w14:paraId="1ABBA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13D2F151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31F9F8B4">
            <w:pPr>
              <w:pStyle w:val="6"/>
              <w:spacing w:before="66" w:line="191" w:lineRule="auto"/>
              <w:ind w:left="228"/>
              <w:jc w:val="both"/>
            </w:pPr>
            <w:r>
              <w:rPr>
                <w:spacing w:val="-4"/>
              </w:rPr>
              <w:t>劳动教育</w:t>
            </w:r>
          </w:p>
        </w:tc>
        <w:tc>
          <w:tcPr>
            <w:tcW w:w="6969" w:type="dxa"/>
            <w:vAlign w:val="center"/>
          </w:tcPr>
          <w:p w14:paraId="16685238">
            <w:pPr>
              <w:pStyle w:val="6"/>
              <w:spacing w:before="66" w:line="191" w:lineRule="auto"/>
              <w:ind w:left="59"/>
              <w:jc w:val="both"/>
            </w:pPr>
            <w:r>
              <w:rPr>
                <w:spacing w:val="3"/>
              </w:rPr>
              <w:t>劳动教育开展情况等相关信息。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71A427F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A158BA2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47CA7A41">
            <w:pPr>
              <w:rPr>
                <w:rFonts w:ascii="Arial"/>
                <w:sz w:val="21"/>
              </w:rPr>
            </w:pPr>
          </w:p>
        </w:tc>
      </w:tr>
    </w:tbl>
    <w:p w14:paraId="6FBE5A8E">
      <w:pPr>
        <w:rPr>
          <w:rFonts w:ascii="Arial"/>
          <w:sz w:val="21"/>
        </w:rPr>
      </w:pPr>
    </w:p>
    <w:p w14:paraId="7332FC7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331" w:right="2024" w:bottom="482" w:left="955" w:header="0" w:footer="225" w:gutter="0"/>
          <w:cols w:space="720" w:num="1"/>
        </w:sectPr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7EF00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7A92586C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47BBC8E7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06CEEE7C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center"/>
          </w:tcPr>
          <w:p w14:paraId="1AF6DCAA">
            <w:pPr>
              <w:pStyle w:val="6"/>
              <w:spacing w:before="173" w:line="181" w:lineRule="exact"/>
              <w:ind w:left="546" w:right="227" w:hanging="301"/>
              <w:jc w:val="center"/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25E972AA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B5243A1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54C80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657B0816">
            <w:pPr>
              <w:spacing w:line="284" w:lineRule="auto"/>
              <w:rPr>
                <w:rFonts w:ascii="Arial"/>
                <w:sz w:val="21"/>
              </w:rPr>
            </w:pPr>
          </w:p>
          <w:p w14:paraId="2409667B">
            <w:pPr>
              <w:spacing w:line="284" w:lineRule="auto"/>
              <w:rPr>
                <w:rFonts w:ascii="Arial"/>
                <w:sz w:val="21"/>
              </w:rPr>
            </w:pPr>
          </w:p>
          <w:p w14:paraId="4CE2417A">
            <w:pPr>
              <w:spacing w:line="284" w:lineRule="auto"/>
              <w:rPr>
                <w:rFonts w:ascii="Arial"/>
                <w:sz w:val="21"/>
              </w:rPr>
            </w:pPr>
          </w:p>
          <w:p w14:paraId="0341E059">
            <w:pPr>
              <w:pStyle w:val="6"/>
              <w:spacing w:before="81" w:line="217" w:lineRule="auto"/>
              <w:ind w:left="217"/>
            </w:pPr>
            <w:r>
              <w:rPr>
                <w:spacing w:val="-1"/>
              </w:rPr>
              <w:t>校园安全</w:t>
            </w:r>
          </w:p>
        </w:tc>
        <w:tc>
          <w:tcPr>
            <w:tcW w:w="1446" w:type="dxa"/>
            <w:vAlign w:val="top"/>
          </w:tcPr>
          <w:p w14:paraId="2D71F2B1">
            <w:pPr>
              <w:spacing w:line="252" w:lineRule="auto"/>
              <w:rPr>
                <w:rFonts w:ascii="Arial"/>
                <w:sz w:val="21"/>
              </w:rPr>
            </w:pPr>
          </w:p>
          <w:p w14:paraId="49E8C7DE">
            <w:pPr>
              <w:spacing w:line="252" w:lineRule="auto"/>
              <w:rPr>
                <w:rFonts w:ascii="Arial"/>
                <w:sz w:val="21"/>
              </w:rPr>
            </w:pPr>
          </w:p>
          <w:p w14:paraId="1A5974C7">
            <w:pPr>
              <w:pStyle w:val="6"/>
              <w:spacing w:before="81" w:line="217" w:lineRule="auto"/>
              <w:ind w:left="221"/>
            </w:pPr>
            <w:r>
              <w:rPr>
                <w:spacing w:val="-2"/>
              </w:rPr>
              <w:t>安全制度</w:t>
            </w:r>
          </w:p>
        </w:tc>
        <w:tc>
          <w:tcPr>
            <w:tcW w:w="6969" w:type="dxa"/>
            <w:vAlign w:val="center"/>
          </w:tcPr>
          <w:p w14:paraId="6B75F85C">
            <w:pPr>
              <w:pStyle w:val="6"/>
              <w:spacing w:before="129" w:line="224" w:lineRule="auto"/>
              <w:ind w:left="37" w:right="35" w:firstLine="14"/>
              <w:jc w:val="both"/>
            </w:pPr>
            <w:r>
              <w:rPr>
                <w:spacing w:val="8"/>
              </w:rPr>
              <w:t>集中公开学校课堂教学安全管理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、体育课安全管理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、实验课</w:t>
            </w:r>
            <w:r>
              <w:t xml:space="preserve"> </w:t>
            </w:r>
            <w:r>
              <w:rPr>
                <w:spacing w:val="8"/>
              </w:rPr>
              <w:t>（实践活动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、实习实训）安全管理</w:t>
            </w:r>
            <w:r>
              <w:rPr>
                <w:spacing w:val="-72"/>
              </w:rPr>
              <w:t xml:space="preserve"> </w:t>
            </w:r>
            <w:r>
              <w:rPr>
                <w:spacing w:val="8"/>
              </w:rPr>
              <w:t>、食品安全管理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、校车安</w:t>
            </w:r>
            <w:r>
              <w:t xml:space="preserve"> </w:t>
            </w:r>
            <w:r>
              <w:rPr>
                <w:spacing w:val="9"/>
              </w:rPr>
              <w:t>全管理、校舍安全管理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、消防安全管理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、宿舍安全管理等各</w:t>
            </w:r>
            <w:r>
              <w:t xml:space="preserve"> </w:t>
            </w:r>
            <w:r>
              <w:rPr>
                <w:spacing w:val="4"/>
              </w:rPr>
              <w:t>项安全管理制度。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0B156A27">
            <w:pPr>
              <w:spacing w:line="395" w:lineRule="auto"/>
              <w:rPr>
                <w:rFonts w:ascii="Arial"/>
                <w:sz w:val="21"/>
              </w:rPr>
            </w:pPr>
          </w:p>
          <w:p w14:paraId="055D06BD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20EE641A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5B5C9A7A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1EC32FE7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C8D8606">
            <w:pPr>
              <w:spacing w:line="349" w:lineRule="auto"/>
              <w:rPr>
                <w:rFonts w:ascii="Arial"/>
                <w:sz w:val="21"/>
              </w:rPr>
            </w:pPr>
          </w:p>
          <w:p w14:paraId="748C4A1F">
            <w:pPr>
              <w:spacing w:line="350" w:lineRule="auto"/>
              <w:rPr>
                <w:rFonts w:ascii="Arial"/>
                <w:sz w:val="21"/>
              </w:rPr>
            </w:pPr>
          </w:p>
          <w:p w14:paraId="0BDF5A2B">
            <w:pPr>
              <w:pStyle w:val="6"/>
              <w:spacing w:before="82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5F7168A6">
            <w:pPr>
              <w:spacing w:line="349" w:lineRule="auto"/>
              <w:rPr>
                <w:rFonts w:ascii="Arial"/>
                <w:sz w:val="21"/>
              </w:rPr>
            </w:pPr>
          </w:p>
          <w:p w14:paraId="3ED9BE0D">
            <w:pPr>
              <w:spacing w:line="350" w:lineRule="auto"/>
              <w:rPr>
                <w:rFonts w:ascii="Arial"/>
                <w:sz w:val="21"/>
              </w:rPr>
            </w:pPr>
          </w:p>
          <w:p w14:paraId="5CA9B1B6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51EE32C7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7E833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561974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C4661A7">
            <w:pPr>
              <w:pStyle w:val="6"/>
              <w:spacing w:before="241" w:line="214" w:lineRule="auto"/>
              <w:ind w:left="221"/>
            </w:pPr>
            <w:r>
              <w:rPr>
                <w:spacing w:val="-2"/>
              </w:rPr>
              <w:t>应急预案</w:t>
            </w:r>
          </w:p>
        </w:tc>
        <w:tc>
          <w:tcPr>
            <w:tcW w:w="6969" w:type="dxa"/>
            <w:vAlign w:val="center"/>
          </w:tcPr>
          <w:p w14:paraId="6890162B">
            <w:pPr>
              <w:pStyle w:val="6"/>
              <w:spacing w:before="87" w:line="217" w:lineRule="auto"/>
              <w:ind w:left="52" w:right="67" w:firstLine="8"/>
              <w:jc w:val="both"/>
            </w:pPr>
            <w:r>
              <w:rPr>
                <w:spacing w:val="5"/>
              </w:rPr>
              <w:t>学校安全事件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自然灾害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、卫生防疫等各项突发事件应急预</w:t>
            </w:r>
            <w:r>
              <w:t xml:space="preserve"> </w:t>
            </w:r>
            <w:r>
              <w:rPr>
                <w:spacing w:val="-8"/>
              </w:rPr>
              <w:t>案。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495E1228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1DBA36C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56C7DA72">
            <w:pPr>
              <w:rPr>
                <w:rFonts w:ascii="Arial"/>
                <w:sz w:val="21"/>
              </w:rPr>
            </w:pPr>
          </w:p>
        </w:tc>
      </w:tr>
      <w:tr w14:paraId="32CDE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440" w:type="dxa"/>
            <w:vAlign w:val="top"/>
          </w:tcPr>
          <w:p w14:paraId="5F204C93">
            <w:pPr>
              <w:spacing w:line="355" w:lineRule="auto"/>
              <w:rPr>
                <w:rFonts w:ascii="Arial"/>
                <w:sz w:val="21"/>
              </w:rPr>
            </w:pPr>
          </w:p>
          <w:p w14:paraId="65D1CC56">
            <w:pPr>
              <w:pStyle w:val="6"/>
              <w:spacing w:before="81" w:line="221" w:lineRule="auto"/>
              <w:ind w:left="345" w:right="83" w:hanging="264"/>
            </w:pPr>
            <w:r>
              <w:rPr>
                <w:spacing w:val="2"/>
              </w:rPr>
              <w:t>信息公开咨</w:t>
            </w:r>
            <w:r>
              <w:t xml:space="preserve"> </w:t>
            </w:r>
            <w:r>
              <w:rPr>
                <w:spacing w:val="-2"/>
              </w:rPr>
              <w:t>询指南</w:t>
            </w:r>
          </w:p>
        </w:tc>
        <w:tc>
          <w:tcPr>
            <w:tcW w:w="1446" w:type="dxa"/>
            <w:vAlign w:val="top"/>
          </w:tcPr>
          <w:p w14:paraId="59C24F82">
            <w:pPr>
              <w:spacing w:line="355" w:lineRule="auto"/>
              <w:rPr>
                <w:rFonts w:ascii="Arial"/>
                <w:sz w:val="21"/>
              </w:rPr>
            </w:pPr>
          </w:p>
          <w:p w14:paraId="2B2BC985">
            <w:pPr>
              <w:pStyle w:val="6"/>
              <w:spacing w:before="81" w:line="221" w:lineRule="auto"/>
              <w:ind w:left="345" w:right="89" w:hanging="265"/>
            </w:pPr>
            <w:r>
              <w:rPr>
                <w:spacing w:val="2"/>
              </w:rPr>
              <w:t>信息公开咨</w:t>
            </w:r>
            <w:r>
              <w:t xml:space="preserve"> </w:t>
            </w:r>
            <w:r>
              <w:rPr>
                <w:spacing w:val="-2"/>
              </w:rPr>
              <w:t>询指南</w:t>
            </w:r>
          </w:p>
        </w:tc>
        <w:tc>
          <w:tcPr>
            <w:tcW w:w="6969" w:type="dxa"/>
            <w:vAlign w:val="center"/>
          </w:tcPr>
          <w:p w14:paraId="5D97831D">
            <w:pPr>
              <w:pStyle w:val="6"/>
              <w:spacing w:before="284" w:line="223" w:lineRule="auto"/>
              <w:ind w:right="27"/>
              <w:jc w:val="both"/>
            </w:pPr>
            <w:r>
              <w:rPr>
                <w:spacing w:val="10"/>
              </w:rPr>
              <w:t>编制学校信息公开咨询指南</w:t>
            </w:r>
            <w:r>
              <w:rPr>
                <w:spacing w:val="-43"/>
              </w:rPr>
              <w:t xml:space="preserve"> </w:t>
            </w:r>
            <w:r>
              <w:rPr>
                <w:spacing w:val="10"/>
              </w:rPr>
              <w:t>，涵盖学校接受信息公开咨询的</w:t>
            </w:r>
            <w:r>
              <w:t xml:space="preserve"> </w:t>
            </w:r>
            <w:r>
              <w:rPr>
                <w:spacing w:val="7"/>
              </w:rPr>
              <w:t>电话号码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、接受咨询的时间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，接受书面咨询的通信地址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、邮</w:t>
            </w:r>
            <w:r>
              <w:t xml:space="preserve"> 政编码等信息。</w:t>
            </w:r>
          </w:p>
        </w:tc>
        <w:tc>
          <w:tcPr>
            <w:tcW w:w="1486" w:type="dxa"/>
            <w:vAlign w:val="top"/>
          </w:tcPr>
          <w:p w14:paraId="62D0CD33">
            <w:pPr>
              <w:pStyle w:val="6"/>
              <w:spacing w:before="13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18835C9D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348D8D7D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5DB56ACD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Align w:val="top"/>
          </w:tcPr>
          <w:p w14:paraId="49025659">
            <w:pPr>
              <w:spacing w:line="354" w:lineRule="auto"/>
              <w:rPr>
                <w:rFonts w:ascii="Arial"/>
                <w:sz w:val="21"/>
              </w:rPr>
            </w:pPr>
          </w:p>
          <w:p w14:paraId="5777B165">
            <w:pPr>
              <w:pStyle w:val="6"/>
              <w:spacing w:before="82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Align w:val="top"/>
          </w:tcPr>
          <w:p w14:paraId="3B2A5404">
            <w:pPr>
              <w:spacing w:line="354" w:lineRule="auto"/>
              <w:rPr>
                <w:rFonts w:ascii="Arial"/>
                <w:sz w:val="21"/>
              </w:rPr>
            </w:pPr>
          </w:p>
          <w:p w14:paraId="602DD9EA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694C425C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</w:tbl>
    <w:p w14:paraId="45B501F5">
      <w:pPr>
        <w:rPr>
          <w:rFonts w:ascii="Arial"/>
          <w:sz w:val="21"/>
        </w:rPr>
      </w:pPr>
    </w:p>
    <w:sectPr>
      <w:footerReference r:id="rId7" w:type="default"/>
      <w:pgSz w:w="16840" w:h="11900"/>
      <w:pgMar w:top="331" w:right="2024" w:bottom="482" w:left="955" w:header="0" w:footer="2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73DA">
    <w:pPr>
      <w:spacing w:line="216" w:lineRule="auto"/>
      <w:ind w:left="707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8"/>
        <w:sz w:val="21"/>
        <w:szCs w:val="21"/>
      </w:rPr>
      <w:t>第</w:t>
    </w:r>
    <w:r>
      <w:rPr>
        <w:rFonts w:ascii="宋体" w:hAnsi="宋体" w:eastAsia="宋体" w:cs="宋体"/>
        <w:spacing w:val="31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1</w:t>
    </w:r>
    <w:r>
      <w:rPr>
        <w:rFonts w:ascii="宋体" w:hAnsi="宋体" w:eastAsia="宋体" w:cs="宋体"/>
        <w:spacing w:val="19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D3C20">
    <w:pPr>
      <w:spacing w:line="216" w:lineRule="auto"/>
      <w:ind w:left="707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第</w:t>
    </w:r>
    <w:r>
      <w:rPr>
        <w:rFonts w:ascii="宋体" w:hAnsi="宋体" w:eastAsia="宋体" w:cs="宋体"/>
        <w:spacing w:val="18"/>
        <w:sz w:val="21"/>
        <w:szCs w:val="21"/>
      </w:rPr>
      <w:t xml:space="preserve"> </w:t>
    </w:r>
    <w:r>
      <w:rPr>
        <w:rFonts w:ascii="宋体" w:hAnsi="宋体" w:eastAsia="宋体" w:cs="宋体"/>
        <w:spacing w:val="-4"/>
        <w:sz w:val="21"/>
        <w:szCs w:val="21"/>
      </w:rPr>
      <w:t>2</w:t>
    </w:r>
    <w:r>
      <w:rPr>
        <w:rFonts w:ascii="宋体" w:hAnsi="宋体" w:eastAsia="宋体" w:cs="宋体"/>
        <w:spacing w:val="19"/>
        <w:sz w:val="21"/>
        <w:szCs w:val="21"/>
      </w:rPr>
      <w:t xml:space="preserve"> </w:t>
    </w:r>
    <w:r>
      <w:rPr>
        <w:rFonts w:ascii="宋体" w:hAnsi="宋体" w:eastAsia="宋体" w:cs="宋体"/>
        <w:spacing w:val="-4"/>
        <w:sz w:val="21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A13F">
    <w:pPr>
      <w:pStyle w:val="2"/>
      <w:spacing w:line="216" w:lineRule="auto"/>
      <w:ind w:left="7079"/>
    </w:pPr>
    <w:r>
      <w:rPr>
        <w:spacing w:val="-5"/>
      </w:rPr>
      <w:t>第</w:t>
    </w:r>
    <w:r>
      <w:rPr>
        <w:spacing w:val="21"/>
      </w:rPr>
      <w:t xml:space="preserve"> </w:t>
    </w:r>
    <w:r>
      <w:rPr>
        <w:spacing w:val="-5"/>
      </w:rPr>
      <w:t>3</w:t>
    </w:r>
    <w:r>
      <w:rPr>
        <w:spacing w:val="19"/>
      </w:rPr>
      <w:t xml:space="preserve"> </w:t>
    </w:r>
    <w:r>
      <w:rPr>
        <w:spacing w:val="-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zMGQ0OTY5YzMyNjRmMDVhZTEzZjJjZDMyYmZiNzAifQ=="/>
  </w:docVars>
  <w:rsids>
    <w:rsidRoot w:val="00000000"/>
    <w:rsid w:val="077C11FA"/>
    <w:rsid w:val="0F7731EC"/>
    <w:rsid w:val="20FD5346"/>
    <w:rsid w:val="4D074C0E"/>
    <w:rsid w:val="4EFA7B16"/>
    <w:rsid w:val="6B716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1408</Words>
  <Characters>1431</Characters>
  <TotalTime>5</TotalTime>
  <ScaleCrop>false</ScaleCrop>
  <LinksUpToDate>false</LinksUpToDate>
  <CharactersWithSpaces>1522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2024-08-22T14:53:00Z</dcterms:created>
  <dc:creator>lenovo</dc:creator>
  <cp:lastModifiedBy>sTop </cp:lastModifiedBy>
  <cp:lastPrinted>2024-09-06T05:07:00Z</cp:lastPrinted>
  <dcterms:modified xsi:type="dcterms:W3CDTF">2025-10-31T07:34:07Z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2024-09-06T10:53:07Z</vt:filetime>
  </property>
  <property fmtid="{D5CDD505-2E9C-101B-9397-08002B2CF9AE}" pid="4" name="KSOProductBuildVer">
    <vt:lpwstr>2052-12.1.0.23125</vt:lpwstr>
  </property>
  <property fmtid="{D5CDD505-2E9C-101B-9397-08002B2CF9AE}" pid="5" name="ICV">
    <vt:lpwstr>894DA3C5446E4D7B8CF85D7A606C1E88_12</vt:lpwstr>
  </property>
  <property fmtid="{D5CDD505-2E9C-101B-9397-08002B2CF9AE}" pid="6" name="KSOTemplateDocerSaveRecord">
    <vt:lpwstr>eyJoZGlkIjoiNGU3YTVmMzEyNDIwZmI1YmUzM2U1MTVmZTc4MjJjNjYiLCJ1c2VySWQiOiI0Mjk0ODcxNjQifQ==</vt:lpwstr>
  </property>
</Properties>
</file>