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F71CA3F">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永吉县星星哨水库灌区管理中心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永吉县星星哨水库灌区管理中心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bookmarkStart w:id="0" w:name="_GoBack"/>
      <w:bookmarkEnd w:id="0"/>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永吉县星星哨水库灌区管理中心</w:t>
      </w:r>
    </w:p>
    <w:p w14:paraId="09235EBC">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公益一类事业单位</w:t>
      </w:r>
    </w:p>
    <w:p w14:paraId="6DA78F3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认真贯彻执行国家防汛抗旱工作的方针、政策及法律、法规和规章。</w:t>
      </w:r>
    </w:p>
    <w:p w14:paraId="79C74942">
      <w:pPr>
        <w:pStyle w:val="10"/>
        <w:widowControl/>
        <w:spacing w:line="620" w:lineRule="exact"/>
        <w:ind w:firstLine="627" w:firstLineChars="196"/>
        <w:contextualSpacing/>
        <w:rPr>
          <w:rFonts w:hint="default" w:ascii="仿宋" w:hAnsi="仿宋" w:eastAsia="仿宋"/>
          <w:bCs/>
          <w:kern w:val="0"/>
          <w:sz w:val="32"/>
          <w:szCs w:val="32"/>
          <w:lang w:val="en-US" w:eastAsia="zh-CN"/>
        </w:rPr>
      </w:pPr>
    </w:p>
    <w:p w14:paraId="1D4423C2">
      <w:pPr>
        <w:spacing w:line="560" w:lineRule="exact"/>
        <w:ind w:firstLine="640" w:firstLineChars="200"/>
        <w:rPr>
          <w:rFonts w:hint="eastAsia" w:ascii="仿宋_GB2312" w:eastAsia="仿宋_GB2312"/>
          <w:sz w:val="32"/>
          <w:szCs w:val="32"/>
        </w:rPr>
      </w:pPr>
      <w:r>
        <w:rPr>
          <w:rFonts w:hint="eastAsia" w:ascii="仿宋" w:hAnsi="仿宋" w:eastAsia="仿宋"/>
          <w:bCs/>
          <w:kern w:val="0"/>
          <w:sz w:val="32"/>
          <w:szCs w:val="32"/>
        </w:rPr>
        <w:t>主要业务：</w:t>
      </w:r>
      <w:r>
        <w:rPr>
          <w:rFonts w:hint="eastAsia" w:ascii="仿宋_GB2312" w:eastAsia="仿宋_GB2312"/>
          <w:sz w:val="32"/>
          <w:szCs w:val="32"/>
        </w:rPr>
        <w:t xml:space="preserve">负责编制防汛抗旱工作计划，组织制订防御洪水方案（包括对特大洪水的处置措施）、水库调度运用方案。   </w:t>
      </w:r>
    </w:p>
    <w:p w14:paraId="0C1BA648">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组织防汛值班，随时掌握雨情、水情、工情、灾情等，搞好科学调度并及时汇报，做好上传下达工作。</w:t>
      </w:r>
    </w:p>
    <w:p w14:paraId="275BAE94">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_GB2312" w:hAnsi="仿宋_GB2312" w:eastAsia="仿宋_GB2312"/>
          <w:sz w:val="32"/>
        </w:rPr>
        <w:t>负责水库工程的日常维护、运行管理、安全检测。</w:t>
      </w:r>
    </w:p>
    <w:p w14:paraId="6A2575ED">
      <w:pPr>
        <w:pStyle w:val="10"/>
        <w:widowControl/>
        <w:spacing w:line="620" w:lineRule="exact"/>
        <w:ind w:firstLine="627" w:firstLineChars="196"/>
        <w:contextualSpacing/>
        <w:rPr>
          <w:rFonts w:ascii="仿宋" w:hAnsi="仿宋" w:eastAsia="仿宋"/>
          <w:kern w:val="0"/>
          <w:sz w:val="32"/>
          <w:szCs w:val="32"/>
        </w:rPr>
      </w:pP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eastAsia" w:ascii="仿宋" w:hAnsi="仿宋" w:eastAsia="仿宋_GB2312"/>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本</w:t>
      </w:r>
      <w:r>
        <w:rPr>
          <w:rFonts w:hint="eastAsia" w:ascii="仿宋_GB2312" w:eastAsia="仿宋_GB2312"/>
          <w:sz w:val="32"/>
          <w:szCs w:val="32"/>
        </w:rPr>
        <w:t>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w:t>
      </w:r>
      <w:r>
        <w:rPr>
          <w:rFonts w:hint="eastAsia" w:ascii="仿宋_GB2312"/>
          <w:sz w:val="32"/>
          <w:szCs w:val="32"/>
          <w:lang w:eastAsia="zh-CN"/>
        </w:rPr>
        <w:t>。</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104</w:t>
      </w:r>
      <w:r>
        <w:rPr>
          <w:rFonts w:hint="eastAsia" w:ascii="仿宋" w:hAnsi="仿宋" w:eastAsia="仿宋"/>
          <w:kern w:val="0"/>
          <w:szCs w:val="32"/>
        </w:rPr>
        <w:t>人，编制数</w:t>
      </w:r>
      <w:r>
        <w:rPr>
          <w:rFonts w:hint="eastAsia" w:ascii="仿宋" w:hAnsi="仿宋" w:eastAsia="仿宋"/>
          <w:kern w:val="0"/>
          <w:szCs w:val="32"/>
          <w:lang w:val="en-US" w:eastAsia="zh-CN"/>
        </w:rPr>
        <w:t>224</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1273.23</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1233.88</w:t>
      </w:r>
      <w:r>
        <w:rPr>
          <w:rFonts w:hint="eastAsia" w:ascii="仿宋" w:hAnsi="仿宋" w:eastAsia="仿宋"/>
          <w:sz w:val="32"/>
          <w:szCs w:val="32"/>
        </w:rPr>
        <w:t xml:space="preserve"> 万元增减 </w:t>
      </w:r>
      <w:r>
        <w:rPr>
          <w:rFonts w:hint="eastAsia" w:ascii="仿宋" w:hAnsi="仿宋" w:eastAsia="仿宋"/>
          <w:sz w:val="32"/>
          <w:szCs w:val="32"/>
          <w:lang w:val="en-US" w:eastAsia="zh-CN"/>
        </w:rPr>
        <w:t>39.35</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工资普调、新入职4人工资</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1273.23</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1273.23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1273.23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245.26</w:t>
      </w:r>
      <w:r>
        <w:rPr>
          <w:rFonts w:hint="eastAsia" w:ascii="仿宋" w:hAnsi="仿宋" w:eastAsia="仿宋"/>
          <w:sz w:val="32"/>
          <w:szCs w:val="32"/>
        </w:rPr>
        <w:t xml:space="preserve"> 万元，占</w:t>
      </w:r>
      <w:r>
        <w:rPr>
          <w:rFonts w:hint="eastAsia" w:ascii="仿宋" w:hAnsi="仿宋" w:eastAsia="仿宋"/>
          <w:sz w:val="32"/>
          <w:szCs w:val="32"/>
          <w:lang w:val="en-US" w:eastAsia="zh-CN"/>
        </w:rPr>
        <w:t>19.26</w:t>
      </w:r>
      <w:r>
        <w:rPr>
          <w:rFonts w:hint="eastAsia" w:ascii="仿宋" w:hAnsi="仿宋" w:eastAsia="仿宋"/>
          <w:sz w:val="32"/>
          <w:szCs w:val="32"/>
        </w:rPr>
        <w:t xml:space="preserve">%；项目支出 </w:t>
      </w:r>
      <w:r>
        <w:rPr>
          <w:rFonts w:hint="eastAsia" w:ascii="仿宋" w:hAnsi="仿宋" w:eastAsia="仿宋"/>
          <w:sz w:val="32"/>
          <w:szCs w:val="32"/>
          <w:lang w:val="en-US" w:eastAsia="zh-CN"/>
        </w:rPr>
        <w:t>1027.97</w:t>
      </w:r>
      <w:r>
        <w:rPr>
          <w:rFonts w:hint="eastAsia" w:ascii="仿宋" w:hAnsi="仿宋" w:eastAsia="仿宋"/>
          <w:sz w:val="32"/>
          <w:szCs w:val="32"/>
        </w:rPr>
        <w:t xml:space="preserve"> 万元，占</w:t>
      </w:r>
      <w:r>
        <w:rPr>
          <w:rFonts w:hint="eastAsia" w:ascii="仿宋" w:hAnsi="仿宋" w:eastAsia="仿宋"/>
          <w:sz w:val="32"/>
          <w:szCs w:val="32"/>
          <w:lang w:val="en-US" w:eastAsia="zh-CN"/>
        </w:rPr>
        <w:t>80.74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1273.23</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1273.23</w:t>
      </w:r>
      <w:r>
        <w:rPr>
          <w:rFonts w:hint="eastAsia" w:ascii="仿宋" w:hAnsi="仿宋" w:eastAsia="仿宋"/>
          <w:sz w:val="32"/>
          <w:szCs w:val="32"/>
        </w:rPr>
        <w:t>万元。本年支出</w:t>
      </w:r>
      <w:r>
        <w:rPr>
          <w:rFonts w:hint="eastAsia" w:ascii="仿宋" w:hAnsi="仿宋" w:eastAsia="仿宋"/>
          <w:sz w:val="32"/>
          <w:szCs w:val="32"/>
          <w:lang w:val="en-US" w:eastAsia="zh-CN"/>
        </w:rPr>
        <w:t>1273.23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1227.23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26.26</w:t>
      </w:r>
      <w:r>
        <w:rPr>
          <w:rFonts w:hint="eastAsia" w:ascii="仿宋" w:hAnsi="仿宋" w:eastAsia="仿宋"/>
          <w:sz w:val="32"/>
          <w:szCs w:val="32"/>
        </w:rPr>
        <w:t>万元，住房保障支出</w:t>
      </w:r>
      <w:r>
        <w:rPr>
          <w:rFonts w:hint="eastAsia" w:ascii="仿宋" w:hAnsi="仿宋" w:eastAsia="仿宋"/>
          <w:sz w:val="32"/>
          <w:szCs w:val="32"/>
          <w:lang w:val="en-US" w:eastAsia="zh-CN"/>
        </w:rPr>
        <w:t>19.75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1273.23</w:t>
      </w:r>
      <w:r>
        <w:rPr>
          <w:rFonts w:hint="eastAsia" w:ascii="仿宋" w:hAnsi="仿宋" w:eastAsia="仿宋"/>
          <w:sz w:val="32"/>
          <w:szCs w:val="32"/>
        </w:rPr>
        <w:t>万元，其中：基本支出</w:t>
      </w:r>
      <w:r>
        <w:rPr>
          <w:rFonts w:hint="eastAsia" w:ascii="仿宋" w:hAnsi="仿宋" w:eastAsia="仿宋"/>
          <w:sz w:val="32"/>
          <w:szCs w:val="32"/>
          <w:lang w:val="en-US" w:eastAsia="zh-CN"/>
        </w:rPr>
        <w:t>245.26</w:t>
      </w:r>
      <w:r>
        <w:rPr>
          <w:rFonts w:hint="eastAsia" w:ascii="仿宋" w:hAnsi="仿宋" w:eastAsia="仿宋"/>
          <w:sz w:val="32"/>
          <w:szCs w:val="32"/>
        </w:rPr>
        <w:t>万元，占</w:t>
      </w:r>
      <w:r>
        <w:rPr>
          <w:rFonts w:hint="eastAsia" w:ascii="仿宋" w:hAnsi="仿宋" w:eastAsia="仿宋"/>
          <w:sz w:val="32"/>
          <w:szCs w:val="32"/>
          <w:lang w:val="en-US" w:eastAsia="zh-CN"/>
        </w:rPr>
        <w:t>19.26</w:t>
      </w:r>
      <w:r>
        <w:rPr>
          <w:rFonts w:hint="eastAsia" w:ascii="仿宋" w:hAnsi="仿宋" w:eastAsia="仿宋"/>
          <w:sz w:val="32"/>
          <w:szCs w:val="32"/>
        </w:rPr>
        <w:t>%；项目支出</w:t>
      </w:r>
      <w:r>
        <w:rPr>
          <w:rFonts w:hint="eastAsia" w:ascii="仿宋" w:hAnsi="仿宋" w:eastAsia="仿宋"/>
          <w:sz w:val="32"/>
          <w:szCs w:val="32"/>
          <w:lang w:val="en-US" w:eastAsia="zh-CN"/>
        </w:rPr>
        <w:t>1027.97</w:t>
      </w:r>
      <w:r>
        <w:rPr>
          <w:rFonts w:hint="eastAsia" w:ascii="仿宋" w:hAnsi="仿宋" w:eastAsia="仿宋"/>
          <w:sz w:val="32"/>
          <w:szCs w:val="32"/>
        </w:rPr>
        <w:t>万元，占</w:t>
      </w:r>
      <w:r>
        <w:rPr>
          <w:rFonts w:hint="eastAsia" w:ascii="仿宋" w:hAnsi="仿宋" w:eastAsia="仿宋"/>
          <w:sz w:val="32"/>
          <w:szCs w:val="32"/>
          <w:lang w:val="en-US" w:eastAsia="zh-CN"/>
        </w:rPr>
        <w:t>80.74</w:t>
      </w:r>
      <w:r>
        <w:rPr>
          <w:rFonts w:hint="eastAsia" w:ascii="仿宋" w:hAnsi="仿宋" w:eastAsia="仿宋"/>
          <w:sz w:val="32"/>
          <w:szCs w:val="32"/>
        </w:rPr>
        <w:t>%。基本支出中，人员经费</w:t>
      </w:r>
      <w:r>
        <w:rPr>
          <w:rFonts w:hint="eastAsia" w:ascii="仿宋" w:hAnsi="仿宋" w:eastAsia="仿宋"/>
          <w:sz w:val="32"/>
          <w:szCs w:val="32"/>
          <w:lang w:val="en-US" w:eastAsia="zh-CN"/>
        </w:rPr>
        <w:t>234.79</w:t>
      </w:r>
      <w:r>
        <w:rPr>
          <w:rFonts w:hint="eastAsia" w:ascii="仿宋" w:hAnsi="仿宋" w:eastAsia="仿宋"/>
          <w:sz w:val="32"/>
          <w:szCs w:val="32"/>
        </w:rPr>
        <w:t>万元，占</w:t>
      </w:r>
      <w:r>
        <w:rPr>
          <w:rFonts w:hint="eastAsia" w:ascii="仿宋" w:hAnsi="仿宋" w:eastAsia="仿宋"/>
          <w:sz w:val="32"/>
          <w:szCs w:val="32"/>
          <w:lang w:val="en-US" w:eastAsia="zh-CN"/>
        </w:rPr>
        <w:t>18.44</w:t>
      </w:r>
      <w:r>
        <w:rPr>
          <w:rFonts w:hint="eastAsia" w:ascii="仿宋" w:hAnsi="仿宋" w:eastAsia="仿宋"/>
          <w:sz w:val="32"/>
          <w:szCs w:val="32"/>
        </w:rPr>
        <w:t>%；公用经费</w:t>
      </w:r>
      <w:r>
        <w:rPr>
          <w:rFonts w:hint="eastAsia" w:ascii="仿宋" w:hAnsi="仿宋" w:eastAsia="仿宋"/>
          <w:sz w:val="32"/>
          <w:szCs w:val="32"/>
          <w:lang w:val="en-US" w:eastAsia="zh-CN"/>
        </w:rPr>
        <w:t>10.47</w:t>
      </w:r>
      <w:r>
        <w:rPr>
          <w:rFonts w:hint="eastAsia" w:ascii="仿宋" w:hAnsi="仿宋" w:eastAsia="仿宋"/>
          <w:sz w:val="32"/>
          <w:szCs w:val="32"/>
        </w:rPr>
        <w:t>万元，占</w:t>
      </w:r>
      <w:r>
        <w:rPr>
          <w:rFonts w:hint="eastAsia" w:ascii="仿宋" w:hAnsi="仿宋" w:eastAsia="仿宋"/>
          <w:sz w:val="32"/>
          <w:szCs w:val="32"/>
          <w:lang w:val="en-US" w:eastAsia="zh-CN"/>
        </w:rPr>
        <w:t>0.82</w:t>
      </w:r>
      <w:r>
        <w:rPr>
          <w:rFonts w:hint="eastAsia" w:ascii="仿宋" w:hAnsi="仿宋" w:eastAsia="仿宋"/>
          <w:sz w:val="32"/>
          <w:szCs w:val="32"/>
        </w:rPr>
        <w:t>%。</w:t>
      </w:r>
    </w:p>
    <w:p w14:paraId="0CBA366E">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1227.23</w:t>
      </w:r>
      <w:r>
        <w:rPr>
          <w:rFonts w:hint="eastAsia" w:ascii="仿宋" w:hAnsi="仿宋" w:eastAsia="仿宋"/>
          <w:sz w:val="32"/>
          <w:szCs w:val="32"/>
        </w:rPr>
        <w:t>万元，占</w:t>
      </w:r>
      <w:r>
        <w:rPr>
          <w:rFonts w:hint="eastAsia" w:ascii="仿宋" w:hAnsi="仿宋" w:eastAsia="仿宋"/>
          <w:sz w:val="32"/>
          <w:szCs w:val="32"/>
          <w:lang w:val="en-US" w:eastAsia="zh-CN"/>
        </w:rPr>
        <w:t>96.39</w:t>
      </w:r>
      <w:r>
        <w:rPr>
          <w:rFonts w:hint="eastAsia" w:ascii="仿宋" w:hAnsi="仿宋" w:eastAsia="仿宋"/>
          <w:sz w:val="32"/>
          <w:szCs w:val="32"/>
        </w:rPr>
        <w:t>%，主要用于：</w:t>
      </w:r>
      <w:r>
        <w:rPr>
          <w:rFonts w:hint="eastAsia" w:ascii="仿宋" w:hAnsi="仿宋" w:eastAsia="仿宋"/>
          <w:sz w:val="32"/>
          <w:szCs w:val="32"/>
          <w:lang w:val="en-US" w:eastAsia="zh-CN"/>
        </w:rPr>
        <w:t>职工</w:t>
      </w:r>
      <w:r>
        <w:rPr>
          <w:rFonts w:hint="eastAsia" w:ascii="仿宋" w:hAnsi="仿宋" w:eastAsia="仿宋"/>
          <w:sz w:val="32"/>
          <w:szCs w:val="32"/>
        </w:rPr>
        <w:t>基本工资；</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26.26</w:t>
      </w:r>
      <w:r>
        <w:rPr>
          <w:rFonts w:hint="eastAsia" w:ascii="仿宋" w:hAnsi="仿宋" w:eastAsia="仿宋"/>
          <w:sz w:val="32"/>
          <w:szCs w:val="32"/>
        </w:rPr>
        <w:t xml:space="preserve"> 万元，占</w:t>
      </w:r>
      <w:r>
        <w:rPr>
          <w:rFonts w:hint="eastAsia" w:ascii="仿宋" w:hAnsi="仿宋" w:eastAsia="仿宋"/>
          <w:sz w:val="32"/>
          <w:szCs w:val="32"/>
          <w:lang w:val="en-US" w:eastAsia="zh-CN"/>
        </w:rPr>
        <w:t>2.06</w:t>
      </w:r>
      <w:r>
        <w:rPr>
          <w:rFonts w:hint="eastAsia" w:ascii="仿宋" w:hAnsi="仿宋" w:eastAsia="仿宋"/>
          <w:sz w:val="32"/>
          <w:szCs w:val="32"/>
        </w:rPr>
        <w:t>%，主要用于：</w:t>
      </w:r>
      <w:r>
        <w:rPr>
          <w:rFonts w:hint="eastAsia" w:ascii="仿宋" w:hAnsi="仿宋" w:eastAsia="仿宋"/>
          <w:sz w:val="32"/>
          <w:szCs w:val="32"/>
          <w:lang w:val="en-US" w:eastAsia="zh-CN"/>
        </w:rPr>
        <w:t>职工养老保险、失业保险、工伤保险</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19.75</w:t>
      </w:r>
      <w:r>
        <w:rPr>
          <w:rFonts w:hint="eastAsia" w:ascii="仿宋" w:hAnsi="仿宋" w:eastAsia="仿宋"/>
          <w:sz w:val="32"/>
          <w:szCs w:val="32"/>
        </w:rPr>
        <w:t>万元，占</w:t>
      </w:r>
      <w:r>
        <w:rPr>
          <w:rFonts w:hint="eastAsia" w:ascii="仿宋" w:hAnsi="仿宋" w:eastAsia="仿宋"/>
          <w:sz w:val="32"/>
          <w:szCs w:val="32"/>
          <w:lang w:val="en-US" w:eastAsia="zh-CN"/>
        </w:rPr>
        <w:t>1.55</w:t>
      </w:r>
      <w:r>
        <w:rPr>
          <w:rFonts w:hint="eastAsia" w:ascii="仿宋" w:hAnsi="仿宋" w:eastAsia="仿宋"/>
          <w:sz w:val="32"/>
          <w:szCs w:val="32"/>
        </w:rPr>
        <w:t>%，主要用于：</w:t>
      </w:r>
      <w:r>
        <w:rPr>
          <w:rFonts w:hint="eastAsia" w:ascii="仿宋" w:hAnsi="仿宋" w:eastAsia="仿宋"/>
          <w:sz w:val="32"/>
          <w:szCs w:val="32"/>
          <w:lang w:val="en-US" w:eastAsia="zh-CN"/>
        </w:rPr>
        <w:t>职工</w:t>
      </w:r>
      <w:r>
        <w:rPr>
          <w:rFonts w:hint="eastAsia" w:ascii="仿宋" w:hAnsi="仿宋" w:eastAsia="仿宋"/>
          <w:sz w:val="32"/>
          <w:szCs w:val="32"/>
        </w:rPr>
        <w:t>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245.26</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234.79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10.47</w:t>
      </w:r>
      <w:r>
        <w:rPr>
          <w:rFonts w:hint="eastAsia" w:ascii="仿宋" w:hAnsi="仿宋" w:eastAsia="仿宋"/>
          <w:sz w:val="32"/>
          <w:szCs w:val="32"/>
        </w:rPr>
        <w:t>万元，主要包括：办公费、印刷费、水费、电费、邮电费、取暖费、差旅费、会议费、公务接待费、工会经费、公务用车运行维护费等。</w:t>
      </w:r>
    </w:p>
    <w:p w14:paraId="40685B7A">
      <w:pPr>
        <w:pStyle w:val="9"/>
        <w:ind w:firstLine="627" w:firstLineChars="196"/>
        <w:rPr>
          <w:rFonts w:ascii="仿宋" w:hAnsi="仿宋" w:eastAsia="仿宋"/>
          <w:kern w:val="0"/>
          <w:sz w:val="32"/>
          <w:szCs w:val="32"/>
        </w:rPr>
      </w:pP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xx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10.47</w:t>
      </w:r>
      <w:r>
        <w:rPr>
          <w:rFonts w:hint="eastAsia" w:ascii="仿宋" w:hAnsi="仿宋" w:eastAsia="仿宋"/>
          <w:sz w:val="32"/>
          <w:szCs w:val="32"/>
        </w:rPr>
        <w:t>万元，比 2025年预算增加</w:t>
      </w:r>
      <w:r>
        <w:rPr>
          <w:rFonts w:hint="eastAsia" w:ascii="仿宋" w:hAnsi="仿宋" w:eastAsia="仿宋"/>
          <w:sz w:val="32"/>
          <w:szCs w:val="32"/>
          <w:lang w:val="en-US" w:eastAsia="zh-CN"/>
        </w:rPr>
        <w:t>3.36</w:t>
      </w:r>
      <w:r>
        <w:rPr>
          <w:rFonts w:hint="eastAsia" w:ascii="仿宋" w:hAnsi="仿宋" w:eastAsia="仿宋"/>
          <w:sz w:val="32"/>
          <w:szCs w:val="32"/>
        </w:rPr>
        <w:t xml:space="preserve"> 万元，增长</w:t>
      </w:r>
      <w:r>
        <w:rPr>
          <w:rFonts w:hint="eastAsia" w:ascii="仿宋" w:hAnsi="仿宋" w:eastAsia="仿宋"/>
          <w:sz w:val="32"/>
          <w:szCs w:val="32"/>
          <w:lang w:val="en-US" w:eastAsia="zh-CN"/>
        </w:rPr>
        <w:t>47.26</w:t>
      </w:r>
      <w:r>
        <w:rPr>
          <w:rFonts w:hint="eastAsia" w:ascii="仿宋" w:hAnsi="仿宋" w:eastAsia="仿宋"/>
          <w:sz w:val="32"/>
          <w:szCs w:val="32"/>
        </w:rPr>
        <w:t>%，主要原因是</w:t>
      </w:r>
      <w:r>
        <w:rPr>
          <w:rFonts w:hint="eastAsia" w:ascii="仿宋" w:hAnsi="仿宋" w:eastAsia="仿宋"/>
          <w:sz w:val="32"/>
          <w:szCs w:val="32"/>
          <w:lang w:val="en-US" w:eastAsia="zh-CN"/>
        </w:rPr>
        <w:t>本年新入职4人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2</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1027.97</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0F6F2A3C"/>
    <w:rsid w:val="10D9450A"/>
    <w:rsid w:val="112B3A0C"/>
    <w:rsid w:val="117169F8"/>
    <w:rsid w:val="11DF6BD5"/>
    <w:rsid w:val="12C62CA4"/>
    <w:rsid w:val="15DA5399"/>
    <w:rsid w:val="187E3884"/>
    <w:rsid w:val="18F97B94"/>
    <w:rsid w:val="19191677"/>
    <w:rsid w:val="191A0446"/>
    <w:rsid w:val="1AFC4CEC"/>
    <w:rsid w:val="1B4A363A"/>
    <w:rsid w:val="1BC526EF"/>
    <w:rsid w:val="1C882350"/>
    <w:rsid w:val="1CDC1A5B"/>
    <w:rsid w:val="1F451F7A"/>
    <w:rsid w:val="20EF71F1"/>
    <w:rsid w:val="213D1BBA"/>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A37BA4"/>
    <w:rsid w:val="2E3342C6"/>
    <w:rsid w:val="344D4C9B"/>
    <w:rsid w:val="36273D08"/>
    <w:rsid w:val="368F70D3"/>
    <w:rsid w:val="37361A0B"/>
    <w:rsid w:val="38253B59"/>
    <w:rsid w:val="385B501F"/>
    <w:rsid w:val="387D4082"/>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DD1DB3"/>
    <w:rsid w:val="50F75E7E"/>
    <w:rsid w:val="51436F0F"/>
    <w:rsid w:val="51BB428B"/>
    <w:rsid w:val="51DC4954"/>
    <w:rsid w:val="52DF1D28"/>
    <w:rsid w:val="53A4083B"/>
    <w:rsid w:val="54923E8D"/>
    <w:rsid w:val="54941844"/>
    <w:rsid w:val="5538455E"/>
    <w:rsid w:val="566F21D7"/>
    <w:rsid w:val="567F658B"/>
    <w:rsid w:val="56A94595"/>
    <w:rsid w:val="580A299B"/>
    <w:rsid w:val="5B5D76B7"/>
    <w:rsid w:val="5B8E44C5"/>
    <w:rsid w:val="5C982767"/>
    <w:rsid w:val="5CB62246"/>
    <w:rsid w:val="5CD80EBE"/>
    <w:rsid w:val="5CFA751D"/>
    <w:rsid w:val="5D580A8A"/>
    <w:rsid w:val="5DB8541C"/>
    <w:rsid w:val="5E221344"/>
    <w:rsid w:val="5E32788E"/>
    <w:rsid w:val="5E671A49"/>
    <w:rsid w:val="5FB128C2"/>
    <w:rsid w:val="60731B65"/>
    <w:rsid w:val="60D72763"/>
    <w:rsid w:val="61525EF8"/>
    <w:rsid w:val="615F5A3C"/>
    <w:rsid w:val="62B666A5"/>
    <w:rsid w:val="62E15FE9"/>
    <w:rsid w:val="65255B39"/>
    <w:rsid w:val="659C7B1A"/>
    <w:rsid w:val="65D61121"/>
    <w:rsid w:val="65E847CC"/>
    <w:rsid w:val="67286561"/>
    <w:rsid w:val="691F508E"/>
    <w:rsid w:val="6A340295"/>
    <w:rsid w:val="6A5666B8"/>
    <w:rsid w:val="6A701C86"/>
    <w:rsid w:val="6C626D3D"/>
    <w:rsid w:val="6DF0400D"/>
    <w:rsid w:val="6E5B22F8"/>
    <w:rsid w:val="700E2DC7"/>
    <w:rsid w:val="70EF2762"/>
    <w:rsid w:val="71201EF9"/>
    <w:rsid w:val="716F5053"/>
    <w:rsid w:val="729E55FD"/>
    <w:rsid w:val="73D62900"/>
    <w:rsid w:val="73FA7C77"/>
    <w:rsid w:val="744F0BEE"/>
    <w:rsid w:val="746E51AC"/>
    <w:rsid w:val="749E3CE9"/>
    <w:rsid w:val="74A55A8E"/>
    <w:rsid w:val="7539654A"/>
    <w:rsid w:val="75836739"/>
    <w:rsid w:val="76C753DE"/>
    <w:rsid w:val="76C775D8"/>
    <w:rsid w:val="77FC6956"/>
    <w:rsid w:val="796E1A8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2656</Words>
  <Characters>2966</Characters>
  <Lines>21</Lines>
  <Paragraphs>6</Paragraphs>
  <TotalTime>26</TotalTime>
  <ScaleCrop>false</ScaleCrop>
  <LinksUpToDate>false</LinksUpToDate>
  <CharactersWithSpaces>3100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WPS_1667515615</cp:lastModifiedBy>
  <dcterms:modified xsi:type="dcterms:W3CDTF">2026-03-24T03:06:53Z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8E190CDBA7EF4747A44F3BDE47A3A10E_13</vt:lpwstr>
  </property>
  <property fmtid="{D5CDD505-2E9C-101B-9397-08002B2CF9AE}" pid="4" name="KSOTemplateDocerSaveRecord">
    <vt:lpwstr>eyJoZGlkIjoiZDlkMjU2MjcyNGNiNjI4NWJjMDVkYmRmODdjMDE0NGMiLCJ1c2VySWQiOiIxNDM2MTczMDk5In0=</vt:lpwstr>
  </property>
</Properties>
</file>