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D82ACD">
      <w:pPr>
        <w:jc w:val="center"/>
        <w:rPr>
          <w:rFonts w:ascii="黑体" w:eastAsia="黑体" w:hAnsi="黑体"/>
          <w:sz w:val="52"/>
          <w:szCs w:val="52"/>
        </w:rPr>
      </w:pPr>
      <w:r>
        <w:rPr>
          <w:rFonts w:ascii="黑体" w:eastAsia="黑体" w:hAnsi="黑体" w:hint="eastAsia"/>
          <w:sz w:val="52"/>
          <w:szCs w:val="52"/>
        </w:rPr>
        <w:t>永吉县第十中学</w:t>
      </w:r>
      <w:r w:rsidR="005F5FA4">
        <w:rPr>
          <w:rFonts w:ascii="黑体" w:eastAsia="黑体" w:hAnsi="黑体" w:hint="eastAsia"/>
          <w:sz w:val="52"/>
          <w:szCs w:val="52"/>
        </w:rPr>
        <w:t>202</w:t>
      </w:r>
      <w:r w:rsidR="005A01D8">
        <w:rPr>
          <w:rFonts w:ascii="黑体" w:eastAsia="黑体" w:hAnsi="黑体" w:hint="eastAsia"/>
          <w:sz w:val="52"/>
          <w:szCs w:val="52"/>
        </w:rPr>
        <w:t>6</w:t>
      </w:r>
      <w:r w:rsidR="005F5FA4">
        <w:rPr>
          <w:rFonts w:ascii="黑体" w:eastAsia="黑体" w:hAnsi="黑体" w:hint="eastAsia"/>
          <w:sz w:val="52"/>
          <w:szCs w:val="52"/>
        </w:rPr>
        <w:t>年部门预算</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5F5FA4">
      <w:pPr>
        <w:jc w:val="center"/>
        <w:rPr>
          <w:rFonts w:ascii="黑体" w:eastAsia="黑体" w:hAnsi="黑体"/>
          <w:sz w:val="44"/>
          <w:szCs w:val="44"/>
          <w:highlight w:val="yellow"/>
        </w:rPr>
      </w:pPr>
      <w:r>
        <w:rPr>
          <w:rFonts w:ascii="黑体" w:eastAsia="黑体" w:hAnsi="黑体" w:hint="eastAsia"/>
          <w:sz w:val="44"/>
          <w:szCs w:val="44"/>
          <w:highlight w:val="yellow"/>
        </w:rPr>
        <w:t>二〇二</w:t>
      </w:r>
      <w:r w:rsidR="005A01D8">
        <w:rPr>
          <w:rFonts w:ascii="黑体" w:eastAsia="黑体" w:hAnsi="黑体" w:hint="eastAsia"/>
          <w:sz w:val="44"/>
          <w:szCs w:val="44"/>
          <w:highlight w:val="yellow"/>
        </w:rPr>
        <w:t>六</w:t>
      </w:r>
      <w:r>
        <w:rPr>
          <w:rFonts w:ascii="黑体" w:eastAsia="黑体" w:hAnsi="黑体" w:hint="eastAsia"/>
          <w:sz w:val="44"/>
          <w:szCs w:val="44"/>
          <w:highlight w:val="yellow"/>
        </w:rPr>
        <w:t>年一月</w:t>
      </w:r>
      <w:r w:rsidR="005A01D8">
        <w:rPr>
          <w:rFonts w:ascii="黑体" w:eastAsia="黑体" w:hAnsi="黑体" w:hint="eastAsia"/>
          <w:sz w:val="44"/>
          <w:szCs w:val="44"/>
          <w:highlight w:val="yellow"/>
        </w:rPr>
        <w:t>四</w:t>
      </w:r>
      <w:r>
        <w:rPr>
          <w:rFonts w:ascii="黑体" w:eastAsia="黑体" w:hAnsi="黑体" w:hint="eastAsia"/>
          <w:sz w:val="44"/>
          <w:szCs w:val="44"/>
          <w:highlight w:val="yellow"/>
        </w:rPr>
        <w:t>日</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D82ACD">
      <w:pPr>
        <w:jc w:val="center"/>
        <w:rPr>
          <w:rFonts w:ascii="黑体" w:eastAsia="黑体" w:hAnsi="黑体"/>
          <w:sz w:val="44"/>
          <w:szCs w:val="44"/>
        </w:rPr>
      </w:pPr>
      <w:r>
        <w:rPr>
          <w:rFonts w:ascii="黑体" w:eastAsia="黑体" w:hAnsi="黑体" w:hint="eastAsia"/>
          <w:sz w:val="44"/>
          <w:szCs w:val="44"/>
        </w:rPr>
        <w:t>永吉县第十中学</w:t>
      </w:r>
      <w:r w:rsidR="005F5FA4">
        <w:rPr>
          <w:rFonts w:ascii="黑体" w:eastAsia="黑体" w:hAnsi="黑体" w:hint="eastAsia"/>
          <w:sz w:val="44"/>
          <w:szCs w:val="44"/>
        </w:rPr>
        <w:t>202</w:t>
      </w:r>
      <w:r w:rsidR="00D173AA">
        <w:rPr>
          <w:rFonts w:ascii="黑体" w:eastAsia="黑体" w:hAnsi="黑体" w:hint="eastAsia"/>
          <w:sz w:val="44"/>
          <w:szCs w:val="44"/>
        </w:rPr>
        <w:t>6</w:t>
      </w:r>
      <w:r w:rsidR="005F5FA4">
        <w:rPr>
          <w:rFonts w:ascii="黑体" w:eastAsia="黑体" w:hAnsi="黑体" w:hint="eastAsia"/>
          <w:sz w:val="44"/>
          <w:szCs w:val="44"/>
        </w:rPr>
        <w:t>年预算</w:t>
      </w:r>
    </w:p>
    <w:p w:rsidR="00DF1F1C" w:rsidRDefault="00DF1F1C">
      <w:pPr>
        <w:jc w:val="center"/>
        <w:rPr>
          <w:rFonts w:ascii="黑体" w:eastAsia="黑体" w:hAnsi="黑体"/>
          <w:sz w:val="44"/>
          <w:szCs w:val="44"/>
        </w:rPr>
      </w:pPr>
    </w:p>
    <w:p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203564" w:rsidRDefault="005F5FA4">
      <w:pPr>
        <w:rPr>
          <w:rFonts w:ascii="仿宋" w:eastAsia="仿宋" w:hAnsi="仿宋"/>
          <w:sz w:val="32"/>
          <w:szCs w:val="32"/>
        </w:rPr>
      </w:pPr>
      <w:r>
        <w:rPr>
          <w:rFonts w:ascii="仿宋" w:eastAsia="仿宋" w:hAnsi="仿宋" w:hint="eastAsia"/>
          <w:sz w:val="32"/>
          <w:szCs w:val="32"/>
        </w:rPr>
        <w:t>第一部分  部门概况</w:t>
      </w:r>
    </w:p>
    <w:p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03564" w:rsidRDefault="005F5FA4">
      <w:pPr>
        <w:rPr>
          <w:rFonts w:ascii="仿宋" w:eastAsia="仿宋" w:hAnsi="仿宋"/>
          <w:sz w:val="32"/>
          <w:szCs w:val="32"/>
        </w:rPr>
      </w:pPr>
      <w:r>
        <w:rPr>
          <w:rFonts w:ascii="仿宋" w:eastAsia="仿宋" w:hAnsi="仿宋" w:hint="eastAsia"/>
          <w:sz w:val="32"/>
          <w:szCs w:val="32"/>
        </w:rPr>
        <w:t>第二部分  情况说明</w:t>
      </w:r>
    </w:p>
    <w:p w:rsidR="00203564" w:rsidRDefault="005F5FA4">
      <w:pPr>
        <w:rPr>
          <w:rFonts w:ascii="仿宋" w:eastAsia="仿宋" w:hAnsi="仿宋"/>
          <w:sz w:val="32"/>
          <w:szCs w:val="32"/>
        </w:rPr>
      </w:pPr>
      <w:r>
        <w:rPr>
          <w:rFonts w:ascii="仿宋" w:eastAsia="仿宋" w:hAnsi="仿宋" w:hint="eastAsia"/>
          <w:sz w:val="32"/>
          <w:szCs w:val="32"/>
        </w:rPr>
        <w:t xml:space="preserve">第三部分  名词解释 </w:t>
      </w:r>
    </w:p>
    <w:p w:rsidR="00203564" w:rsidRDefault="005F5FA4">
      <w:pPr>
        <w:rPr>
          <w:rFonts w:ascii="仿宋" w:eastAsia="仿宋" w:hAnsi="仿宋"/>
          <w:sz w:val="32"/>
          <w:szCs w:val="32"/>
        </w:rPr>
      </w:pPr>
      <w:r>
        <w:rPr>
          <w:rFonts w:ascii="仿宋" w:eastAsia="仿宋" w:hAnsi="仿宋" w:hint="eastAsia"/>
          <w:sz w:val="32"/>
          <w:szCs w:val="32"/>
        </w:rPr>
        <w:t>第四部分  预算表格</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第一部分    部门（单位）概况</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556464" w:rsidRDefault="00556464" w:rsidP="00556464">
      <w:pPr>
        <w:pStyle w:val="New"/>
        <w:widowControl/>
        <w:spacing w:line="620" w:lineRule="exact"/>
        <w:ind w:firstLineChars="196" w:firstLine="627"/>
        <w:rPr>
          <w:rFonts w:ascii="仿宋" w:eastAsia="仿宋" w:hAnsi="仿宋"/>
          <w:bCs/>
          <w:kern w:val="0"/>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名称：永吉县第十中学</w:t>
      </w:r>
    </w:p>
    <w:p w:rsidR="00556464" w:rsidRDefault="00556464" w:rsidP="00556464">
      <w:pPr>
        <w:pStyle w:val="New"/>
        <w:widowControl/>
        <w:spacing w:line="620" w:lineRule="exact"/>
        <w:ind w:firstLineChars="196" w:firstLine="627"/>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：事业单位</w:t>
      </w:r>
    </w:p>
    <w:p w:rsidR="00556464" w:rsidRDefault="00556464" w:rsidP="00556464">
      <w:pPr>
        <w:autoSpaceDE w:val="0"/>
        <w:autoSpaceDN w:val="0"/>
        <w:spacing w:line="540" w:lineRule="exact"/>
        <w:ind w:firstLineChars="200" w:firstLine="640"/>
        <w:rPr>
          <w:rFonts w:ascii="仿宋" w:eastAsia="仿宋" w:hAnsi="仿宋"/>
          <w:bCs/>
          <w:kern w:val="0"/>
          <w:sz w:val="32"/>
          <w:szCs w:val="32"/>
        </w:rPr>
      </w:pPr>
      <w:r>
        <w:rPr>
          <w:rFonts w:ascii="仿宋" w:eastAsia="仿宋" w:hAnsi="仿宋" w:hint="eastAsia"/>
          <w:bCs/>
          <w:kern w:val="0"/>
          <w:sz w:val="32"/>
          <w:szCs w:val="32"/>
        </w:rPr>
        <w:t>主要职能：</w:t>
      </w:r>
    </w:p>
    <w:p w:rsidR="00556464" w:rsidRDefault="00556464" w:rsidP="00556464">
      <w:pPr>
        <w:autoSpaceDE w:val="0"/>
        <w:autoSpaceDN w:val="0"/>
        <w:spacing w:line="540" w:lineRule="exact"/>
        <w:ind w:firstLineChars="200" w:firstLine="640"/>
        <w:rPr>
          <w:rFonts w:ascii="仿宋" w:eastAsia="仿宋" w:hAnsi="仿宋" w:cs="仿宋"/>
          <w:sz w:val="32"/>
          <w:szCs w:val="32"/>
        </w:rPr>
      </w:pPr>
      <w:r>
        <w:rPr>
          <w:rFonts w:cs="仿宋"/>
          <w:sz w:val="32"/>
          <w:szCs w:val="32"/>
        </w:rPr>
        <w:t>1</w:t>
      </w:r>
      <w:r>
        <w:rPr>
          <w:rFonts w:cs="仿宋" w:hint="eastAsia"/>
          <w:sz w:val="32"/>
          <w:szCs w:val="32"/>
        </w:rPr>
        <w:t>、</w:t>
      </w:r>
      <w:r>
        <w:rPr>
          <w:rFonts w:ascii="仿宋" w:eastAsia="仿宋" w:hAnsi="仿宋" w:cs="仿宋" w:hint="eastAsia"/>
          <w:sz w:val="32"/>
          <w:szCs w:val="32"/>
        </w:rPr>
        <w:t>按照《义务教育法》的规定，学校应当按照确定的教学内容和课程设置开展教育教学活动，保证教育教学达到国家规定的基本质量和要求。</w:t>
      </w:r>
    </w:p>
    <w:p w:rsidR="00556464" w:rsidRDefault="00556464" w:rsidP="00556464">
      <w:pPr>
        <w:autoSpaceDE w:val="0"/>
        <w:autoSpaceDN w:val="0"/>
        <w:spacing w:line="540" w:lineRule="exact"/>
        <w:ind w:firstLineChars="200" w:firstLine="640"/>
        <w:rPr>
          <w:rFonts w:ascii="仿宋" w:eastAsia="仿宋" w:hAnsi="仿宋" w:cs="仿宋"/>
          <w:sz w:val="32"/>
          <w:szCs w:val="32"/>
        </w:rPr>
      </w:pPr>
      <w:r>
        <w:rPr>
          <w:rFonts w:cs="仿宋"/>
          <w:sz w:val="32"/>
          <w:szCs w:val="32"/>
        </w:rPr>
        <w:t>2</w:t>
      </w:r>
      <w:r>
        <w:rPr>
          <w:rFonts w:cs="仿宋" w:hint="eastAsia"/>
          <w:sz w:val="32"/>
          <w:szCs w:val="32"/>
        </w:rPr>
        <w:t>、</w:t>
      </w:r>
      <w:r>
        <w:rPr>
          <w:rFonts w:ascii="仿宋" w:eastAsia="仿宋" w:hAnsi="仿宋" w:cs="仿宋" w:hint="eastAsia"/>
          <w:sz w:val="32"/>
          <w:szCs w:val="32"/>
        </w:rPr>
        <w:t>学校应当把德育放在首位，育德育于教育教学之中，开展与学生年龄相适应的社会实践活动，形成学校、家庭、社会相会配合的思想教育体系，促进学生养成良好的思想品德和行为习惯。</w:t>
      </w:r>
    </w:p>
    <w:p w:rsidR="00556464" w:rsidRDefault="00556464" w:rsidP="00556464">
      <w:pPr>
        <w:pStyle w:val="New"/>
        <w:widowControl/>
        <w:spacing w:line="620" w:lineRule="exact"/>
        <w:ind w:firstLineChars="196" w:firstLine="627"/>
        <w:rPr>
          <w:rFonts w:ascii="仿宋" w:eastAsia="仿宋" w:hAnsi="仿宋" w:cs="仿宋"/>
          <w:sz w:val="32"/>
          <w:szCs w:val="32"/>
        </w:rPr>
      </w:pPr>
      <w:r>
        <w:rPr>
          <w:rFonts w:cs="仿宋"/>
          <w:sz w:val="32"/>
          <w:szCs w:val="32"/>
        </w:rPr>
        <w:t>3</w:t>
      </w:r>
      <w:r>
        <w:rPr>
          <w:rFonts w:cs="仿宋" w:hint="eastAsia"/>
          <w:sz w:val="32"/>
          <w:szCs w:val="32"/>
        </w:rPr>
        <w:t>、</w:t>
      </w:r>
      <w:r>
        <w:rPr>
          <w:rFonts w:ascii="仿宋" w:eastAsia="仿宋" w:hAnsi="仿宋" w:cs="仿宋" w:hint="eastAsia"/>
          <w:sz w:val="32"/>
          <w:szCs w:val="32"/>
        </w:rPr>
        <w:t>学校应当建立健全安全制度和应急机制，对学生进行安全教育，加强安全等管理，及时消除隐患，预防事故发生。</w:t>
      </w:r>
    </w:p>
    <w:p w:rsidR="00556464" w:rsidRDefault="00556464" w:rsidP="00556464">
      <w:pPr>
        <w:ind w:firstLineChars="200" w:firstLine="640"/>
        <w:rPr>
          <w:rFonts w:ascii="仿宋" w:eastAsia="仿宋" w:hAnsi="仿宋"/>
          <w:kern w:val="0"/>
          <w:sz w:val="32"/>
          <w:szCs w:val="32"/>
        </w:rPr>
      </w:pPr>
      <w:r>
        <w:rPr>
          <w:rFonts w:ascii="仿宋" w:eastAsia="仿宋" w:hAnsi="仿宋" w:hint="eastAsia"/>
          <w:bCs/>
          <w:kern w:val="0"/>
          <w:sz w:val="32"/>
          <w:szCs w:val="32"/>
        </w:rPr>
        <w:t>主要业务：</w:t>
      </w:r>
      <w:r>
        <w:rPr>
          <w:rFonts w:ascii="仿宋" w:eastAsia="仿宋" w:hAnsi="仿宋" w:hint="eastAsia"/>
          <w:sz w:val="32"/>
          <w:szCs w:val="32"/>
        </w:rPr>
        <w:t>实施义务教育，促进基础教育发展；初中学历教育</w:t>
      </w:r>
    </w:p>
    <w:p w:rsidR="00556464" w:rsidRDefault="00556464" w:rsidP="00556464">
      <w:pPr>
        <w:jc w:val="left"/>
        <w:rPr>
          <w:rFonts w:ascii="仿宋" w:eastAsia="仿宋" w:hAnsi="仿宋"/>
          <w:sz w:val="32"/>
          <w:szCs w:val="32"/>
        </w:rPr>
      </w:pPr>
      <w:r>
        <w:rPr>
          <w:rFonts w:ascii="仿宋" w:eastAsia="仿宋" w:hAnsi="仿宋" w:hint="eastAsia"/>
          <w:sz w:val="32"/>
          <w:szCs w:val="32"/>
        </w:rPr>
        <w:t>二、机构设置</w:t>
      </w:r>
    </w:p>
    <w:p w:rsidR="00556464" w:rsidRDefault="00556464" w:rsidP="00556464">
      <w:pPr>
        <w:ind w:firstLineChars="200" w:firstLine="640"/>
        <w:jc w:val="left"/>
        <w:rPr>
          <w:rFonts w:ascii="仿宋" w:eastAsia="仿宋" w:hAnsi="仿宋"/>
          <w:sz w:val="32"/>
          <w:szCs w:val="32"/>
        </w:rPr>
      </w:pPr>
      <w:r>
        <w:rPr>
          <w:rFonts w:ascii="仿宋" w:eastAsia="仿宋" w:hAnsi="仿宋" w:hint="eastAsia"/>
          <w:sz w:val="32"/>
          <w:szCs w:val="32"/>
        </w:rPr>
        <w:t>人员情况：在职人员155人，编制数169人，遗属人员2人。</w:t>
      </w:r>
    </w:p>
    <w:p w:rsidR="00203564" w:rsidRDefault="005F5FA4" w:rsidP="00556464">
      <w:pPr>
        <w:jc w:val="left"/>
        <w:rPr>
          <w:rFonts w:ascii="仿宋" w:eastAsia="仿宋" w:hAnsi="仿宋"/>
          <w:sz w:val="32"/>
          <w:szCs w:val="32"/>
        </w:rPr>
      </w:pPr>
      <w:r>
        <w:rPr>
          <w:rFonts w:ascii="仿宋" w:eastAsia="仿宋" w:hAnsi="仿宋" w:hint="eastAsia"/>
          <w:sz w:val="32"/>
          <w:szCs w:val="32"/>
        </w:rPr>
        <w:t xml:space="preserve">   </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5F5FA4" w:rsidP="00452BCF">
      <w:pPr>
        <w:ind w:firstLineChars="550" w:firstLine="1760"/>
        <w:rPr>
          <w:rFonts w:ascii="黑体" w:eastAsia="黑体" w:hAnsi="黑体"/>
          <w:sz w:val="32"/>
          <w:szCs w:val="32"/>
        </w:rPr>
      </w:pPr>
      <w:r>
        <w:rPr>
          <w:rFonts w:ascii="黑体" w:eastAsia="黑体" w:hAnsi="黑体" w:hint="eastAsia"/>
          <w:sz w:val="32"/>
          <w:szCs w:val="32"/>
        </w:rPr>
        <w:t>第二部分  情况说明</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D173AA">
        <w:rPr>
          <w:rFonts w:ascii="仿宋" w:eastAsia="仿宋" w:hAnsi="仿宋" w:hint="eastAsia"/>
          <w:sz w:val="32"/>
          <w:szCs w:val="32"/>
        </w:rPr>
        <w:t>6</w:t>
      </w:r>
      <w:r>
        <w:rPr>
          <w:rFonts w:ascii="仿宋" w:eastAsia="仿宋" w:hAnsi="仿宋" w:hint="eastAsia"/>
          <w:sz w:val="32"/>
          <w:szCs w:val="32"/>
        </w:rPr>
        <w:t xml:space="preserve">年收支总预算 </w:t>
      </w:r>
      <w:r w:rsidR="00452BCF">
        <w:rPr>
          <w:rFonts w:ascii="仿宋" w:eastAsia="仿宋" w:hAnsi="仿宋" w:hint="eastAsia"/>
          <w:sz w:val="32"/>
          <w:szCs w:val="32"/>
        </w:rPr>
        <w:t>2284.24</w:t>
      </w:r>
      <w:r>
        <w:rPr>
          <w:rFonts w:ascii="仿宋" w:eastAsia="仿宋" w:hAnsi="仿宋" w:hint="eastAsia"/>
          <w:sz w:val="32"/>
          <w:szCs w:val="32"/>
        </w:rPr>
        <w:t xml:space="preserve"> 万元，比 202</w:t>
      </w:r>
      <w:r w:rsidR="00D173AA">
        <w:rPr>
          <w:rFonts w:ascii="仿宋" w:eastAsia="仿宋" w:hAnsi="仿宋" w:hint="eastAsia"/>
          <w:sz w:val="32"/>
          <w:szCs w:val="32"/>
        </w:rPr>
        <w:t>5</w:t>
      </w:r>
      <w:r>
        <w:rPr>
          <w:rFonts w:ascii="仿宋" w:eastAsia="仿宋" w:hAnsi="仿宋" w:hint="eastAsia"/>
          <w:sz w:val="32"/>
          <w:szCs w:val="32"/>
        </w:rPr>
        <w:t xml:space="preserve">年预算数 </w:t>
      </w:r>
      <w:r w:rsidR="00452BCF">
        <w:rPr>
          <w:rFonts w:ascii="仿宋" w:eastAsia="仿宋" w:hAnsi="仿宋" w:hint="eastAsia"/>
          <w:sz w:val="32"/>
          <w:szCs w:val="32"/>
        </w:rPr>
        <w:t>2015.12</w:t>
      </w:r>
      <w:r>
        <w:rPr>
          <w:rFonts w:ascii="仿宋" w:eastAsia="仿宋" w:hAnsi="仿宋" w:hint="eastAsia"/>
          <w:sz w:val="32"/>
          <w:szCs w:val="32"/>
        </w:rPr>
        <w:t xml:space="preserve"> 万元增</w:t>
      </w:r>
      <w:r w:rsidR="00452BCF">
        <w:rPr>
          <w:rFonts w:ascii="仿宋" w:eastAsia="仿宋" w:hAnsi="仿宋" w:hint="eastAsia"/>
          <w:sz w:val="32"/>
          <w:szCs w:val="32"/>
        </w:rPr>
        <w:t>加269.12</w:t>
      </w:r>
      <w:r>
        <w:rPr>
          <w:rFonts w:ascii="仿宋" w:eastAsia="仿宋" w:hAnsi="仿宋" w:hint="eastAsia"/>
          <w:sz w:val="32"/>
          <w:szCs w:val="32"/>
        </w:rPr>
        <w:t>万元，主要原因：</w:t>
      </w:r>
      <w:r w:rsidR="005B3717">
        <w:rPr>
          <w:rFonts w:ascii="仿宋" w:eastAsia="仿宋" w:hAnsi="仿宋" w:hint="eastAsia"/>
          <w:sz w:val="32"/>
          <w:szCs w:val="32"/>
        </w:rPr>
        <w:t>学生增加，教师工资调整</w:t>
      </w:r>
      <w:r>
        <w:rPr>
          <w:rFonts w:ascii="仿宋" w:eastAsia="仿宋" w:hAnsi="仿宋" w:hint="eastAsia"/>
          <w:sz w:val="32"/>
          <w:szCs w:val="32"/>
        </w:rPr>
        <w:t xml:space="preserve"> 。</w:t>
      </w:r>
    </w:p>
    <w:p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rsidR="00203564" w:rsidRDefault="005F5FA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年本单位收入预算 </w:t>
      </w:r>
      <w:r w:rsidR="00452BCF">
        <w:rPr>
          <w:rFonts w:ascii="仿宋" w:eastAsia="仿宋" w:hAnsi="仿宋" w:hint="eastAsia"/>
          <w:sz w:val="32"/>
          <w:szCs w:val="32"/>
        </w:rPr>
        <w:t>2284.24</w:t>
      </w:r>
      <w:r>
        <w:rPr>
          <w:rFonts w:ascii="仿宋" w:eastAsia="仿宋" w:hAnsi="仿宋" w:hint="eastAsia"/>
          <w:sz w:val="32"/>
          <w:szCs w:val="32"/>
        </w:rPr>
        <w:t xml:space="preserve">万元，其中：一般公共预算收入 </w:t>
      </w:r>
      <w:r w:rsidR="00452BCF">
        <w:rPr>
          <w:rFonts w:ascii="仿宋" w:eastAsia="仿宋" w:hAnsi="仿宋" w:hint="eastAsia"/>
          <w:sz w:val="32"/>
          <w:szCs w:val="32"/>
        </w:rPr>
        <w:t>2284.24</w:t>
      </w:r>
      <w:r>
        <w:rPr>
          <w:rFonts w:ascii="仿宋" w:eastAsia="仿宋" w:hAnsi="仿宋" w:hint="eastAsia"/>
          <w:sz w:val="32"/>
          <w:szCs w:val="32"/>
        </w:rPr>
        <w:t>万元，占</w:t>
      </w:r>
      <w:r w:rsidR="00452BCF">
        <w:rPr>
          <w:rFonts w:ascii="仿宋" w:eastAsia="仿宋" w:hAnsi="仿宋" w:hint="eastAsia"/>
          <w:sz w:val="32"/>
          <w:szCs w:val="32"/>
        </w:rPr>
        <w:t>100</w:t>
      </w:r>
      <w:r>
        <w:rPr>
          <w:rFonts w:ascii="仿宋" w:eastAsia="仿宋" w:hAnsi="仿宋" w:hint="eastAsia"/>
          <w:sz w:val="32"/>
          <w:szCs w:val="32"/>
        </w:rPr>
        <w:t xml:space="preserve">%；政府性基金收入 </w:t>
      </w:r>
      <w:r w:rsidR="00452BCF">
        <w:rPr>
          <w:rFonts w:ascii="仿宋" w:eastAsia="仿宋" w:hAnsi="仿宋" w:hint="eastAsia"/>
          <w:sz w:val="32"/>
          <w:szCs w:val="32"/>
        </w:rPr>
        <w:t>0</w:t>
      </w:r>
      <w:r>
        <w:rPr>
          <w:rFonts w:ascii="仿宋" w:eastAsia="仿宋" w:hAnsi="仿宋" w:hint="eastAsia"/>
          <w:sz w:val="32"/>
          <w:szCs w:val="32"/>
        </w:rPr>
        <w:t>万元，占</w:t>
      </w:r>
      <w:r w:rsidR="00452BCF">
        <w:rPr>
          <w:rFonts w:ascii="仿宋" w:eastAsia="仿宋" w:hAnsi="仿宋" w:hint="eastAsia"/>
          <w:sz w:val="32"/>
          <w:szCs w:val="32"/>
        </w:rPr>
        <w:t>0</w:t>
      </w:r>
      <w:r>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w:t>
      </w:r>
      <w:r w:rsidR="00D173AA">
        <w:rPr>
          <w:rFonts w:ascii="楷体" w:eastAsia="楷体" w:hAnsi="楷体" w:hint="eastAsia"/>
          <w:sz w:val="32"/>
          <w:szCs w:val="32"/>
        </w:rPr>
        <w:t>6</w:t>
      </w:r>
      <w:r>
        <w:rPr>
          <w:rFonts w:ascii="楷体" w:eastAsia="楷体" w:hAnsi="楷体" w:hint="eastAsia"/>
          <w:sz w:val="32"/>
          <w:szCs w:val="32"/>
        </w:rPr>
        <w:t>年支出预算情况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r w:rsidR="00452BCF">
        <w:rPr>
          <w:rFonts w:ascii="仿宋" w:eastAsia="仿宋" w:hAnsi="仿宋" w:hint="eastAsia"/>
          <w:sz w:val="32"/>
          <w:szCs w:val="32"/>
        </w:rPr>
        <w:t>2284.24</w:t>
      </w:r>
      <w:r>
        <w:rPr>
          <w:rFonts w:ascii="仿宋" w:eastAsia="仿宋" w:hAnsi="仿宋" w:hint="eastAsia"/>
          <w:sz w:val="32"/>
          <w:szCs w:val="32"/>
        </w:rPr>
        <w:t xml:space="preserve">万元，其中：基本支出 </w:t>
      </w:r>
      <w:r w:rsidR="005B3717">
        <w:rPr>
          <w:rFonts w:ascii="仿宋" w:eastAsia="仿宋" w:hAnsi="仿宋" w:hint="eastAsia"/>
          <w:sz w:val="32"/>
          <w:szCs w:val="32"/>
        </w:rPr>
        <w:t>2250.73</w:t>
      </w:r>
      <w:r>
        <w:rPr>
          <w:rFonts w:ascii="仿宋" w:eastAsia="仿宋" w:hAnsi="仿宋" w:hint="eastAsia"/>
          <w:sz w:val="32"/>
          <w:szCs w:val="32"/>
        </w:rPr>
        <w:t>万元，占</w:t>
      </w:r>
      <w:r w:rsidR="00596D23">
        <w:rPr>
          <w:rFonts w:ascii="仿宋" w:eastAsia="仿宋" w:hAnsi="仿宋" w:hint="eastAsia"/>
          <w:sz w:val="32"/>
          <w:szCs w:val="32"/>
        </w:rPr>
        <w:t>98.53</w:t>
      </w:r>
      <w:r>
        <w:rPr>
          <w:rFonts w:ascii="仿宋" w:eastAsia="仿宋" w:hAnsi="仿宋" w:hint="eastAsia"/>
          <w:sz w:val="32"/>
          <w:szCs w:val="32"/>
        </w:rPr>
        <w:t xml:space="preserve">%；项目支出 </w:t>
      </w:r>
      <w:r w:rsidR="00596D23">
        <w:rPr>
          <w:rFonts w:ascii="仿宋" w:eastAsia="仿宋" w:hAnsi="仿宋" w:hint="eastAsia"/>
          <w:sz w:val="32"/>
          <w:szCs w:val="32"/>
        </w:rPr>
        <w:t>33.52</w:t>
      </w:r>
      <w:r>
        <w:rPr>
          <w:rFonts w:ascii="仿宋" w:eastAsia="仿宋" w:hAnsi="仿宋" w:hint="eastAsia"/>
          <w:sz w:val="32"/>
          <w:szCs w:val="32"/>
        </w:rPr>
        <w:t>万元，占</w:t>
      </w:r>
      <w:r w:rsidR="00596D23">
        <w:rPr>
          <w:rFonts w:ascii="仿宋" w:eastAsia="仿宋" w:hAnsi="仿宋" w:hint="eastAsia"/>
          <w:sz w:val="32"/>
          <w:szCs w:val="32"/>
        </w:rPr>
        <w:t>1.47</w:t>
      </w:r>
      <w:r>
        <w:rPr>
          <w:rFonts w:ascii="仿宋" w:eastAsia="仿宋" w:hAnsi="仿宋" w:hint="eastAsia"/>
          <w:sz w:val="32"/>
          <w:szCs w:val="32"/>
        </w:rPr>
        <w:t>%。</w:t>
      </w:r>
    </w:p>
    <w:p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sidR="00596D23">
        <w:rPr>
          <w:rFonts w:ascii="仿宋" w:eastAsia="仿宋" w:hAnsi="仿宋" w:hint="eastAsia"/>
          <w:sz w:val="32"/>
          <w:szCs w:val="32"/>
        </w:rPr>
        <w:t>2284.24</w:t>
      </w:r>
      <w:r>
        <w:rPr>
          <w:rFonts w:ascii="仿宋" w:eastAsia="仿宋" w:hAnsi="仿宋" w:hint="eastAsia"/>
          <w:sz w:val="32"/>
          <w:szCs w:val="32"/>
        </w:rPr>
        <w:t xml:space="preserve">万元，其中：本年收入 </w:t>
      </w:r>
      <w:r w:rsidR="00596D23">
        <w:rPr>
          <w:rFonts w:ascii="仿宋" w:eastAsia="仿宋" w:hAnsi="仿宋" w:hint="eastAsia"/>
          <w:sz w:val="32"/>
          <w:szCs w:val="32"/>
        </w:rPr>
        <w:t>2284.24</w:t>
      </w:r>
      <w:r>
        <w:rPr>
          <w:rFonts w:ascii="仿宋" w:eastAsia="仿宋" w:hAnsi="仿宋" w:hint="eastAsia"/>
          <w:sz w:val="32"/>
          <w:szCs w:val="32"/>
        </w:rPr>
        <w:t>万元。本年支出</w:t>
      </w:r>
      <w:r w:rsidR="00596D23">
        <w:rPr>
          <w:rFonts w:ascii="仿宋" w:eastAsia="仿宋" w:hAnsi="仿宋" w:hint="eastAsia"/>
          <w:sz w:val="32"/>
          <w:szCs w:val="32"/>
        </w:rPr>
        <w:t>2284.24万元，支出包括：教育</w:t>
      </w:r>
      <w:r>
        <w:rPr>
          <w:rFonts w:ascii="仿宋" w:eastAsia="仿宋" w:hAnsi="仿宋" w:hint="eastAsia"/>
          <w:sz w:val="32"/>
          <w:szCs w:val="32"/>
        </w:rPr>
        <w:t>支出</w:t>
      </w:r>
      <w:r w:rsidR="006A4C61">
        <w:rPr>
          <w:rFonts w:ascii="仿宋" w:eastAsia="仿宋" w:hAnsi="仿宋" w:hint="eastAsia"/>
          <w:sz w:val="32"/>
          <w:szCs w:val="32"/>
        </w:rPr>
        <w:t>1836.44</w:t>
      </w:r>
      <w:r>
        <w:rPr>
          <w:rFonts w:ascii="仿宋" w:eastAsia="仿宋" w:hAnsi="仿宋" w:hint="eastAsia"/>
          <w:sz w:val="32"/>
          <w:szCs w:val="32"/>
        </w:rPr>
        <w:t>万元，社会保障和就业支出</w:t>
      </w:r>
      <w:r w:rsidR="006A4C61">
        <w:rPr>
          <w:rFonts w:ascii="仿宋" w:eastAsia="仿宋" w:hAnsi="仿宋" w:hint="eastAsia"/>
          <w:sz w:val="32"/>
          <w:szCs w:val="32"/>
        </w:rPr>
        <w:t>253.24</w:t>
      </w:r>
      <w:r w:rsidR="00596D23">
        <w:rPr>
          <w:rFonts w:ascii="仿宋" w:eastAsia="仿宋" w:hAnsi="仿宋" w:hint="eastAsia"/>
          <w:sz w:val="32"/>
          <w:szCs w:val="32"/>
        </w:rPr>
        <w:t>万元，</w:t>
      </w:r>
      <w:r>
        <w:rPr>
          <w:rFonts w:ascii="仿宋" w:eastAsia="仿宋" w:hAnsi="仿宋" w:hint="eastAsia"/>
          <w:sz w:val="32"/>
          <w:szCs w:val="32"/>
        </w:rPr>
        <w:t>住房保障支出</w:t>
      </w:r>
      <w:r w:rsidR="006A4C61">
        <w:rPr>
          <w:rFonts w:ascii="仿宋" w:eastAsia="仿宋" w:hAnsi="仿宋" w:hint="eastAsia"/>
          <w:sz w:val="32"/>
          <w:szCs w:val="32"/>
        </w:rPr>
        <w:t>194.56</w:t>
      </w:r>
      <w:r>
        <w:rPr>
          <w:rFonts w:ascii="仿宋" w:eastAsia="仿宋" w:hAnsi="仿宋" w:hint="eastAsia"/>
          <w:sz w:val="32"/>
          <w:szCs w:val="32"/>
        </w:rPr>
        <w:t>万元</w:t>
      </w:r>
      <w:r w:rsidR="00DE2D3A">
        <w:rPr>
          <w:rFonts w:ascii="仿宋" w:eastAsia="仿宋" w:hAnsi="仿宋" w:hint="eastAsia"/>
          <w:sz w:val="32"/>
          <w:szCs w:val="32"/>
        </w:rPr>
        <w:t>。</w:t>
      </w:r>
    </w:p>
    <w:p w:rsidR="00203564" w:rsidRDefault="005F5FA4">
      <w:pPr>
        <w:pStyle w:val="NewNewNew"/>
        <w:rPr>
          <w:rFonts w:ascii="楷体" w:eastAsia="楷体" w:hAnsi="楷体"/>
          <w:sz w:val="32"/>
          <w:szCs w:val="32"/>
        </w:rPr>
      </w:pPr>
      <w:r>
        <w:rPr>
          <w:rFonts w:ascii="仿宋" w:eastAsia="仿宋" w:hAnsi="仿宋" w:hint="eastAsia"/>
          <w:kern w:val="0"/>
          <w:sz w:val="32"/>
          <w:szCs w:val="32"/>
        </w:rPr>
        <w:lastRenderedPageBreak/>
        <w:t xml:space="preserve">    </w:t>
      </w: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DE2D3A">
        <w:rPr>
          <w:rFonts w:ascii="仿宋" w:eastAsia="仿宋" w:hAnsi="仿宋" w:hint="eastAsia"/>
          <w:sz w:val="32"/>
          <w:szCs w:val="32"/>
        </w:rPr>
        <w:t>2284.24</w:t>
      </w:r>
      <w:r>
        <w:rPr>
          <w:rFonts w:ascii="仿宋" w:eastAsia="仿宋" w:hAnsi="仿宋" w:hint="eastAsia"/>
          <w:sz w:val="32"/>
          <w:szCs w:val="32"/>
        </w:rPr>
        <w:t>万元，其中：基本支出</w:t>
      </w:r>
      <w:r w:rsidR="00DE2D3A">
        <w:rPr>
          <w:rFonts w:ascii="仿宋" w:eastAsia="仿宋" w:hAnsi="仿宋" w:hint="eastAsia"/>
          <w:sz w:val="32"/>
          <w:szCs w:val="32"/>
        </w:rPr>
        <w:t>2250.73</w:t>
      </w:r>
      <w:r>
        <w:rPr>
          <w:rFonts w:ascii="仿宋" w:eastAsia="仿宋" w:hAnsi="仿宋" w:hint="eastAsia"/>
          <w:sz w:val="32"/>
          <w:szCs w:val="32"/>
        </w:rPr>
        <w:t>万元，占</w:t>
      </w:r>
      <w:r w:rsidR="00DE2D3A">
        <w:rPr>
          <w:rFonts w:ascii="仿宋" w:eastAsia="仿宋" w:hAnsi="仿宋" w:hint="eastAsia"/>
          <w:sz w:val="32"/>
          <w:szCs w:val="32"/>
        </w:rPr>
        <w:t>98.53</w:t>
      </w:r>
      <w:r>
        <w:rPr>
          <w:rFonts w:ascii="仿宋" w:eastAsia="仿宋" w:hAnsi="仿宋" w:hint="eastAsia"/>
          <w:sz w:val="32"/>
          <w:szCs w:val="32"/>
        </w:rPr>
        <w:t>%；项目支出</w:t>
      </w:r>
      <w:r w:rsidR="00DE2D3A">
        <w:rPr>
          <w:rFonts w:ascii="仿宋" w:eastAsia="仿宋" w:hAnsi="仿宋" w:hint="eastAsia"/>
          <w:sz w:val="32"/>
          <w:szCs w:val="32"/>
        </w:rPr>
        <w:t>33.52</w:t>
      </w:r>
      <w:r>
        <w:rPr>
          <w:rFonts w:ascii="仿宋" w:eastAsia="仿宋" w:hAnsi="仿宋" w:hint="eastAsia"/>
          <w:sz w:val="32"/>
          <w:szCs w:val="32"/>
        </w:rPr>
        <w:t>万元，占</w:t>
      </w:r>
      <w:r w:rsidR="00DE2D3A">
        <w:rPr>
          <w:rFonts w:ascii="仿宋" w:eastAsia="仿宋" w:hAnsi="仿宋" w:hint="eastAsia"/>
          <w:sz w:val="32"/>
          <w:szCs w:val="32"/>
        </w:rPr>
        <w:t>1.47</w:t>
      </w:r>
      <w:r>
        <w:rPr>
          <w:rFonts w:ascii="仿宋" w:eastAsia="仿宋" w:hAnsi="仿宋" w:hint="eastAsia"/>
          <w:sz w:val="32"/>
          <w:szCs w:val="32"/>
        </w:rPr>
        <w:t>%。基本支出中，人员经费</w:t>
      </w:r>
      <w:r w:rsidR="00DE2D3A">
        <w:rPr>
          <w:rFonts w:ascii="仿宋" w:eastAsia="仿宋" w:hAnsi="仿宋" w:hint="eastAsia"/>
          <w:sz w:val="32"/>
          <w:szCs w:val="32"/>
        </w:rPr>
        <w:t>2193.23</w:t>
      </w:r>
      <w:r>
        <w:rPr>
          <w:rFonts w:ascii="仿宋" w:eastAsia="仿宋" w:hAnsi="仿宋" w:hint="eastAsia"/>
          <w:sz w:val="32"/>
          <w:szCs w:val="32"/>
        </w:rPr>
        <w:t>万元，占</w:t>
      </w:r>
      <w:r w:rsidR="00A9612F">
        <w:rPr>
          <w:rFonts w:ascii="仿宋" w:eastAsia="仿宋" w:hAnsi="仿宋" w:hint="eastAsia"/>
          <w:sz w:val="32"/>
          <w:szCs w:val="32"/>
        </w:rPr>
        <w:t>97.4</w:t>
      </w:r>
      <w:r w:rsidR="00060BFC">
        <w:rPr>
          <w:rFonts w:ascii="仿宋" w:eastAsia="仿宋" w:hAnsi="仿宋" w:hint="eastAsia"/>
          <w:sz w:val="32"/>
          <w:szCs w:val="32"/>
        </w:rPr>
        <w:t>5</w:t>
      </w:r>
      <w:r>
        <w:rPr>
          <w:rFonts w:ascii="仿宋" w:eastAsia="仿宋" w:hAnsi="仿宋" w:hint="eastAsia"/>
          <w:sz w:val="32"/>
          <w:szCs w:val="32"/>
        </w:rPr>
        <w:t>%；公用经费</w:t>
      </w:r>
      <w:r w:rsidR="00DE2D3A">
        <w:rPr>
          <w:rFonts w:ascii="仿宋" w:eastAsia="仿宋" w:hAnsi="仿宋" w:hint="eastAsia"/>
          <w:sz w:val="32"/>
          <w:szCs w:val="32"/>
        </w:rPr>
        <w:t>57.50</w:t>
      </w:r>
      <w:r>
        <w:rPr>
          <w:rFonts w:ascii="仿宋" w:eastAsia="仿宋" w:hAnsi="仿宋" w:hint="eastAsia"/>
          <w:sz w:val="32"/>
          <w:szCs w:val="32"/>
        </w:rPr>
        <w:t>万元，占</w:t>
      </w:r>
      <w:r w:rsidR="00060BFC">
        <w:rPr>
          <w:rFonts w:ascii="仿宋" w:eastAsia="仿宋" w:hAnsi="仿宋" w:hint="eastAsia"/>
          <w:sz w:val="32"/>
          <w:szCs w:val="32"/>
        </w:rPr>
        <w:t>2.55</w:t>
      </w:r>
      <w:r>
        <w:rPr>
          <w:rFonts w:ascii="仿宋" w:eastAsia="仿宋" w:hAnsi="仿宋" w:hint="eastAsia"/>
          <w:sz w:val="32"/>
          <w:szCs w:val="32"/>
        </w:rPr>
        <w:t>%。</w:t>
      </w:r>
    </w:p>
    <w:p w:rsidR="00203564" w:rsidRDefault="00060BFC">
      <w:pPr>
        <w:ind w:firstLineChars="200" w:firstLine="640"/>
        <w:rPr>
          <w:rFonts w:ascii="仿宋" w:eastAsia="仿宋" w:hAnsi="仿宋"/>
          <w:sz w:val="32"/>
          <w:szCs w:val="32"/>
        </w:rPr>
      </w:pPr>
      <w:r>
        <w:rPr>
          <w:rFonts w:ascii="仿宋" w:eastAsia="仿宋" w:hAnsi="仿宋" w:hint="eastAsia"/>
          <w:sz w:val="32"/>
          <w:szCs w:val="32"/>
        </w:rPr>
        <w:t>教育</w:t>
      </w:r>
      <w:r w:rsidR="005F5FA4">
        <w:rPr>
          <w:rFonts w:ascii="仿宋" w:eastAsia="仿宋" w:hAnsi="仿宋" w:hint="eastAsia"/>
          <w:sz w:val="32"/>
          <w:szCs w:val="32"/>
        </w:rPr>
        <w:t xml:space="preserve">支出 </w:t>
      </w:r>
      <w:r>
        <w:rPr>
          <w:rFonts w:ascii="仿宋" w:eastAsia="仿宋" w:hAnsi="仿宋" w:hint="eastAsia"/>
          <w:sz w:val="32"/>
          <w:szCs w:val="32"/>
        </w:rPr>
        <w:t>1836.44</w:t>
      </w:r>
      <w:r w:rsidR="005F5FA4">
        <w:rPr>
          <w:rFonts w:ascii="仿宋" w:eastAsia="仿宋" w:hAnsi="仿宋" w:hint="eastAsia"/>
          <w:sz w:val="32"/>
          <w:szCs w:val="32"/>
        </w:rPr>
        <w:t>万元，占</w:t>
      </w:r>
      <w:r>
        <w:rPr>
          <w:rFonts w:ascii="仿宋" w:eastAsia="仿宋" w:hAnsi="仿宋" w:hint="eastAsia"/>
          <w:sz w:val="32"/>
          <w:szCs w:val="32"/>
        </w:rPr>
        <w:t>80.40</w:t>
      </w:r>
      <w:r w:rsidR="005F5FA4">
        <w:rPr>
          <w:rFonts w:ascii="仿宋" w:eastAsia="仿宋" w:hAnsi="仿宋" w:hint="eastAsia"/>
          <w:sz w:val="32"/>
          <w:szCs w:val="32"/>
        </w:rPr>
        <w:t>%，主要用于：</w:t>
      </w:r>
      <w:r>
        <w:rPr>
          <w:rFonts w:ascii="仿宋" w:eastAsia="仿宋" w:hAnsi="仿宋" w:hint="eastAsia"/>
          <w:sz w:val="32"/>
          <w:szCs w:val="32"/>
        </w:rPr>
        <w:t>人员经费及办公经费</w:t>
      </w:r>
      <w:r w:rsidR="005F5FA4">
        <w:rPr>
          <w:rFonts w:ascii="仿宋" w:eastAsia="仿宋" w:hAnsi="仿宋" w:hint="eastAsia"/>
          <w:sz w:val="32"/>
          <w:szCs w:val="32"/>
        </w:rPr>
        <w:t>。</w:t>
      </w:r>
    </w:p>
    <w:p w:rsidR="00203564" w:rsidRDefault="00060BFC" w:rsidP="00060BFC">
      <w:pPr>
        <w:ind w:firstLineChars="200" w:firstLine="640"/>
        <w:rPr>
          <w:rFonts w:ascii="仿宋" w:eastAsia="仿宋" w:hAnsi="仿宋"/>
          <w:sz w:val="32"/>
          <w:szCs w:val="32"/>
        </w:rPr>
      </w:pPr>
      <w:r>
        <w:rPr>
          <w:rFonts w:ascii="仿宋" w:eastAsia="仿宋" w:hAnsi="仿宋" w:hint="eastAsia"/>
          <w:sz w:val="32"/>
          <w:szCs w:val="32"/>
        </w:rPr>
        <w:t>社会保障和就业（类）</w:t>
      </w:r>
      <w:r w:rsidR="005F5FA4">
        <w:rPr>
          <w:rFonts w:ascii="仿宋" w:eastAsia="仿宋" w:hAnsi="仿宋" w:hint="eastAsia"/>
          <w:sz w:val="32"/>
          <w:szCs w:val="32"/>
        </w:rPr>
        <w:t xml:space="preserve">支出 </w:t>
      </w:r>
      <w:r>
        <w:rPr>
          <w:rFonts w:ascii="仿宋" w:eastAsia="仿宋" w:hAnsi="仿宋" w:hint="eastAsia"/>
          <w:sz w:val="32"/>
          <w:szCs w:val="32"/>
        </w:rPr>
        <w:t>253.24</w:t>
      </w:r>
      <w:r w:rsidR="005F5FA4">
        <w:rPr>
          <w:rFonts w:ascii="仿宋" w:eastAsia="仿宋" w:hAnsi="仿宋" w:hint="eastAsia"/>
          <w:sz w:val="32"/>
          <w:szCs w:val="32"/>
        </w:rPr>
        <w:t>万元，占</w:t>
      </w:r>
      <w:r>
        <w:rPr>
          <w:rFonts w:ascii="仿宋" w:eastAsia="仿宋" w:hAnsi="仿宋" w:hint="eastAsia"/>
          <w:sz w:val="32"/>
          <w:szCs w:val="32"/>
        </w:rPr>
        <w:t>11.08</w:t>
      </w:r>
      <w:r w:rsidR="005F5FA4">
        <w:rPr>
          <w:rFonts w:ascii="仿宋" w:eastAsia="仿宋" w:hAnsi="仿宋" w:hint="eastAsia"/>
          <w:sz w:val="32"/>
          <w:szCs w:val="32"/>
        </w:rPr>
        <w:t>%</w:t>
      </w:r>
      <w:r>
        <w:rPr>
          <w:rFonts w:ascii="仿宋" w:eastAsia="仿宋" w:hAnsi="仿宋" w:hint="eastAsia"/>
          <w:sz w:val="32"/>
          <w:szCs w:val="32"/>
        </w:rPr>
        <w:t>，</w:t>
      </w:r>
      <w:r w:rsidR="005F5FA4">
        <w:rPr>
          <w:rFonts w:ascii="仿宋" w:eastAsia="仿宋" w:hAnsi="仿宋" w:hint="eastAsia"/>
          <w:sz w:val="32"/>
          <w:szCs w:val="32"/>
        </w:rPr>
        <w:t>主要用于：</w:t>
      </w:r>
      <w:r>
        <w:rPr>
          <w:rFonts w:ascii="仿宋" w:eastAsia="仿宋" w:hAnsi="仿宋" w:hint="eastAsia"/>
          <w:sz w:val="32"/>
          <w:szCs w:val="32"/>
        </w:rPr>
        <w:t>教师养老保险缴费</w:t>
      </w:r>
      <w:r w:rsidR="005F5FA4">
        <w:rPr>
          <w:rFonts w:ascii="仿宋" w:eastAsia="仿宋" w:hAnsi="仿宋" w:hint="eastAsia"/>
          <w:sz w:val="32"/>
          <w:szCs w:val="32"/>
        </w:rPr>
        <w:t>。</w:t>
      </w:r>
    </w:p>
    <w:p w:rsidR="00203564" w:rsidRDefault="005F5FA4" w:rsidP="00060BFC">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060BFC">
        <w:rPr>
          <w:rFonts w:ascii="仿宋" w:eastAsia="仿宋" w:hAnsi="仿宋" w:hint="eastAsia"/>
          <w:sz w:val="32"/>
          <w:szCs w:val="32"/>
        </w:rPr>
        <w:t>194.56</w:t>
      </w:r>
      <w:r>
        <w:rPr>
          <w:rFonts w:ascii="仿宋" w:eastAsia="仿宋" w:hAnsi="仿宋" w:hint="eastAsia"/>
          <w:sz w:val="32"/>
          <w:szCs w:val="32"/>
        </w:rPr>
        <w:t xml:space="preserve"> 万元，占</w:t>
      </w:r>
      <w:r w:rsidR="00060BFC">
        <w:rPr>
          <w:rFonts w:ascii="仿宋" w:eastAsia="仿宋" w:hAnsi="仿宋" w:hint="eastAsia"/>
          <w:sz w:val="32"/>
          <w:szCs w:val="32"/>
        </w:rPr>
        <w:t>8.52</w:t>
      </w:r>
      <w:r>
        <w:rPr>
          <w:rFonts w:ascii="仿宋" w:eastAsia="仿宋" w:hAnsi="仿宋" w:hint="eastAsia"/>
          <w:sz w:val="32"/>
          <w:szCs w:val="32"/>
        </w:rPr>
        <w:t>%，主要用于：</w:t>
      </w:r>
      <w:r w:rsidR="00060BFC">
        <w:rPr>
          <w:rFonts w:ascii="仿宋" w:eastAsia="仿宋" w:hAnsi="仿宋" w:hint="eastAsia"/>
          <w:sz w:val="32"/>
          <w:szCs w:val="32"/>
        </w:rPr>
        <w:t>教师住房公积金支出</w:t>
      </w:r>
      <w:r>
        <w:rPr>
          <w:rFonts w:ascii="仿宋" w:eastAsia="仿宋" w:hAnsi="仿宋" w:hint="eastAsia"/>
          <w:sz w:val="32"/>
          <w:szCs w:val="32"/>
        </w:rPr>
        <w:t>。</w:t>
      </w:r>
    </w:p>
    <w:p w:rsidR="00203564" w:rsidRDefault="005F5FA4">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年一般公共预算基本支出 </w:t>
      </w:r>
      <w:r w:rsidR="00060BFC">
        <w:rPr>
          <w:rFonts w:ascii="仿宋" w:eastAsia="仿宋" w:hAnsi="仿宋" w:hint="eastAsia"/>
          <w:sz w:val="32"/>
          <w:szCs w:val="32"/>
        </w:rPr>
        <w:t>2250.73</w:t>
      </w:r>
      <w:r>
        <w:rPr>
          <w:rFonts w:ascii="仿宋" w:eastAsia="仿宋" w:hAnsi="仿宋" w:hint="eastAsia"/>
          <w:sz w:val="32"/>
          <w:szCs w:val="32"/>
        </w:rPr>
        <w:t>万元，其中：</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sidR="00060BFC">
        <w:rPr>
          <w:rFonts w:ascii="仿宋" w:eastAsia="仿宋" w:hAnsi="仿宋" w:hint="eastAsia"/>
          <w:sz w:val="32"/>
          <w:szCs w:val="32"/>
        </w:rPr>
        <w:t>2193.23</w:t>
      </w:r>
      <w:r>
        <w:rPr>
          <w:rFonts w:ascii="仿宋" w:eastAsia="仿宋" w:hAnsi="仿宋" w:hint="eastAsia"/>
          <w:sz w:val="32"/>
          <w:szCs w:val="32"/>
        </w:rPr>
        <w:t>万元，主要包括：基本工资、津贴补贴、奖金、绩效工资、机关事业单位基本养老保险缴费、职工基本医疗保</w:t>
      </w:r>
      <w:r w:rsidR="00060BFC">
        <w:rPr>
          <w:rFonts w:ascii="仿宋" w:eastAsia="仿宋" w:hAnsi="仿宋" w:hint="eastAsia"/>
          <w:sz w:val="32"/>
          <w:szCs w:val="32"/>
        </w:rPr>
        <w:t>险缴费、其他社会保障缴费、住房公积金、其他工资福利支出</w:t>
      </w:r>
      <w:r>
        <w:rPr>
          <w:rFonts w:ascii="仿宋" w:eastAsia="仿宋" w:hAnsi="仿宋" w:hint="eastAsia"/>
          <w:sz w:val="32"/>
          <w:szCs w:val="32"/>
        </w:rPr>
        <w:t>、生活补助、其他对个人和家庭补助支出等；</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060BFC">
        <w:rPr>
          <w:rFonts w:ascii="仿宋" w:eastAsia="仿宋" w:hAnsi="仿宋" w:hint="eastAsia"/>
          <w:sz w:val="32"/>
          <w:szCs w:val="32"/>
        </w:rPr>
        <w:t>57.50</w:t>
      </w:r>
      <w:r>
        <w:rPr>
          <w:rFonts w:ascii="仿宋" w:eastAsia="仿宋" w:hAnsi="仿宋" w:hint="eastAsia"/>
          <w:sz w:val="32"/>
          <w:szCs w:val="32"/>
        </w:rPr>
        <w:t>万元，主要包括：办公费、印刷费、水费、电费、邮电费、</w:t>
      </w:r>
      <w:r w:rsidR="00CE51F4">
        <w:rPr>
          <w:rFonts w:ascii="仿宋" w:eastAsia="仿宋" w:hAnsi="仿宋" w:hint="eastAsia"/>
          <w:sz w:val="32"/>
          <w:szCs w:val="32"/>
        </w:rPr>
        <w:t>取暖费、差旅费、会议费、公务接待费、工会经费</w:t>
      </w:r>
      <w:r>
        <w:rPr>
          <w:rFonts w:ascii="仿宋" w:eastAsia="仿宋" w:hAnsi="仿宋" w:hint="eastAsia"/>
          <w:sz w:val="32"/>
          <w:szCs w:val="32"/>
        </w:rPr>
        <w:t>等。</w:t>
      </w:r>
    </w:p>
    <w:p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rsidR="00203564" w:rsidRDefault="005F5FA4" w:rsidP="00CE51F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sidR="00D173AA">
        <w:rPr>
          <w:rFonts w:ascii="仿宋" w:eastAsia="仿宋" w:hAnsi="仿宋" w:hint="eastAsia"/>
          <w:kern w:val="0"/>
          <w:sz w:val="32"/>
          <w:szCs w:val="32"/>
        </w:rPr>
        <w:t>6</w:t>
      </w:r>
      <w:r>
        <w:rPr>
          <w:rFonts w:ascii="仿宋" w:eastAsia="仿宋" w:hAnsi="仿宋" w:hint="eastAsia"/>
          <w:kern w:val="0"/>
          <w:sz w:val="32"/>
          <w:szCs w:val="32"/>
        </w:rPr>
        <w:t>年</w:t>
      </w:r>
      <w:r w:rsidR="00CE51F4">
        <w:rPr>
          <w:rFonts w:ascii="仿宋" w:eastAsia="仿宋" w:hAnsi="仿宋" w:hint="eastAsia"/>
          <w:kern w:val="0"/>
          <w:sz w:val="32"/>
          <w:szCs w:val="32"/>
        </w:rPr>
        <w:t>本单位无“三公”经费预算支出。</w:t>
      </w:r>
    </w:p>
    <w:p w:rsidR="00203564" w:rsidRDefault="005F5FA4">
      <w:pPr>
        <w:pStyle w:val="NewNewNewNew"/>
        <w:rPr>
          <w:rFonts w:ascii="楷体" w:eastAsia="楷体" w:hAnsi="楷体" w:cs="楷体"/>
          <w:sz w:val="32"/>
          <w:szCs w:val="32"/>
        </w:rPr>
      </w:pPr>
      <w:r>
        <w:rPr>
          <w:rFonts w:ascii="仿宋" w:eastAsia="仿宋" w:hAnsi="仿宋" w:hint="eastAsia"/>
          <w:sz w:val="32"/>
          <w:szCs w:val="32"/>
        </w:rPr>
        <w:lastRenderedPageBreak/>
        <w:t xml:space="preserve">    </w:t>
      </w: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w:t>
      </w:r>
      <w:r w:rsidR="00D173AA">
        <w:rPr>
          <w:rFonts w:ascii="仿宋" w:eastAsia="仿宋" w:hAnsi="仿宋" w:hint="eastAsia"/>
          <w:sz w:val="32"/>
          <w:szCs w:val="32"/>
        </w:rPr>
        <w:t>6</w:t>
      </w:r>
      <w:r>
        <w:rPr>
          <w:rFonts w:ascii="仿宋" w:eastAsia="仿宋" w:hAnsi="仿宋" w:hint="eastAsia"/>
          <w:sz w:val="32"/>
          <w:szCs w:val="32"/>
        </w:rPr>
        <w:t>年本单位</w:t>
      </w:r>
      <w:r w:rsidR="00CE51F4">
        <w:rPr>
          <w:rFonts w:ascii="仿宋" w:eastAsia="仿宋" w:hAnsi="仿宋" w:hint="eastAsia"/>
          <w:sz w:val="32"/>
          <w:szCs w:val="32"/>
        </w:rPr>
        <w:t>无</w:t>
      </w:r>
      <w:r>
        <w:rPr>
          <w:rFonts w:ascii="仿宋" w:eastAsia="仿宋" w:hAnsi="仿宋" w:hint="eastAsia"/>
          <w:sz w:val="32"/>
          <w:szCs w:val="32"/>
        </w:rPr>
        <w:t>政府性基金</w:t>
      </w:r>
      <w:r w:rsidR="00CE51F4">
        <w:rPr>
          <w:rFonts w:ascii="仿宋" w:eastAsia="仿宋" w:hAnsi="仿宋" w:hint="eastAsia"/>
          <w:sz w:val="32"/>
          <w:szCs w:val="32"/>
        </w:rPr>
        <w:t>预算</w:t>
      </w:r>
      <w:r>
        <w:rPr>
          <w:rFonts w:ascii="仿宋" w:eastAsia="仿宋" w:hAnsi="仿宋" w:hint="eastAsia"/>
          <w:sz w:val="32"/>
          <w:szCs w:val="32"/>
        </w:rPr>
        <w:t>支出</w:t>
      </w:r>
      <w:r w:rsidR="00CE51F4">
        <w:rPr>
          <w:rFonts w:ascii="仿宋" w:eastAsia="仿宋" w:hAnsi="仿宋" w:hint="eastAsia"/>
          <w:sz w:val="32"/>
          <w:szCs w:val="32"/>
        </w:rPr>
        <w:t>。</w:t>
      </w:r>
    </w:p>
    <w:p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03564" w:rsidRDefault="005F5FA4">
      <w:pPr>
        <w:pStyle w:val="a5"/>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年本单位机关运行经费财政拨款预算 </w:t>
      </w:r>
      <w:r w:rsidR="00CE51F4">
        <w:rPr>
          <w:rFonts w:ascii="仿宋" w:eastAsia="仿宋" w:hAnsi="仿宋" w:hint="eastAsia"/>
          <w:sz w:val="32"/>
          <w:szCs w:val="32"/>
        </w:rPr>
        <w:t>57.50</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年预算增加</w:t>
      </w:r>
      <w:r w:rsidR="00CE51F4">
        <w:rPr>
          <w:rFonts w:ascii="仿宋" w:eastAsia="仿宋" w:hAnsi="仿宋" w:hint="eastAsia"/>
          <w:sz w:val="32"/>
          <w:szCs w:val="32"/>
        </w:rPr>
        <w:t>31.94</w:t>
      </w:r>
      <w:r>
        <w:rPr>
          <w:rFonts w:ascii="仿宋" w:eastAsia="仿宋" w:hAnsi="仿宋" w:hint="eastAsia"/>
          <w:sz w:val="32"/>
          <w:szCs w:val="32"/>
        </w:rPr>
        <w:t>万元，增长</w:t>
      </w:r>
      <w:r w:rsidR="00CE51F4">
        <w:rPr>
          <w:rFonts w:ascii="仿宋" w:eastAsia="仿宋" w:hAnsi="仿宋" w:hint="eastAsia"/>
          <w:sz w:val="32"/>
          <w:szCs w:val="32"/>
        </w:rPr>
        <w:t>124.96</w:t>
      </w:r>
      <w:r>
        <w:rPr>
          <w:rFonts w:ascii="仿宋" w:eastAsia="仿宋" w:hAnsi="仿宋" w:hint="eastAsia"/>
          <w:sz w:val="32"/>
          <w:szCs w:val="32"/>
        </w:rPr>
        <w:t>%，主要原因</w:t>
      </w:r>
      <w:r w:rsidR="00837FB2">
        <w:rPr>
          <w:rFonts w:ascii="仿宋" w:eastAsia="仿宋" w:hAnsi="仿宋" w:hint="eastAsia"/>
          <w:sz w:val="32"/>
          <w:szCs w:val="32"/>
        </w:rPr>
        <w:t>：</w:t>
      </w:r>
      <w:r w:rsidR="00CE51F4">
        <w:rPr>
          <w:rFonts w:ascii="仿宋" w:eastAsia="仿宋" w:hAnsi="仿宋" w:hint="eastAsia"/>
          <w:sz w:val="32"/>
          <w:szCs w:val="32"/>
        </w:rPr>
        <w:t>增加</w:t>
      </w:r>
      <w:r w:rsidR="00837FB2">
        <w:rPr>
          <w:rFonts w:ascii="仿宋" w:eastAsia="仿宋" w:hAnsi="仿宋" w:hint="eastAsia"/>
          <w:sz w:val="32"/>
          <w:szCs w:val="32"/>
        </w:rPr>
        <w:t>了</w:t>
      </w:r>
      <w:r w:rsidR="00CE51F4">
        <w:rPr>
          <w:rFonts w:ascii="仿宋" w:eastAsia="仿宋" w:hAnsi="仿宋" w:hint="eastAsia"/>
          <w:sz w:val="32"/>
          <w:szCs w:val="32"/>
        </w:rPr>
        <w:t>残疾人保障金</w:t>
      </w:r>
      <w:r w:rsidR="00837FB2">
        <w:rPr>
          <w:rFonts w:ascii="仿宋" w:eastAsia="仿宋" w:hAnsi="仿宋" w:hint="eastAsia"/>
          <w:sz w:val="32"/>
          <w:szCs w:val="32"/>
        </w:rPr>
        <w:t>预算</w:t>
      </w:r>
      <w:r>
        <w:rPr>
          <w:rFonts w:ascii="仿宋" w:eastAsia="仿宋" w:hAnsi="仿宋" w:hint="eastAsia"/>
          <w:sz w:val="32"/>
          <w:szCs w:val="32"/>
        </w:rPr>
        <w:t>。</w:t>
      </w:r>
    </w:p>
    <w:p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w:t>
      </w:r>
      <w:r w:rsidR="00D52594">
        <w:rPr>
          <w:rFonts w:ascii="仿宋" w:eastAsia="仿宋" w:hAnsi="仿宋" w:hint="eastAsia"/>
          <w:sz w:val="32"/>
          <w:szCs w:val="32"/>
        </w:rPr>
        <w:t>本单位</w:t>
      </w:r>
      <w:r w:rsidR="00837FB2">
        <w:rPr>
          <w:rFonts w:ascii="仿宋" w:eastAsia="仿宋" w:hAnsi="仿宋" w:hint="eastAsia"/>
          <w:sz w:val="32"/>
          <w:szCs w:val="32"/>
        </w:rPr>
        <w:t>无</w:t>
      </w:r>
      <w:r>
        <w:rPr>
          <w:rFonts w:ascii="仿宋" w:eastAsia="仿宋" w:hAnsi="仿宋" w:hint="eastAsia"/>
          <w:sz w:val="32"/>
          <w:szCs w:val="32"/>
        </w:rPr>
        <w:t>政府采购预算</w:t>
      </w:r>
      <w:r w:rsidR="00837FB2">
        <w:rPr>
          <w:rFonts w:ascii="仿宋" w:eastAsia="仿宋" w:hAnsi="仿宋" w:hint="eastAsia"/>
          <w:sz w:val="32"/>
          <w:szCs w:val="32"/>
        </w:rPr>
        <w:t>支出</w:t>
      </w:r>
      <w:r>
        <w:rPr>
          <w:rFonts w:ascii="仿宋" w:eastAsia="仿宋" w:hAnsi="仿宋" w:hint="eastAsia"/>
          <w:sz w:val="32"/>
          <w:szCs w:val="32"/>
        </w:rPr>
        <w:t>。</w:t>
      </w:r>
    </w:p>
    <w:p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203564" w:rsidRDefault="005F5FA4">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837FB2">
        <w:rPr>
          <w:rFonts w:ascii="仿宋" w:eastAsia="仿宋" w:hAnsi="仿宋" w:hint="eastAsia"/>
          <w:sz w:val="32"/>
          <w:szCs w:val="32"/>
        </w:rPr>
        <w:t>0</w:t>
      </w:r>
      <w:r>
        <w:rPr>
          <w:rFonts w:ascii="仿宋" w:eastAsia="仿宋" w:hAnsi="仿宋" w:hint="eastAsia"/>
          <w:sz w:val="32"/>
          <w:szCs w:val="32"/>
        </w:rPr>
        <w:t xml:space="preserve">辆，其中，领导干部用车 </w:t>
      </w:r>
      <w:r w:rsidR="00837FB2">
        <w:rPr>
          <w:rFonts w:ascii="仿宋" w:eastAsia="仿宋" w:hAnsi="仿宋" w:hint="eastAsia"/>
          <w:sz w:val="32"/>
          <w:szCs w:val="32"/>
        </w:rPr>
        <w:t>0</w:t>
      </w:r>
      <w:r>
        <w:rPr>
          <w:rFonts w:ascii="仿宋" w:eastAsia="仿宋" w:hAnsi="仿宋" w:hint="eastAsia"/>
          <w:sz w:val="32"/>
          <w:szCs w:val="32"/>
        </w:rPr>
        <w:t xml:space="preserve"> 辆、一般公务用车 </w:t>
      </w:r>
      <w:r w:rsidR="00837FB2">
        <w:rPr>
          <w:rFonts w:ascii="仿宋" w:eastAsia="仿宋" w:hAnsi="仿宋" w:hint="eastAsia"/>
          <w:sz w:val="32"/>
          <w:szCs w:val="32"/>
        </w:rPr>
        <w:t>0</w:t>
      </w:r>
      <w:r>
        <w:rPr>
          <w:rFonts w:ascii="仿宋" w:eastAsia="仿宋" w:hAnsi="仿宋" w:hint="eastAsia"/>
          <w:sz w:val="32"/>
          <w:szCs w:val="32"/>
        </w:rPr>
        <w:t xml:space="preserve">辆,一般执法执勤用车 </w:t>
      </w:r>
      <w:r w:rsidR="00837FB2">
        <w:rPr>
          <w:rFonts w:ascii="仿宋" w:eastAsia="仿宋" w:hAnsi="仿宋" w:hint="eastAsia"/>
          <w:sz w:val="32"/>
          <w:szCs w:val="32"/>
        </w:rPr>
        <w:t>0</w:t>
      </w:r>
      <w:r>
        <w:rPr>
          <w:rFonts w:ascii="仿宋" w:eastAsia="仿宋" w:hAnsi="仿宋" w:hint="eastAsia"/>
          <w:sz w:val="32"/>
          <w:szCs w:val="32"/>
        </w:rPr>
        <w:t xml:space="preserve"> 辆、特种专业技术用车 </w:t>
      </w:r>
      <w:r w:rsidR="00837FB2">
        <w:rPr>
          <w:rFonts w:ascii="仿宋" w:eastAsia="仿宋" w:hAnsi="仿宋" w:hint="eastAsia"/>
          <w:sz w:val="32"/>
          <w:szCs w:val="32"/>
        </w:rPr>
        <w:t>0</w:t>
      </w:r>
      <w:r>
        <w:rPr>
          <w:rFonts w:ascii="仿宋" w:eastAsia="仿宋" w:hAnsi="仿宋" w:hint="eastAsia"/>
          <w:sz w:val="32"/>
          <w:szCs w:val="32"/>
        </w:rPr>
        <w:t xml:space="preserve">辆、其他用车 </w:t>
      </w:r>
      <w:r w:rsidR="00837FB2">
        <w:rPr>
          <w:rFonts w:ascii="仿宋" w:eastAsia="仿宋" w:hAnsi="仿宋" w:hint="eastAsia"/>
          <w:sz w:val="32"/>
          <w:szCs w:val="32"/>
        </w:rPr>
        <w:t>0</w:t>
      </w:r>
      <w:r>
        <w:rPr>
          <w:rFonts w:ascii="仿宋" w:eastAsia="仿宋" w:hAnsi="仿宋" w:hint="eastAsia"/>
          <w:sz w:val="32"/>
          <w:szCs w:val="32"/>
        </w:rPr>
        <w:t xml:space="preserve"> 辆，价值200万元以上大型设备 </w:t>
      </w:r>
      <w:r w:rsidR="00837FB2">
        <w:rPr>
          <w:rFonts w:ascii="仿宋" w:eastAsia="仿宋" w:hAnsi="仿宋" w:hint="eastAsia"/>
          <w:sz w:val="32"/>
          <w:szCs w:val="32"/>
        </w:rPr>
        <w:t>0</w:t>
      </w:r>
      <w:r>
        <w:rPr>
          <w:rFonts w:ascii="仿宋" w:eastAsia="仿宋" w:hAnsi="仿宋" w:hint="eastAsia"/>
          <w:sz w:val="32"/>
          <w:szCs w:val="32"/>
        </w:rPr>
        <w:t>台（套）。</w:t>
      </w:r>
    </w:p>
    <w:p w:rsidR="00203564" w:rsidRDefault="005F5FA4">
      <w:pPr>
        <w:pStyle w:val="a5"/>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年部门预算安排购置车辆及价值200万元以上大型设备 </w:t>
      </w:r>
      <w:r w:rsidR="00837FB2">
        <w:rPr>
          <w:rFonts w:ascii="仿宋" w:eastAsia="仿宋" w:hAnsi="仿宋" w:hint="eastAsia"/>
          <w:sz w:val="32"/>
          <w:szCs w:val="32"/>
        </w:rPr>
        <w:t>0万元</w:t>
      </w:r>
      <w:r>
        <w:rPr>
          <w:rFonts w:ascii="仿宋" w:eastAsia="仿宋" w:hAnsi="仿宋" w:hint="eastAsia"/>
          <w:sz w:val="32"/>
          <w:szCs w:val="32"/>
        </w:rPr>
        <w:t>。</w:t>
      </w:r>
    </w:p>
    <w:p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03564" w:rsidRDefault="005F5FA4">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w:t>
      </w:r>
      <w:r w:rsidR="00D173AA">
        <w:rPr>
          <w:rFonts w:ascii="仿宋" w:eastAsia="仿宋" w:hAnsi="仿宋" w:hint="eastAsia"/>
          <w:sz w:val="32"/>
          <w:szCs w:val="32"/>
        </w:rPr>
        <w:t>6</w:t>
      </w:r>
      <w:r>
        <w:rPr>
          <w:rFonts w:ascii="仿宋" w:eastAsia="仿宋" w:hAnsi="仿宋" w:hint="eastAsia"/>
          <w:sz w:val="32"/>
          <w:szCs w:val="32"/>
        </w:rPr>
        <w:t xml:space="preserve">年将 </w:t>
      </w:r>
      <w:r w:rsidR="00837FB2">
        <w:rPr>
          <w:rFonts w:ascii="仿宋" w:eastAsia="仿宋" w:hAnsi="仿宋" w:hint="eastAsia"/>
          <w:sz w:val="32"/>
          <w:szCs w:val="32"/>
        </w:rPr>
        <w:t>1</w:t>
      </w:r>
      <w:r>
        <w:rPr>
          <w:rFonts w:ascii="仿宋" w:eastAsia="仿宋" w:hAnsi="仿宋" w:hint="eastAsia"/>
          <w:sz w:val="32"/>
          <w:szCs w:val="32"/>
        </w:rPr>
        <w:t xml:space="preserve">个项目支出的绩效目标和指标向社会公开，涉及金额 </w:t>
      </w:r>
      <w:r w:rsidR="00837FB2">
        <w:rPr>
          <w:rFonts w:ascii="仿宋" w:eastAsia="仿宋" w:hAnsi="仿宋" w:hint="eastAsia"/>
          <w:sz w:val="32"/>
          <w:szCs w:val="32"/>
        </w:rPr>
        <w:t>33.52</w:t>
      </w:r>
      <w:r>
        <w:rPr>
          <w:rFonts w:ascii="仿宋" w:eastAsia="仿宋" w:hAnsi="仿宋" w:hint="eastAsia"/>
          <w:sz w:val="32"/>
          <w:szCs w:val="32"/>
        </w:rPr>
        <w:t>万元。</w:t>
      </w:r>
    </w:p>
    <w:p w:rsidR="00203564" w:rsidRDefault="00203564">
      <w:pPr>
        <w:jc w:val="cente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第三部分  名词解释</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w:t>
      </w:r>
      <w:r>
        <w:rPr>
          <w:rFonts w:ascii="仿宋_GB2312" w:eastAsia="仿宋_GB2312" w:hint="eastAsia"/>
          <w:sz w:val="32"/>
          <w:szCs w:val="32"/>
        </w:rPr>
        <w:lastRenderedPageBreak/>
        <w:t>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03564" w:rsidRDefault="00203564">
      <w:pPr>
        <w:ind w:firstLineChars="200" w:firstLine="640"/>
        <w:rPr>
          <w:rFonts w:ascii="仿宋_GB2312" w:eastAsia="仿宋_GB2312"/>
          <w:sz w:val="32"/>
          <w:szCs w:val="32"/>
        </w:rPr>
      </w:pP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5F5FA4">
      <w:pPr>
        <w:jc w:val="center"/>
        <w:rPr>
          <w:rFonts w:ascii="仿宋" w:eastAsia="仿宋" w:hAnsi="仿宋"/>
          <w:sz w:val="32"/>
          <w:szCs w:val="32"/>
        </w:rPr>
      </w:pPr>
      <w:r>
        <w:rPr>
          <w:rFonts w:ascii="仿宋" w:eastAsia="仿宋" w:hAnsi="仿宋" w:hint="eastAsia"/>
          <w:sz w:val="32"/>
          <w:szCs w:val="32"/>
        </w:rPr>
        <w:t>第四部分  预算表格</w:t>
      </w:r>
    </w:p>
    <w:p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年部门预算表套表（预算一体化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w:t>
      </w:r>
      <w:r w:rsidR="003F5A34">
        <w:rPr>
          <w:rFonts w:ascii="仿宋" w:eastAsia="仿宋" w:hAnsi="仿宋" w:hint="eastAsia"/>
          <w:sz w:val="32"/>
          <w:szCs w:val="32"/>
        </w:rPr>
        <w:lastRenderedPageBreak/>
        <w:t>算编制帆软报表查询</w:t>
      </w:r>
      <w:r>
        <w:rPr>
          <w:rFonts w:ascii="仿宋" w:eastAsia="仿宋" w:hAnsi="仿宋" w:hint="eastAsia"/>
          <w:sz w:val="32"/>
          <w:szCs w:val="32"/>
        </w:rPr>
        <w:t>中提取相应数据）。</w:t>
      </w:r>
    </w:p>
    <w:p w:rsidR="00203564" w:rsidRPr="003F5A34" w:rsidRDefault="00203564">
      <w:pPr>
        <w:rPr>
          <w:rFonts w:ascii="仿宋" w:eastAsia="仿宋" w:hAnsi="仿宋"/>
          <w:sz w:val="32"/>
          <w:szCs w:val="32"/>
        </w:rPr>
      </w:pPr>
    </w:p>
    <w:p w:rsidR="00203564" w:rsidRDefault="005F5FA4">
      <w:pPr>
        <w:rPr>
          <w:rFonts w:ascii="仿宋" w:eastAsia="仿宋" w:hAnsi="仿宋"/>
          <w:b/>
          <w:sz w:val="32"/>
          <w:szCs w:val="32"/>
        </w:rPr>
      </w:pPr>
      <w:r w:rsidRPr="00BE1B87">
        <w:rPr>
          <w:rFonts w:ascii="仿宋" w:eastAsia="仿宋" w:hAnsi="仿宋" w:hint="eastAsia"/>
          <w:b/>
          <w:sz w:val="32"/>
          <w:szCs w:val="32"/>
          <w:highlight w:val="yellow"/>
        </w:rPr>
        <w:t>注意：请勿删减文字部分内容，表格中如果是空表也需要保留。</w:t>
      </w:r>
    </w:p>
    <w:sectPr w:rsidR="00203564" w:rsidSect="001F697B">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33A" w:rsidRDefault="0033633A" w:rsidP="00556464">
      <w:r>
        <w:separator/>
      </w:r>
    </w:p>
  </w:endnote>
  <w:endnote w:type="continuationSeparator" w:id="0">
    <w:p w:rsidR="0033633A" w:rsidRDefault="0033633A" w:rsidP="005564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33A" w:rsidRDefault="0033633A" w:rsidP="00556464">
      <w:r>
        <w:separator/>
      </w:r>
    </w:p>
  </w:footnote>
  <w:footnote w:type="continuationSeparator" w:id="0">
    <w:p w:rsidR="0033633A" w:rsidRDefault="0033633A" w:rsidP="005564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21D06"/>
    <w:rsid w:val="0005667C"/>
    <w:rsid w:val="00060BFC"/>
    <w:rsid w:val="00065C15"/>
    <w:rsid w:val="00071665"/>
    <w:rsid w:val="00072FC1"/>
    <w:rsid w:val="000F2EE4"/>
    <w:rsid w:val="00124BCE"/>
    <w:rsid w:val="00170416"/>
    <w:rsid w:val="00197A4E"/>
    <w:rsid w:val="001A4D62"/>
    <w:rsid w:val="001C1FA8"/>
    <w:rsid w:val="001E24AD"/>
    <w:rsid w:val="001F239D"/>
    <w:rsid w:val="001F697B"/>
    <w:rsid w:val="00203564"/>
    <w:rsid w:val="00242E9B"/>
    <w:rsid w:val="00251CE0"/>
    <w:rsid w:val="00251F84"/>
    <w:rsid w:val="002E0B3B"/>
    <w:rsid w:val="002F1115"/>
    <w:rsid w:val="002F3222"/>
    <w:rsid w:val="0033633A"/>
    <w:rsid w:val="00357E92"/>
    <w:rsid w:val="00380C14"/>
    <w:rsid w:val="003B5F35"/>
    <w:rsid w:val="003F5A34"/>
    <w:rsid w:val="004176EB"/>
    <w:rsid w:val="00452BCF"/>
    <w:rsid w:val="004763A7"/>
    <w:rsid w:val="00482664"/>
    <w:rsid w:val="004C1015"/>
    <w:rsid w:val="00556464"/>
    <w:rsid w:val="00567D16"/>
    <w:rsid w:val="00572D27"/>
    <w:rsid w:val="00576DB1"/>
    <w:rsid w:val="0059597A"/>
    <w:rsid w:val="00596D23"/>
    <w:rsid w:val="005A01D8"/>
    <w:rsid w:val="005B3717"/>
    <w:rsid w:val="005C384D"/>
    <w:rsid w:val="005F0428"/>
    <w:rsid w:val="005F5FA4"/>
    <w:rsid w:val="00622E82"/>
    <w:rsid w:val="006954BF"/>
    <w:rsid w:val="006A4C61"/>
    <w:rsid w:val="00722D32"/>
    <w:rsid w:val="00740031"/>
    <w:rsid w:val="00745992"/>
    <w:rsid w:val="00746DAF"/>
    <w:rsid w:val="007663EF"/>
    <w:rsid w:val="00770198"/>
    <w:rsid w:val="007B276D"/>
    <w:rsid w:val="007D3846"/>
    <w:rsid w:val="00806CC6"/>
    <w:rsid w:val="00815C4B"/>
    <w:rsid w:val="00837FB2"/>
    <w:rsid w:val="0089282A"/>
    <w:rsid w:val="008B501D"/>
    <w:rsid w:val="00942596"/>
    <w:rsid w:val="00971A2E"/>
    <w:rsid w:val="009A3FBB"/>
    <w:rsid w:val="009C3948"/>
    <w:rsid w:val="009E4C36"/>
    <w:rsid w:val="00A12A00"/>
    <w:rsid w:val="00A26DC8"/>
    <w:rsid w:val="00A31D89"/>
    <w:rsid w:val="00A35B84"/>
    <w:rsid w:val="00A3789D"/>
    <w:rsid w:val="00A64FF7"/>
    <w:rsid w:val="00A65B6F"/>
    <w:rsid w:val="00A73987"/>
    <w:rsid w:val="00A752E3"/>
    <w:rsid w:val="00A9612F"/>
    <w:rsid w:val="00AE2415"/>
    <w:rsid w:val="00AE2F02"/>
    <w:rsid w:val="00AF32ED"/>
    <w:rsid w:val="00B03AD0"/>
    <w:rsid w:val="00B2091C"/>
    <w:rsid w:val="00B27940"/>
    <w:rsid w:val="00B36C0B"/>
    <w:rsid w:val="00B61869"/>
    <w:rsid w:val="00B62C43"/>
    <w:rsid w:val="00B74A8E"/>
    <w:rsid w:val="00BE1B87"/>
    <w:rsid w:val="00C37526"/>
    <w:rsid w:val="00C61D37"/>
    <w:rsid w:val="00CB2087"/>
    <w:rsid w:val="00CC2C0E"/>
    <w:rsid w:val="00CE51F4"/>
    <w:rsid w:val="00CE6FE2"/>
    <w:rsid w:val="00CF7FF2"/>
    <w:rsid w:val="00D173AA"/>
    <w:rsid w:val="00D463CF"/>
    <w:rsid w:val="00D52594"/>
    <w:rsid w:val="00D54CC0"/>
    <w:rsid w:val="00D82ACD"/>
    <w:rsid w:val="00DA2F9D"/>
    <w:rsid w:val="00DA5EFE"/>
    <w:rsid w:val="00DB4298"/>
    <w:rsid w:val="00DC6B72"/>
    <w:rsid w:val="00DD0B43"/>
    <w:rsid w:val="00DE2D3A"/>
    <w:rsid w:val="00DF1F1C"/>
    <w:rsid w:val="00DF38C6"/>
    <w:rsid w:val="00E168F9"/>
    <w:rsid w:val="00E20B1E"/>
    <w:rsid w:val="00E343EE"/>
    <w:rsid w:val="00E53AE6"/>
    <w:rsid w:val="00E53DD0"/>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F697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1F697B"/>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1F697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1F697B"/>
    <w:rPr>
      <w:sz w:val="18"/>
      <w:szCs w:val="18"/>
    </w:rPr>
  </w:style>
  <w:style w:type="character" w:customStyle="1" w:styleId="Char">
    <w:name w:val="页脚 Char"/>
    <w:basedOn w:val="a0"/>
    <w:link w:val="a3"/>
    <w:uiPriority w:val="99"/>
    <w:semiHidden/>
    <w:qFormat/>
    <w:rsid w:val="001F697B"/>
    <w:rPr>
      <w:sz w:val="18"/>
      <w:szCs w:val="18"/>
    </w:rPr>
  </w:style>
  <w:style w:type="paragraph" w:styleId="a5">
    <w:name w:val="List Paragraph"/>
    <w:basedOn w:val="a"/>
    <w:uiPriority w:val="34"/>
    <w:qFormat/>
    <w:rsid w:val="001F697B"/>
    <w:pPr>
      <w:ind w:firstLineChars="200" w:firstLine="420"/>
    </w:pPr>
  </w:style>
  <w:style w:type="paragraph" w:customStyle="1" w:styleId="NewNewNewNew">
    <w:name w:val="正文 New New New New"/>
    <w:qFormat/>
    <w:rsid w:val="001F697B"/>
    <w:pPr>
      <w:widowControl w:val="0"/>
      <w:jc w:val="both"/>
    </w:pPr>
    <w:rPr>
      <w:rFonts w:ascii="Times New Roman" w:eastAsia="宋体" w:hAnsi="Times New Roman" w:cs="Times New Roman"/>
      <w:kern w:val="2"/>
      <w:sz w:val="21"/>
      <w:szCs w:val="24"/>
    </w:rPr>
  </w:style>
  <w:style w:type="paragraph" w:customStyle="1" w:styleId="New">
    <w:name w:val="正文 New"/>
    <w:qFormat/>
    <w:rsid w:val="001F697B"/>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1F697B"/>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1F697B"/>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4507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9</Pages>
  <Words>445</Words>
  <Characters>2540</Characters>
  <Application>Microsoft Office Word</Application>
  <DocSecurity>0</DocSecurity>
  <Lines>21</Lines>
  <Paragraphs>5</Paragraphs>
  <ScaleCrop>false</ScaleCrop>
  <Company>Microsoft</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77</cp:revision>
  <dcterms:created xsi:type="dcterms:W3CDTF">2018-01-03T01:07:00Z</dcterms:created>
  <dcterms:modified xsi:type="dcterms:W3CDTF">2026-03-24T06:55:00Z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