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50DF">
      <w:pPr>
        <w:spacing w:line="365" w:lineRule="auto"/>
        <w:rPr>
          <w:rFonts w:ascii="Arial"/>
          <w:sz w:val="44"/>
          <w:szCs w:val="44"/>
        </w:rPr>
      </w:pPr>
    </w:p>
    <w:p w14:paraId="2A9513C4">
      <w:pPr>
        <w:spacing w:before="85" w:line="241" w:lineRule="auto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CN"/>
        </w:rPr>
        <w:t>永吉县住房和城乡建设局</w:t>
      </w:r>
      <w:r>
        <w:rPr>
          <w:rFonts w:ascii="方正小标宋简体" w:hAnsi="方正小标宋简体" w:eastAsia="方正小标宋简体" w:cs="方正小标宋简体"/>
          <w:spacing w:val="10"/>
          <w:sz w:val="32"/>
          <w:szCs w:val="32"/>
        </w:rPr>
        <w:t>公共企事业单位信息公开适用主体清单</w:t>
      </w:r>
      <w:bookmarkStart w:id="0" w:name="_GoBack"/>
      <w:bookmarkEnd w:id="0"/>
    </w:p>
    <w:p w14:paraId="749D7391">
      <w:pPr>
        <w:spacing w:line="132" w:lineRule="exact"/>
      </w:pPr>
    </w:p>
    <w:tbl>
      <w:tblPr>
        <w:tblStyle w:val="5"/>
        <w:tblW w:w="145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887"/>
        <w:gridCol w:w="4233"/>
        <w:gridCol w:w="758"/>
        <w:gridCol w:w="1469"/>
        <w:gridCol w:w="1650"/>
        <w:gridCol w:w="1637"/>
        <w:gridCol w:w="1362"/>
      </w:tblGrid>
      <w:tr w14:paraId="3ED6F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2" w:type="dxa"/>
            <w:vAlign w:val="top"/>
          </w:tcPr>
          <w:p w14:paraId="757BD296">
            <w:pPr>
              <w:spacing w:before="83" w:line="227" w:lineRule="auto"/>
              <w:ind w:left="1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887" w:type="dxa"/>
            <w:vAlign w:val="top"/>
          </w:tcPr>
          <w:p w14:paraId="2B701360">
            <w:pPr>
              <w:spacing w:before="83" w:line="225" w:lineRule="auto"/>
              <w:ind w:left="12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4233" w:type="dxa"/>
            <w:vAlign w:val="top"/>
          </w:tcPr>
          <w:p w14:paraId="63994B75">
            <w:pPr>
              <w:spacing w:before="83" w:line="234" w:lineRule="auto"/>
              <w:ind w:left="19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758" w:type="dxa"/>
            <w:vAlign w:val="top"/>
          </w:tcPr>
          <w:p w14:paraId="4859169F">
            <w:pPr>
              <w:spacing w:before="83" w:line="226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性质</w:t>
            </w:r>
          </w:p>
        </w:tc>
        <w:tc>
          <w:tcPr>
            <w:tcW w:w="1469" w:type="dxa"/>
            <w:vAlign w:val="top"/>
          </w:tcPr>
          <w:p w14:paraId="73388B0D">
            <w:pPr>
              <w:spacing w:before="83" w:line="225" w:lineRule="auto"/>
              <w:ind w:left="6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类别</w:t>
            </w:r>
          </w:p>
        </w:tc>
        <w:tc>
          <w:tcPr>
            <w:tcW w:w="1650" w:type="dxa"/>
            <w:vAlign w:val="top"/>
          </w:tcPr>
          <w:p w14:paraId="23B27E20">
            <w:pPr>
              <w:spacing w:before="83" w:line="225" w:lineRule="auto"/>
              <w:ind w:left="5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联系电话</w:t>
            </w:r>
          </w:p>
        </w:tc>
        <w:tc>
          <w:tcPr>
            <w:tcW w:w="1637" w:type="dxa"/>
            <w:vAlign w:val="top"/>
          </w:tcPr>
          <w:p w14:paraId="57493346">
            <w:pPr>
              <w:spacing w:before="83" w:line="227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主管部门</w:t>
            </w:r>
          </w:p>
        </w:tc>
        <w:tc>
          <w:tcPr>
            <w:tcW w:w="1362" w:type="dxa"/>
            <w:vAlign w:val="top"/>
          </w:tcPr>
          <w:p w14:paraId="72AF0EE9">
            <w:pPr>
              <w:spacing w:before="83" w:line="225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监督电话</w:t>
            </w:r>
          </w:p>
        </w:tc>
      </w:tr>
      <w:tr w14:paraId="05BB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42" w:type="dxa"/>
            <w:vAlign w:val="top"/>
          </w:tcPr>
          <w:p w14:paraId="589BC81F">
            <w:pPr>
              <w:pStyle w:val="6"/>
              <w:spacing w:before="91" w:line="195" w:lineRule="auto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  <w:vAlign w:val="top"/>
          </w:tcPr>
          <w:p w14:paraId="592C5D1C">
            <w:pPr>
              <w:pStyle w:val="6"/>
              <w:spacing w:before="68" w:line="226" w:lineRule="auto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永吉县和泰供水有限公司</w:t>
            </w:r>
          </w:p>
        </w:tc>
        <w:tc>
          <w:tcPr>
            <w:tcW w:w="4233" w:type="dxa"/>
            <w:vAlign w:val="top"/>
          </w:tcPr>
          <w:p w14:paraId="077AAA37">
            <w:pPr>
              <w:pStyle w:val="6"/>
              <w:spacing w:before="68" w:line="224" w:lineRule="auto"/>
              <w:ind w:left="9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永吉经济开发区海南街117号</w:t>
            </w:r>
          </w:p>
        </w:tc>
        <w:tc>
          <w:tcPr>
            <w:tcW w:w="758" w:type="dxa"/>
            <w:vAlign w:val="top"/>
          </w:tcPr>
          <w:p w14:paraId="17F9CA9C">
            <w:pPr>
              <w:pStyle w:val="6"/>
              <w:spacing w:before="67" w:line="225" w:lineRule="auto"/>
              <w:ind w:left="206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9" w:type="dxa"/>
            <w:vAlign w:val="top"/>
          </w:tcPr>
          <w:p w14:paraId="26585E9C">
            <w:pPr>
              <w:pStyle w:val="6"/>
              <w:spacing w:before="68" w:line="224" w:lineRule="auto"/>
              <w:ind w:left="299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国有</w:t>
            </w:r>
          </w:p>
        </w:tc>
        <w:tc>
          <w:tcPr>
            <w:tcW w:w="1650" w:type="dxa"/>
            <w:vAlign w:val="top"/>
          </w:tcPr>
          <w:p w14:paraId="410A78C6">
            <w:pPr>
              <w:pStyle w:val="6"/>
              <w:spacing w:before="91" w:line="195" w:lineRule="auto"/>
              <w:ind w:left="35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0432-</w:t>
            </w:r>
            <w:r>
              <w:rPr>
                <w:rFonts w:hint="eastAsia"/>
                <w:sz w:val="24"/>
                <w:szCs w:val="24"/>
              </w:rPr>
              <w:t>6422372</w:t>
            </w:r>
          </w:p>
        </w:tc>
        <w:tc>
          <w:tcPr>
            <w:tcW w:w="1637" w:type="dxa"/>
            <w:vAlign w:val="center"/>
          </w:tcPr>
          <w:p w14:paraId="3F109BBF">
            <w:pPr>
              <w:pStyle w:val="6"/>
              <w:spacing w:before="68" w:line="224" w:lineRule="auto"/>
              <w:ind w:left="147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永吉县住房和城乡建设局</w:t>
            </w:r>
          </w:p>
        </w:tc>
        <w:tc>
          <w:tcPr>
            <w:tcW w:w="1362" w:type="dxa"/>
            <w:vAlign w:val="center"/>
          </w:tcPr>
          <w:p w14:paraId="62CD74D0">
            <w:pPr>
              <w:pStyle w:val="6"/>
              <w:spacing w:before="91" w:line="195" w:lineRule="auto"/>
              <w:ind w:left="163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64238002</w:t>
            </w:r>
          </w:p>
        </w:tc>
      </w:tr>
      <w:tr w14:paraId="387A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2" w:type="dxa"/>
            <w:vAlign w:val="top"/>
          </w:tcPr>
          <w:p w14:paraId="1F5E3469">
            <w:pPr>
              <w:pStyle w:val="6"/>
              <w:spacing w:before="219" w:line="195" w:lineRule="auto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7" w:type="dxa"/>
            <w:vAlign w:val="top"/>
          </w:tcPr>
          <w:p w14:paraId="5E2ED1A1">
            <w:pPr>
              <w:pStyle w:val="6"/>
              <w:spacing w:before="196" w:line="224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吉林市华润燃气有限公司</w:t>
            </w:r>
          </w:p>
        </w:tc>
        <w:tc>
          <w:tcPr>
            <w:tcW w:w="4233" w:type="dxa"/>
            <w:vAlign w:val="top"/>
          </w:tcPr>
          <w:p w14:paraId="6DD1BCD5">
            <w:pPr>
              <w:pStyle w:val="6"/>
              <w:spacing w:before="196" w:line="22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吉林省吉林永吉经济开发区解放路001号（场站地址）</w:t>
            </w:r>
          </w:p>
        </w:tc>
        <w:tc>
          <w:tcPr>
            <w:tcW w:w="758" w:type="dxa"/>
            <w:vAlign w:val="top"/>
          </w:tcPr>
          <w:p w14:paraId="2A85A7DD">
            <w:pPr>
              <w:pStyle w:val="6"/>
              <w:spacing w:before="195" w:line="225" w:lineRule="auto"/>
              <w:ind w:left="206" w:leftChars="0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9" w:type="dxa"/>
            <w:vAlign w:val="top"/>
          </w:tcPr>
          <w:p w14:paraId="1FF40E0E">
            <w:pPr>
              <w:pStyle w:val="6"/>
              <w:spacing w:before="196" w:line="224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央企</w:t>
            </w:r>
          </w:p>
        </w:tc>
        <w:tc>
          <w:tcPr>
            <w:tcW w:w="1650" w:type="dxa"/>
            <w:vAlign w:val="top"/>
          </w:tcPr>
          <w:p w14:paraId="63C46BED">
            <w:pPr>
              <w:pStyle w:val="6"/>
              <w:spacing w:before="219" w:line="195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15643912505</w:t>
            </w:r>
          </w:p>
        </w:tc>
        <w:tc>
          <w:tcPr>
            <w:tcW w:w="1637" w:type="dxa"/>
            <w:vAlign w:val="center"/>
          </w:tcPr>
          <w:p w14:paraId="4E748E6C">
            <w:pPr>
              <w:pStyle w:val="6"/>
              <w:spacing w:before="68" w:line="224" w:lineRule="auto"/>
              <w:ind w:left="147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永吉县住房和城乡建设局</w:t>
            </w:r>
          </w:p>
        </w:tc>
        <w:tc>
          <w:tcPr>
            <w:tcW w:w="1362" w:type="dxa"/>
            <w:vAlign w:val="center"/>
          </w:tcPr>
          <w:p w14:paraId="3F039B52">
            <w:pPr>
              <w:pStyle w:val="6"/>
              <w:spacing w:before="91" w:line="195" w:lineRule="auto"/>
              <w:ind w:left="163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64238002</w:t>
            </w:r>
          </w:p>
        </w:tc>
      </w:tr>
    </w:tbl>
    <w:p w14:paraId="6B7FF1EA">
      <w:pPr>
        <w:pStyle w:val="2"/>
      </w:pPr>
    </w:p>
    <w:sectPr>
      <w:pgSz w:w="16837" w:h="11905"/>
      <w:pgMar w:top="1011" w:right="1212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xYjA1NDI5ZjQwNzJlZGJiYTA2NGRiYjkwMWZiODEifQ=="/>
  </w:docVars>
  <w:rsids>
    <w:rsidRoot w:val="00000000"/>
    <w:rsid w:val="02BF7C23"/>
    <w:rsid w:val="0ED61957"/>
    <w:rsid w:val="0FB43893"/>
    <w:rsid w:val="1D0C6137"/>
    <w:rsid w:val="1DB52513"/>
    <w:rsid w:val="2FA94663"/>
    <w:rsid w:val="3541716C"/>
    <w:rsid w:val="6A4B0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189</Characters>
  <TotalTime>0</TotalTime>
  <ScaleCrop>false</ScaleCrop>
  <LinksUpToDate>false</LinksUpToDate>
  <CharactersWithSpaces>192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2024-05-24T15:23:00Z</dcterms:created>
  <dc:creator>Administrator</dc:creator>
  <cp:lastModifiedBy>sTop </cp:lastModifiedBy>
  <dcterms:modified xsi:type="dcterms:W3CDTF">2025-10-31T06:14:01Z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2024-09-20T08:33:10Z</vt:filetime>
  </property>
  <property fmtid="{D5CDD505-2E9C-101B-9397-08002B2CF9AE}" pid="4" name="KSOProductBuildVer">
    <vt:lpwstr>2052-12.1.0.23125</vt:lpwstr>
  </property>
  <property fmtid="{D5CDD505-2E9C-101B-9397-08002B2CF9AE}" pid="5" name="ICV">
    <vt:lpwstr>6115877999314C02879BBD2379BA25D6_13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