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17516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吉林市生态环境局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  <w:lang w:eastAsia="zh-CN"/>
        </w:rPr>
        <w:t>磐石市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</w:rPr>
        <w:t>分局</w:t>
      </w:r>
    </w:p>
    <w:p w14:paraId="2A957D69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提请</w:t>
      </w:r>
      <w:r>
        <w:rPr>
          <w:rFonts w:hint="eastAsia"/>
          <w:sz w:val="32"/>
          <w:szCs w:val="32"/>
        </w:rPr>
        <w:t>建设</w:t>
      </w:r>
      <w:r>
        <w:rPr>
          <w:rFonts w:hint="eastAsia"/>
          <w:sz w:val="32"/>
          <w:szCs w:val="32"/>
          <w:lang w:val="en-US" w:eastAsia="zh-CN"/>
        </w:rPr>
        <w:t>项目</w:t>
      </w:r>
      <w:r>
        <w:rPr>
          <w:rFonts w:hint="eastAsia"/>
          <w:sz w:val="32"/>
          <w:szCs w:val="32"/>
        </w:rPr>
        <w:t>环境影响评价文件技术评估表</w:t>
      </w:r>
    </w:p>
    <w:p w14:paraId="3AA407F5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（提请单位加盖公章）</w:t>
      </w:r>
    </w:p>
    <w:tbl>
      <w:tblPr>
        <w:tblStyle w:val="6"/>
        <w:tblW w:w="88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923"/>
        <w:gridCol w:w="3362"/>
        <w:gridCol w:w="2813"/>
      </w:tblGrid>
      <w:tr w14:paraId="0A4A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  <w:vAlign w:val="center"/>
          </w:tcPr>
          <w:p w14:paraId="6E26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23" w:type="dxa"/>
            <w:vAlign w:val="center"/>
          </w:tcPr>
          <w:p w14:paraId="0367C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情况</w:t>
            </w:r>
          </w:p>
        </w:tc>
        <w:tc>
          <w:tcPr>
            <w:tcW w:w="3362" w:type="dxa"/>
            <w:vAlign w:val="center"/>
          </w:tcPr>
          <w:p w14:paraId="71F23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2813" w:type="dxa"/>
            <w:vAlign w:val="center"/>
          </w:tcPr>
          <w:p w14:paraId="151F6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填表说明</w:t>
            </w:r>
          </w:p>
        </w:tc>
      </w:tr>
      <w:tr w14:paraId="0F71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7C127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 w14:paraId="311B1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362" w:type="dxa"/>
            <w:vAlign w:val="center"/>
          </w:tcPr>
          <w:p w14:paraId="3380F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u w:val="none" w:color="auto"/>
                <w:lang w:val="en-US" w:eastAsia="zh-CN" w:bidi="ar"/>
              </w:rPr>
              <w:t>双胜丰与阜康仁等研发机构科研成果落地生产项目</w:t>
            </w:r>
          </w:p>
        </w:tc>
        <w:tc>
          <w:tcPr>
            <w:tcW w:w="2813" w:type="dxa"/>
            <w:vAlign w:val="center"/>
          </w:tcPr>
          <w:p w14:paraId="5E0FC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填写全称</w:t>
            </w:r>
          </w:p>
        </w:tc>
      </w:tr>
      <w:tr w14:paraId="24AA2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57374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23" w:type="dxa"/>
            <w:vAlign w:val="center"/>
          </w:tcPr>
          <w:p w14:paraId="395C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项目性质</w:t>
            </w:r>
          </w:p>
        </w:tc>
        <w:tc>
          <w:tcPr>
            <w:tcW w:w="3362" w:type="dxa"/>
            <w:vAlign w:val="center"/>
          </w:tcPr>
          <w:p w14:paraId="1F4B7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新建</w:t>
            </w:r>
          </w:p>
        </w:tc>
        <w:tc>
          <w:tcPr>
            <w:tcW w:w="2813" w:type="dxa"/>
            <w:vAlign w:val="center"/>
          </w:tcPr>
          <w:p w14:paraId="7A5AE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新/改/扩/异地搬迁</w:t>
            </w:r>
          </w:p>
        </w:tc>
      </w:tr>
      <w:tr w14:paraId="605C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58286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23" w:type="dxa"/>
            <w:vAlign w:val="center"/>
          </w:tcPr>
          <w:p w14:paraId="65138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362" w:type="dxa"/>
            <w:vAlign w:val="center"/>
          </w:tcPr>
          <w:p w14:paraId="3ACB8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吉林省双胜丰药业有限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</w:t>
            </w: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</w:t>
            </w:r>
          </w:p>
        </w:tc>
        <w:tc>
          <w:tcPr>
            <w:tcW w:w="2813" w:type="dxa"/>
            <w:vAlign w:val="center"/>
          </w:tcPr>
          <w:p w14:paraId="3D0CA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填写全称</w:t>
            </w:r>
          </w:p>
        </w:tc>
      </w:tr>
      <w:tr w14:paraId="63EE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01B41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23" w:type="dxa"/>
            <w:vAlign w:val="center"/>
          </w:tcPr>
          <w:p w14:paraId="65426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环评单位</w:t>
            </w:r>
          </w:p>
        </w:tc>
        <w:tc>
          <w:tcPr>
            <w:tcW w:w="3362" w:type="dxa"/>
            <w:vAlign w:val="center"/>
          </w:tcPr>
          <w:p w14:paraId="141EC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吉林市龙锴环境科技有限公司</w:t>
            </w:r>
          </w:p>
        </w:tc>
        <w:tc>
          <w:tcPr>
            <w:tcW w:w="2813" w:type="dxa"/>
            <w:vAlign w:val="center"/>
          </w:tcPr>
          <w:p w14:paraId="0949D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填写全称</w:t>
            </w:r>
          </w:p>
        </w:tc>
      </w:tr>
      <w:tr w14:paraId="37A56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55B64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23" w:type="dxa"/>
            <w:vAlign w:val="center"/>
          </w:tcPr>
          <w:p w14:paraId="107F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环评文件类别</w:t>
            </w:r>
          </w:p>
        </w:tc>
        <w:tc>
          <w:tcPr>
            <w:tcW w:w="3362" w:type="dxa"/>
            <w:vAlign w:val="center"/>
          </w:tcPr>
          <w:p w14:paraId="7118F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报告表</w:t>
            </w:r>
            <w:bookmarkStart w:id="0" w:name="_GoBack"/>
            <w:bookmarkEnd w:id="0"/>
          </w:p>
        </w:tc>
        <w:tc>
          <w:tcPr>
            <w:tcW w:w="2813" w:type="dxa"/>
            <w:vAlign w:val="center"/>
          </w:tcPr>
          <w:p w14:paraId="4929D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报告书/报告表</w:t>
            </w:r>
          </w:p>
        </w:tc>
      </w:tr>
      <w:tr w14:paraId="4BCF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56BA1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23" w:type="dxa"/>
            <w:vAlign w:val="center"/>
          </w:tcPr>
          <w:p w14:paraId="7E80D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项目行业类别</w:t>
            </w:r>
          </w:p>
        </w:tc>
        <w:tc>
          <w:tcPr>
            <w:tcW w:w="3362" w:type="dxa"/>
            <w:vAlign w:val="center"/>
          </w:tcPr>
          <w:p w14:paraId="1BD39DEB">
            <w:pPr>
              <w:pStyle w:val="2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u w:val="none" w:color="auto"/>
                <w:lang w:val="en-US" w:eastAsia="zh-CN"/>
              </w:rPr>
              <w:t>C2720化学药品制剂制造</w:t>
            </w:r>
          </w:p>
        </w:tc>
        <w:tc>
          <w:tcPr>
            <w:tcW w:w="2813" w:type="dxa"/>
            <w:vAlign w:val="center"/>
          </w:tcPr>
          <w:p w14:paraId="5DD0A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具体到最小行业代码</w:t>
            </w:r>
          </w:p>
        </w:tc>
      </w:tr>
      <w:tr w14:paraId="4E169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 w14:paraId="62F7E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923" w:type="dxa"/>
            <w:vAlign w:val="center"/>
          </w:tcPr>
          <w:p w14:paraId="2DB31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拟委托评估单位</w:t>
            </w:r>
          </w:p>
        </w:tc>
        <w:tc>
          <w:tcPr>
            <w:tcW w:w="3362" w:type="dxa"/>
            <w:vAlign w:val="center"/>
          </w:tcPr>
          <w:p w14:paraId="4CE96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吉林市环境科学研究院</w:t>
            </w:r>
          </w:p>
        </w:tc>
        <w:tc>
          <w:tcPr>
            <w:tcW w:w="2813" w:type="dxa"/>
            <w:vAlign w:val="center"/>
          </w:tcPr>
          <w:p w14:paraId="217B3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填写评估中心或环科院。一般情况下报告书项目</w:t>
            </w:r>
          </w:p>
          <w:p w14:paraId="2817D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委托省评估中心;其他委</w:t>
            </w:r>
          </w:p>
          <w:p w14:paraId="3B504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托市环科院。</w:t>
            </w:r>
          </w:p>
          <w:p w14:paraId="1B40D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有特殊情况的请说明原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因</w:t>
            </w:r>
          </w:p>
        </w:tc>
      </w:tr>
    </w:tbl>
    <w:p w14:paraId="079A8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注:此表以盖章扫描件形式提交审批办，仅作为评估项目登记使用，不作为项目可行性和环评审批的判定依据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1A6DCD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6BAE6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分局联系人：          电话            </w:t>
      </w:r>
    </w:p>
    <w:p w14:paraId="0D81056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提交日期 2025年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MzMwMjU3NTM2MTYyMjZkYjcyY2Y1NmQ1NGExZTIifQ=="/>
  </w:docVars>
  <w:rsids>
    <w:rsidRoot w:val="00000000"/>
    <w:rsid w:val="48D017A2"/>
    <w:rsid w:val="4B0F5CAA"/>
    <w:rsid w:val="4C613D3A"/>
    <w:rsid w:val="4FA800D9"/>
    <w:rsid w:val="651D2666"/>
    <w:rsid w:val="77661D47"/>
    <w:rsid w:val="7F6A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sz w:val="24"/>
    </w:rPr>
  </w:style>
  <w:style w:type="paragraph" w:styleId="3">
    <w:name w:val="toc 1"/>
    <w:basedOn w:val="1"/>
    <w:next w:val="1"/>
    <w:qFormat/>
    <w:uiPriority w:val="0"/>
    <w:pPr>
      <w:jc w:val="center"/>
    </w:pPr>
  </w:style>
  <w:style w:type="paragraph" w:styleId="4">
    <w:name w:val="Body Text First Indent"/>
    <w:basedOn w:val="2"/>
    <w:next w:val="1"/>
    <w:qFormat/>
    <w:uiPriority w:val="0"/>
    <w:pPr>
      <w:spacing w:after="120"/>
      <w:ind w:firstLine="420" w:firstLineChars="100"/>
      <w:jc w:val="both"/>
    </w:pPr>
    <w:rPr>
      <w:rFonts w:ascii="Verdana" w:hAnsi="Verdana"/>
      <w:sz w:val="18"/>
      <w:lang w:eastAsia="en-US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格式"/>
    <w:basedOn w:val="1"/>
    <w:next w:val="1"/>
    <w:qFormat/>
    <w:uiPriority w:val="0"/>
    <w:pPr>
      <w:spacing w:line="360" w:lineRule="auto"/>
      <w:ind w:firstLine="482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315</Characters>
  <Lines>0</Lines>
  <Paragraphs>0</Paragraphs>
  <TotalTime>0</TotalTime>
  <ScaleCrop>false</ScaleCrop>
  <LinksUpToDate>false</LinksUpToDate>
  <CharactersWithSpaces>350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2024-06-05T04:59:00Z</dcterms:created>
  <dc:creator>17914</dc:creator>
  <cp:lastModifiedBy>admin</cp:lastModifiedBy>
  <dcterms:modified xsi:type="dcterms:W3CDTF">2025-07-04T00:22:31Z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E9BC8F1B9C114E1A80DE7B4AF12655F8_12</vt:lpwstr>
  </property>
  <property fmtid="{D5CDD505-2E9C-101B-9397-08002B2CF9AE}" pid="4" name="KSOTemplateDocerSaveRecord">
    <vt:lpwstr>eyJoZGlkIjoiMWNmNzNmYzUzMmM1NmM4MmVhY2Q0NGYxZjNkNGQ1YzYiLCJ1c2VySWQiOiIxMjAyNjIyNTc5In0=</vt:lpwstr>
  </property>
</Properties>
</file>