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4922" w:rsidRDefault="006A4922">
      <w:pPr>
        <w:jc w:val="center"/>
        <w:rPr>
          <w:rFonts w:ascii="黑体" w:eastAsia="黑体" w:hAnsi="黑体"/>
          <w:sz w:val="44"/>
          <w:szCs w:val="44"/>
        </w:rPr>
      </w:pPr>
    </w:p>
    <w:p w:rsidR="006A4922" w:rsidRDefault="006A4922">
      <w:pPr>
        <w:jc w:val="center"/>
        <w:rPr>
          <w:rFonts w:ascii="黑体" w:eastAsia="黑体" w:hAnsi="黑体"/>
          <w:sz w:val="44"/>
          <w:szCs w:val="44"/>
        </w:rPr>
      </w:pPr>
    </w:p>
    <w:p w:rsidR="006A4922" w:rsidRDefault="006A4922">
      <w:pPr>
        <w:jc w:val="center"/>
        <w:rPr>
          <w:rFonts w:ascii="黑体" w:eastAsia="黑体" w:hAnsi="黑体"/>
          <w:sz w:val="44"/>
          <w:szCs w:val="44"/>
        </w:rPr>
      </w:pPr>
    </w:p>
    <w:p w:rsidR="006A4922" w:rsidRDefault="006A4922">
      <w:pPr>
        <w:jc w:val="center"/>
        <w:rPr>
          <w:rFonts w:ascii="黑体" w:eastAsia="黑体" w:hAnsi="黑体"/>
          <w:sz w:val="44"/>
          <w:szCs w:val="44"/>
        </w:rPr>
      </w:pPr>
    </w:p>
    <w:p w:rsidR="006A4922" w:rsidRDefault="006A4922">
      <w:pPr>
        <w:jc w:val="center"/>
        <w:rPr>
          <w:rFonts w:ascii="黑体" w:eastAsia="黑体" w:hAnsi="黑体"/>
          <w:sz w:val="44"/>
          <w:szCs w:val="44"/>
        </w:rPr>
      </w:pPr>
    </w:p>
    <w:p w:rsidR="006A4922" w:rsidRDefault="0006620B">
      <w:pPr>
        <w:jc w:val="center"/>
        <w:rPr>
          <w:rFonts w:ascii="黑体" w:eastAsia="黑体" w:hAnsi="黑体"/>
          <w:sz w:val="52"/>
          <w:szCs w:val="52"/>
        </w:rPr>
      </w:pPr>
      <w:r>
        <w:rPr>
          <w:rFonts w:ascii="黑体" w:eastAsia="黑体" w:hAnsi="黑体" w:hint="eastAsia"/>
          <w:sz w:val="52"/>
          <w:szCs w:val="52"/>
        </w:rPr>
        <w:t>吉林磐石经济开发区管理委员会</w:t>
      </w:r>
    </w:p>
    <w:p w:rsidR="006A4922" w:rsidRDefault="0006620B">
      <w:pPr>
        <w:jc w:val="center"/>
        <w:rPr>
          <w:rFonts w:ascii="黑体" w:eastAsia="黑体" w:hAnsi="黑体"/>
          <w:sz w:val="52"/>
          <w:szCs w:val="52"/>
        </w:rPr>
      </w:pPr>
      <w:r>
        <w:rPr>
          <w:rFonts w:ascii="黑体" w:eastAsia="黑体" w:hAnsi="黑体" w:hint="eastAsia"/>
          <w:sz w:val="52"/>
          <w:szCs w:val="52"/>
        </w:rPr>
        <w:t>2025</w:t>
      </w:r>
      <w:r>
        <w:rPr>
          <w:rFonts w:ascii="黑体" w:eastAsia="黑体" w:hAnsi="黑体" w:hint="eastAsia"/>
          <w:sz w:val="52"/>
          <w:szCs w:val="52"/>
        </w:rPr>
        <w:t>年部门预算</w:t>
      </w:r>
    </w:p>
    <w:p w:rsidR="006A4922" w:rsidRDefault="006A4922">
      <w:pPr>
        <w:jc w:val="center"/>
        <w:rPr>
          <w:rFonts w:ascii="黑体" w:eastAsia="黑体" w:hAnsi="黑体"/>
          <w:sz w:val="44"/>
          <w:szCs w:val="44"/>
        </w:rPr>
      </w:pPr>
    </w:p>
    <w:p w:rsidR="006A4922" w:rsidRDefault="006A4922">
      <w:pPr>
        <w:jc w:val="center"/>
        <w:rPr>
          <w:rFonts w:ascii="黑体" w:eastAsia="黑体" w:hAnsi="黑体"/>
          <w:sz w:val="44"/>
          <w:szCs w:val="44"/>
        </w:rPr>
      </w:pPr>
    </w:p>
    <w:p w:rsidR="006A4922" w:rsidRDefault="006A4922">
      <w:pPr>
        <w:jc w:val="center"/>
        <w:rPr>
          <w:rFonts w:ascii="黑体" w:eastAsia="黑体" w:hAnsi="黑体"/>
          <w:sz w:val="44"/>
          <w:szCs w:val="44"/>
        </w:rPr>
      </w:pPr>
    </w:p>
    <w:p w:rsidR="006A4922" w:rsidRDefault="006A4922">
      <w:pPr>
        <w:jc w:val="center"/>
        <w:rPr>
          <w:rFonts w:ascii="黑体" w:eastAsia="黑体" w:hAnsi="黑体"/>
          <w:sz w:val="44"/>
          <w:szCs w:val="44"/>
        </w:rPr>
      </w:pPr>
    </w:p>
    <w:p w:rsidR="006A4922" w:rsidRDefault="006A4922">
      <w:pPr>
        <w:jc w:val="center"/>
        <w:rPr>
          <w:rFonts w:ascii="黑体" w:eastAsia="黑体" w:hAnsi="黑体"/>
          <w:sz w:val="44"/>
          <w:szCs w:val="44"/>
        </w:rPr>
      </w:pPr>
    </w:p>
    <w:p w:rsidR="006A4922" w:rsidRDefault="006A4922">
      <w:pPr>
        <w:jc w:val="center"/>
        <w:rPr>
          <w:rFonts w:ascii="黑体" w:eastAsia="黑体" w:hAnsi="黑体"/>
          <w:sz w:val="44"/>
          <w:szCs w:val="44"/>
        </w:rPr>
      </w:pPr>
    </w:p>
    <w:p w:rsidR="006A4922" w:rsidRDefault="006A4922">
      <w:pPr>
        <w:jc w:val="center"/>
        <w:rPr>
          <w:rFonts w:ascii="黑体" w:eastAsia="黑体" w:hAnsi="黑体"/>
          <w:sz w:val="44"/>
          <w:szCs w:val="44"/>
        </w:rPr>
      </w:pPr>
    </w:p>
    <w:p w:rsidR="006A4922" w:rsidRDefault="006A4922">
      <w:pPr>
        <w:jc w:val="center"/>
        <w:rPr>
          <w:rFonts w:ascii="黑体" w:eastAsia="黑体" w:hAnsi="黑体"/>
          <w:sz w:val="44"/>
          <w:szCs w:val="44"/>
        </w:rPr>
      </w:pPr>
    </w:p>
    <w:p w:rsidR="006A4922" w:rsidRDefault="006A4922">
      <w:pPr>
        <w:jc w:val="center"/>
        <w:rPr>
          <w:rFonts w:ascii="黑体" w:eastAsia="黑体" w:hAnsi="黑体"/>
          <w:sz w:val="44"/>
          <w:szCs w:val="44"/>
        </w:rPr>
      </w:pPr>
    </w:p>
    <w:p w:rsidR="006A4922" w:rsidRDefault="006A4922">
      <w:pPr>
        <w:jc w:val="center"/>
        <w:rPr>
          <w:rFonts w:ascii="黑体" w:eastAsia="黑体" w:hAnsi="黑体"/>
          <w:sz w:val="44"/>
          <w:szCs w:val="44"/>
        </w:rPr>
      </w:pPr>
    </w:p>
    <w:p w:rsidR="006A4922" w:rsidRDefault="0006620B">
      <w:pPr>
        <w:jc w:val="center"/>
        <w:rPr>
          <w:rFonts w:ascii="黑体" w:eastAsia="黑体" w:hAnsi="黑体"/>
          <w:sz w:val="44"/>
          <w:szCs w:val="44"/>
        </w:rPr>
      </w:pPr>
      <w:r>
        <w:rPr>
          <w:rFonts w:ascii="黑体" w:eastAsia="黑体" w:hAnsi="黑体" w:hint="eastAsia"/>
          <w:sz w:val="44"/>
          <w:szCs w:val="44"/>
        </w:rPr>
        <w:t>二〇二五年二月五日</w:t>
      </w:r>
    </w:p>
    <w:p w:rsidR="006A4922" w:rsidRDefault="006A4922">
      <w:pPr>
        <w:jc w:val="center"/>
        <w:rPr>
          <w:rFonts w:ascii="黑体" w:eastAsia="黑体" w:hAnsi="黑体"/>
          <w:sz w:val="44"/>
          <w:szCs w:val="44"/>
        </w:rPr>
      </w:pPr>
    </w:p>
    <w:p w:rsidR="006A4922" w:rsidRDefault="006A4922">
      <w:pPr>
        <w:jc w:val="center"/>
        <w:rPr>
          <w:rFonts w:ascii="黑体" w:eastAsia="黑体" w:hAnsi="黑体"/>
          <w:sz w:val="44"/>
          <w:szCs w:val="44"/>
        </w:rPr>
      </w:pPr>
    </w:p>
    <w:p w:rsidR="006A4922" w:rsidRDefault="006A4922">
      <w:pPr>
        <w:rPr>
          <w:rFonts w:ascii="黑体" w:eastAsia="黑体" w:hAnsi="黑体"/>
          <w:sz w:val="44"/>
          <w:szCs w:val="44"/>
        </w:rPr>
      </w:pPr>
    </w:p>
    <w:p w:rsidR="006A4922" w:rsidRDefault="006A4922">
      <w:pPr>
        <w:jc w:val="center"/>
        <w:rPr>
          <w:rFonts w:ascii="黑体" w:eastAsia="黑体" w:hAnsi="黑体"/>
          <w:sz w:val="44"/>
          <w:szCs w:val="44"/>
        </w:rPr>
      </w:pPr>
    </w:p>
    <w:p w:rsidR="006A4922" w:rsidRDefault="0006620B">
      <w:pPr>
        <w:jc w:val="center"/>
        <w:rPr>
          <w:rFonts w:ascii="黑体" w:eastAsia="黑体" w:hAnsi="黑体"/>
          <w:sz w:val="44"/>
          <w:szCs w:val="44"/>
        </w:rPr>
      </w:pPr>
      <w:r>
        <w:rPr>
          <w:rFonts w:ascii="黑体" w:eastAsia="黑体" w:hAnsi="黑体" w:hint="eastAsia"/>
          <w:sz w:val="44"/>
          <w:szCs w:val="44"/>
        </w:rPr>
        <w:t>吉林磐石经济开发区管理委员会</w:t>
      </w:r>
    </w:p>
    <w:p w:rsidR="006A4922" w:rsidRDefault="0006620B">
      <w:pPr>
        <w:jc w:val="center"/>
        <w:rPr>
          <w:rFonts w:ascii="黑体" w:eastAsia="黑体" w:hAnsi="黑体"/>
          <w:sz w:val="44"/>
          <w:szCs w:val="44"/>
        </w:rPr>
      </w:pPr>
      <w:r>
        <w:rPr>
          <w:rFonts w:ascii="黑体" w:eastAsia="黑体" w:hAnsi="黑体" w:hint="eastAsia"/>
          <w:sz w:val="44"/>
          <w:szCs w:val="44"/>
        </w:rPr>
        <w:t>202</w:t>
      </w:r>
      <w:r>
        <w:rPr>
          <w:rFonts w:ascii="黑体" w:eastAsia="黑体" w:hAnsi="黑体" w:hint="eastAsia"/>
          <w:sz w:val="44"/>
          <w:szCs w:val="44"/>
        </w:rPr>
        <w:t>5</w:t>
      </w:r>
      <w:r>
        <w:rPr>
          <w:rFonts w:ascii="黑体" w:eastAsia="黑体" w:hAnsi="黑体" w:hint="eastAsia"/>
          <w:sz w:val="44"/>
          <w:szCs w:val="44"/>
        </w:rPr>
        <w:t>年预算</w:t>
      </w:r>
    </w:p>
    <w:p w:rsidR="006A4922" w:rsidRDefault="0006620B">
      <w:pPr>
        <w:tabs>
          <w:tab w:val="left" w:pos="3240"/>
        </w:tabs>
        <w:rPr>
          <w:rFonts w:ascii="黑体" w:eastAsia="黑体" w:hAnsi="黑体"/>
          <w:sz w:val="44"/>
          <w:szCs w:val="44"/>
        </w:rPr>
      </w:pPr>
      <w:r>
        <w:rPr>
          <w:rFonts w:ascii="黑体" w:eastAsia="黑体" w:hAnsi="黑体"/>
          <w:sz w:val="44"/>
          <w:szCs w:val="44"/>
        </w:rPr>
        <w:tab/>
      </w:r>
      <w:r>
        <w:rPr>
          <w:rFonts w:ascii="黑体" w:eastAsia="黑体" w:hAnsi="黑体" w:hint="eastAsia"/>
          <w:sz w:val="44"/>
          <w:szCs w:val="44"/>
        </w:rPr>
        <w:t>目</w:t>
      </w:r>
      <w:r>
        <w:rPr>
          <w:rFonts w:ascii="黑体" w:eastAsia="黑体" w:hAnsi="黑体" w:hint="eastAsia"/>
          <w:sz w:val="44"/>
          <w:szCs w:val="44"/>
        </w:rPr>
        <w:t xml:space="preserve">  </w:t>
      </w:r>
      <w:r>
        <w:rPr>
          <w:rFonts w:ascii="黑体" w:eastAsia="黑体" w:hAnsi="黑体" w:hint="eastAsia"/>
          <w:sz w:val="44"/>
          <w:szCs w:val="44"/>
        </w:rPr>
        <w:t>录</w:t>
      </w:r>
    </w:p>
    <w:p w:rsidR="006A4922" w:rsidRDefault="0006620B">
      <w:pPr>
        <w:rPr>
          <w:rFonts w:ascii="仿宋" w:eastAsia="仿宋" w:hAnsi="仿宋"/>
          <w:sz w:val="32"/>
          <w:szCs w:val="32"/>
        </w:rPr>
      </w:pPr>
      <w:r>
        <w:rPr>
          <w:rFonts w:ascii="仿宋" w:eastAsia="仿宋" w:hAnsi="仿宋" w:hint="eastAsia"/>
          <w:sz w:val="32"/>
          <w:szCs w:val="32"/>
        </w:rPr>
        <w:t>第一部分</w:t>
      </w:r>
      <w:r>
        <w:rPr>
          <w:rFonts w:ascii="仿宋" w:eastAsia="仿宋" w:hAnsi="仿宋" w:hint="eastAsia"/>
          <w:sz w:val="32"/>
          <w:szCs w:val="32"/>
        </w:rPr>
        <w:t xml:space="preserve">  </w:t>
      </w:r>
      <w:r>
        <w:rPr>
          <w:rFonts w:ascii="仿宋" w:eastAsia="仿宋" w:hAnsi="仿宋" w:hint="eastAsia"/>
          <w:sz w:val="32"/>
          <w:szCs w:val="32"/>
        </w:rPr>
        <w:t>部门概况</w:t>
      </w:r>
    </w:p>
    <w:p w:rsidR="006A4922" w:rsidRDefault="0006620B">
      <w:pPr>
        <w:pStyle w:val="a6"/>
        <w:numPr>
          <w:ilvl w:val="0"/>
          <w:numId w:val="1"/>
        </w:numPr>
        <w:ind w:firstLineChars="0"/>
        <w:rPr>
          <w:rFonts w:ascii="仿宋" w:eastAsia="仿宋" w:hAnsi="仿宋"/>
          <w:sz w:val="32"/>
          <w:szCs w:val="32"/>
        </w:rPr>
      </w:pPr>
      <w:r>
        <w:rPr>
          <w:rFonts w:ascii="仿宋" w:eastAsia="仿宋" w:hAnsi="仿宋" w:hint="eastAsia"/>
          <w:sz w:val="32"/>
          <w:szCs w:val="32"/>
        </w:rPr>
        <w:t>主要职能</w:t>
      </w:r>
    </w:p>
    <w:p w:rsidR="006A4922" w:rsidRDefault="0006620B">
      <w:pPr>
        <w:pStyle w:val="a6"/>
        <w:numPr>
          <w:ilvl w:val="0"/>
          <w:numId w:val="1"/>
        </w:numPr>
        <w:ind w:firstLineChars="0"/>
        <w:rPr>
          <w:rFonts w:ascii="仿宋" w:eastAsia="仿宋" w:hAnsi="仿宋"/>
          <w:sz w:val="32"/>
          <w:szCs w:val="32"/>
        </w:rPr>
      </w:pPr>
      <w:r>
        <w:rPr>
          <w:rFonts w:ascii="仿宋" w:eastAsia="仿宋" w:hAnsi="仿宋" w:hint="eastAsia"/>
          <w:sz w:val="32"/>
          <w:szCs w:val="32"/>
        </w:rPr>
        <w:t>机构设置</w:t>
      </w:r>
    </w:p>
    <w:p w:rsidR="006A4922" w:rsidRDefault="0006620B">
      <w:pPr>
        <w:rPr>
          <w:rFonts w:ascii="仿宋" w:eastAsia="仿宋" w:hAnsi="仿宋"/>
          <w:sz w:val="32"/>
          <w:szCs w:val="32"/>
        </w:rPr>
      </w:pPr>
      <w:r>
        <w:rPr>
          <w:rFonts w:ascii="仿宋" w:eastAsia="仿宋" w:hAnsi="仿宋" w:hint="eastAsia"/>
          <w:sz w:val="32"/>
          <w:szCs w:val="32"/>
        </w:rPr>
        <w:t>第二部分</w:t>
      </w:r>
      <w:r>
        <w:rPr>
          <w:rFonts w:ascii="仿宋" w:eastAsia="仿宋" w:hAnsi="仿宋" w:hint="eastAsia"/>
          <w:sz w:val="32"/>
          <w:szCs w:val="32"/>
        </w:rPr>
        <w:t xml:space="preserve">  </w:t>
      </w:r>
      <w:r>
        <w:rPr>
          <w:rFonts w:ascii="仿宋" w:eastAsia="仿宋" w:hAnsi="仿宋" w:hint="eastAsia"/>
          <w:sz w:val="32"/>
          <w:szCs w:val="32"/>
        </w:rPr>
        <w:t>情况说明</w:t>
      </w:r>
    </w:p>
    <w:p w:rsidR="006A4922" w:rsidRDefault="0006620B">
      <w:pPr>
        <w:rPr>
          <w:rFonts w:ascii="仿宋" w:eastAsia="仿宋" w:hAnsi="仿宋"/>
          <w:sz w:val="32"/>
          <w:szCs w:val="32"/>
        </w:rPr>
      </w:pPr>
      <w:r>
        <w:rPr>
          <w:rFonts w:ascii="仿宋" w:eastAsia="仿宋" w:hAnsi="仿宋" w:hint="eastAsia"/>
          <w:sz w:val="32"/>
          <w:szCs w:val="32"/>
        </w:rPr>
        <w:t>第三部分</w:t>
      </w:r>
      <w:r>
        <w:rPr>
          <w:rFonts w:ascii="仿宋" w:eastAsia="仿宋" w:hAnsi="仿宋" w:hint="eastAsia"/>
          <w:sz w:val="32"/>
          <w:szCs w:val="32"/>
        </w:rPr>
        <w:t xml:space="preserve">  </w:t>
      </w:r>
      <w:r>
        <w:rPr>
          <w:rFonts w:ascii="仿宋" w:eastAsia="仿宋" w:hAnsi="仿宋" w:hint="eastAsia"/>
          <w:sz w:val="32"/>
          <w:szCs w:val="32"/>
        </w:rPr>
        <w:t>名词解释</w:t>
      </w:r>
      <w:r>
        <w:rPr>
          <w:rFonts w:ascii="仿宋" w:eastAsia="仿宋" w:hAnsi="仿宋" w:hint="eastAsia"/>
          <w:sz w:val="32"/>
          <w:szCs w:val="32"/>
        </w:rPr>
        <w:t xml:space="preserve"> </w:t>
      </w:r>
    </w:p>
    <w:p w:rsidR="006A4922" w:rsidRDefault="0006620B">
      <w:pPr>
        <w:rPr>
          <w:rFonts w:ascii="仿宋" w:eastAsia="仿宋" w:hAnsi="仿宋"/>
          <w:sz w:val="32"/>
          <w:szCs w:val="32"/>
        </w:rPr>
      </w:pPr>
      <w:r>
        <w:rPr>
          <w:rFonts w:ascii="仿宋" w:eastAsia="仿宋" w:hAnsi="仿宋" w:hint="eastAsia"/>
          <w:sz w:val="32"/>
          <w:szCs w:val="32"/>
        </w:rPr>
        <w:t>第四部分</w:t>
      </w:r>
      <w:r>
        <w:rPr>
          <w:rFonts w:ascii="仿宋" w:eastAsia="仿宋" w:hAnsi="仿宋" w:hint="eastAsia"/>
          <w:sz w:val="32"/>
          <w:szCs w:val="32"/>
        </w:rPr>
        <w:t xml:space="preserve">  </w:t>
      </w:r>
      <w:r>
        <w:rPr>
          <w:rFonts w:ascii="仿宋" w:eastAsia="仿宋" w:hAnsi="仿宋" w:hint="eastAsia"/>
          <w:sz w:val="32"/>
          <w:szCs w:val="32"/>
        </w:rPr>
        <w:t>预算表格</w:t>
      </w:r>
    </w:p>
    <w:p w:rsidR="006A4922" w:rsidRDefault="0006620B">
      <w:pPr>
        <w:pStyle w:val="a6"/>
        <w:numPr>
          <w:ilvl w:val="0"/>
          <w:numId w:val="2"/>
        </w:numPr>
        <w:ind w:firstLineChars="0"/>
        <w:rPr>
          <w:rFonts w:ascii="仿宋" w:eastAsia="仿宋" w:hAnsi="仿宋"/>
          <w:sz w:val="32"/>
          <w:szCs w:val="32"/>
        </w:rPr>
      </w:pPr>
      <w:r>
        <w:rPr>
          <w:rFonts w:ascii="仿宋" w:eastAsia="仿宋" w:hAnsi="仿宋" w:hint="eastAsia"/>
          <w:sz w:val="32"/>
          <w:szCs w:val="32"/>
        </w:rPr>
        <w:t>收支</w:t>
      </w:r>
      <w:r>
        <w:rPr>
          <w:rFonts w:ascii="仿宋" w:eastAsia="仿宋" w:hAnsi="仿宋" w:hint="eastAsia"/>
          <w:sz w:val="32"/>
          <w:szCs w:val="32"/>
        </w:rPr>
        <w:t>总</w:t>
      </w:r>
      <w:r>
        <w:rPr>
          <w:rFonts w:ascii="仿宋" w:eastAsia="仿宋" w:hAnsi="仿宋" w:hint="eastAsia"/>
          <w:sz w:val="32"/>
          <w:szCs w:val="32"/>
        </w:rPr>
        <w:t>表</w:t>
      </w:r>
    </w:p>
    <w:p w:rsidR="006A4922" w:rsidRDefault="0006620B">
      <w:pPr>
        <w:pStyle w:val="a6"/>
        <w:numPr>
          <w:ilvl w:val="0"/>
          <w:numId w:val="2"/>
        </w:numPr>
        <w:ind w:firstLineChars="0"/>
        <w:rPr>
          <w:rFonts w:ascii="仿宋" w:eastAsia="仿宋" w:hAnsi="仿宋"/>
          <w:sz w:val="32"/>
          <w:szCs w:val="32"/>
        </w:rPr>
      </w:pPr>
      <w:r>
        <w:rPr>
          <w:rFonts w:ascii="仿宋" w:eastAsia="仿宋" w:hAnsi="仿宋" w:hint="eastAsia"/>
          <w:sz w:val="32"/>
          <w:szCs w:val="32"/>
        </w:rPr>
        <w:t>收入</w:t>
      </w:r>
      <w:r>
        <w:rPr>
          <w:rFonts w:ascii="仿宋" w:eastAsia="仿宋" w:hAnsi="仿宋" w:hint="eastAsia"/>
          <w:sz w:val="32"/>
          <w:szCs w:val="32"/>
        </w:rPr>
        <w:t>总</w:t>
      </w:r>
      <w:r>
        <w:rPr>
          <w:rFonts w:ascii="仿宋" w:eastAsia="仿宋" w:hAnsi="仿宋" w:hint="eastAsia"/>
          <w:sz w:val="32"/>
          <w:szCs w:val="32"/>
        </w:rPr>
        <w:t>表</w:t>
      </w:r>
    </w:p>
    <w:p w:rsidR="006A4922" w:rsidRDefault="0006620B">
      <w:pPr>
        <w:pStyle w:val="a6"/>
        <w:numPr>
          <w:ilvl w:val="0"/>
          <w:numId w:val="2"/>
        </w:numPr>
        <w:ind w:firstLineChars="0"/>
        <w:rPr>
          <w:rFonts w:ascii="仿宋" w:eastAsia="仿宋" w:hAnsi="仿宋"/>
          <w:sz w:val="32"/>
          <w:szCs w:val="32"/>
        </w:rPr>
      </w:pPr>
      <w:r>
        <w:rPr>
          <w:rFonts w:ascii="仿宋" w:eastAsia="仿宋" w:hAnsi="仿宋" w:hint="eastAsia"/>
          <w:sz w:val="32"/>
          <w:szCs w:val="32"/>
        </w:rPr>
        <w:t>支出</w:t>
      </w:r>
      <w:r>
        <w:rPr>
          <w:rFonts w:ascii="仿宋" w:eastAsia="仿宋" w:hAnsi="仿宋" w:hint="eastAsia"/>
          <w:sz w:val="32"/>
          <w:szCs w:val="32"/>
        </w:rPr>
        <w:t>总</w:t>
      </w:r>
      <w:r>
        <w:rPr>
          <w:rFonts w:ascii="仿宋" w:eastAsia="仿宋" w:hAnsi="仿宋" w:hint="eastAsia"/>
          <w:sz w:val="32"/>
          <w:szCs w:val="32"/>
        </w:rPr>
        <w:t>表</w:t>
      </w:r>
    </w:p>
    <w:p w:rsidR="006A4922" w:rsidRDefault="0006620B">
      <w:pPr>
        <w:pStyle w:val="a6"/>
        <w:numPr>
          <w:ilvl w:val="0"/>
          <w:numId w:val="2"/>
        </w:numPr>
        <w:ind w:firstLineChars="0"/>
        <w:rPr>
          <w:rFonts w:ascii="仿宋" w:eastAsia="仿宋" w:hAnsi="仿宋"/>
          <w:sz w:val="32"/>
          <w:szCs w:val="32"/>
        </w:rPr>
      </w:pPr>
      <w:r>
        <w:rPr>
          <w:rFonts w:ascii="仿宋" w:eastAsia="仿宋" w:hAnsi="仿宋" w:hint="eastAsia"/>
          <w:sz w:val="32"/>
          <w:szCs w:val="32"/>
        </w:rPr>
        <w:t>财政拨款收支</w:t>
      </w:r>
      <w:r>
        <w:rPr>
          <w:rFonts w:ascii="仿宋" w:eastAsia="仿宋" w:hAnsi="仿宋" w:hint="eastAsia"/>
          <w:sz w:val="32"/>
          <w:szCs w:val="32"/>
        </w:rPr>
        <w:t>总</w:t>
      </w:r>
      <w:r>
        <w:rPr>
          <w:rFonts w:ascii="仿宋" w:eastAsia="仿宋" w:hAnsi="仿宋" w:hint="eastAsia"/>
          <w:sz w:val="32"/>
          <w:szCs w:val="32"/>
        </w:rPr>
        <w:t>表</w:t>
      </w:r>
    </w:p>
    <w:p w:rsidR="006A4922" w:rsidRDefault="0006620B">
      <w:pPr>
        <w:pStyle w:val="a6"/>
        <w:numPr>
          <w:ilvl w:val="0"/>
          <w:numId w:val="2"/>
        </w:numPr>
        <w:ind w:firstLineChars="0"/>
        <w:rPr>
          <w:rFonts w:ascii="仿宋" w:eastAsia="仿宋" w:hAnsi="仿宋"/>
          <w:sz w:val="32"/>
          <w:szCs w:val="32"/>
        </w:rPr>
      </w:pPr>
      <w:r>
        <w:rPr>
          <w:rFonts w:ascii="仿宋" w:eastAsia="仿宋" w:hAnsi="仿宋" w:hint="eastAsia"/>
          <w:sz w:val="32"/>
          <w:szCs w:val="32"/>
        </w:rPr>
        <w:t>一般公共预算支出表</w:t>
      </w:r>
    </w:p>
    <w:p w:rsidR="006A4922" w:rsidRDefault="0006620B">
      <w:pPr>
        <w:pStyle w:val="a6"/>
        <w:numPr>
          <w:ilvl w:val="0"/>
          <w:numId w:val="2"/>
        </w:numPr>
        <w:ind w:firstLineChars="0"/>
        <w:rPr>
          <w:rFonts w:ascii="仿宋" w:eastAsia="仿宋" w:hAnsi="仿宋"/>
          <w:sz w:val="32"/>
          <w:szCs w:val="32"/>
        </w:rPr>
      </w:pPr>
      <w:r>
        <w:rPr>
          <w:rFonts w:ascii="仿宋" w:eastAsia="仿宋" w:hAnsi="仿宋" w:hint="eastAsia"/>
          <w:sz w:val="32"/>
          <w:szCs w:val="32"/>
        </w:rPr>
        <w:t>一般公共预算财政拨款基本支出预算表</w:t>
      </w:r>
    </w:p>
    <w:p w:rsidR="006A4922" w:rsidRDefault="0006620B">
      <w:pPr>
        <w:pStyle w:val="a6"/>
        <w:numPr>
          <w:ilvl w:val="0"/>
          <w:numId w:val="2"/>
        </w:numPr>
        <w:ind w:firstLineChars="0"/>
        <w:rPr>
          <w:rFonts w:ascii="仿宋" w:eastAsia="仿宋" w:hAnsi="仿宋"/>
          <w:sz w:val="32"/>
          <w:szCs w:val="32"/>
        </w:rPr>
      </w:pPr>
      <w:r>
        <w:rPr>
          <w:rFonts w:ascii="仿宋" w:eastAsia="仿宋" w:hAnsi="仿宋" w:hint="eastAsia"/>
          <w:sz w:val="32"/>
          <w:szCs w:val="32"/>
        </w:rPr>
        <w:t>一般公共预算</w:t>
      </w:r>
      <w:r>
        <w:rPr>
          <w:rFonts w:ascii="仿宋" w:eastAsia="仿宋" w:hAnsi="仿宋" w:hint="eastAsia"/>
          <w:sz w:val="32"/>
          <w:szCs w:val="32"/>
        </w:rPr>
        <w:t>“三公”经费</w:t>
      </w:r>
      <w:r>
        <w:rPr>
          <w:rFonts w:ascii="仿宋" w:eastAsia="仿宋" w:hAnsi="仿宋" w:hint="eastAsia"/>
          <w:sz w:val="32"/>
          <w:szCs w:val="32"/>
        </w:rPr>
        <w:t>支出表</w:t>
      </w:r>
    </w:p>
    <w:p w:rsidR="006A4922" w:rsidRDefault="0006620B">
      <w:pPr>
        <w:pStyle w:val="a6"/>
        <w:numPr>
          <w:ilvl w:val="0"/>
          <w:numId w:val="2"/>
        </w:numPr>
        <w:ind w:firstLineChars="0"/>
        <w:rPr>
          <w:rFonts w:ascii="仿宋" w:eastAsia="仿宋" w:hAnsi="仿宋"/>
          <w:sz w:val="32"/>
          <w:szCs w:val="32"/>
        </w:rPr>
      </w:pPr>
      <w:r>
        <w:rPr>
          <w:rFonts w:ascii="仿宋" w:eastAsia="仿宋" w:hAnsi="仿宋" w:hint="eastAsia"/>
          <w:sz w:val="32"/>
          <w:szCs w:val="32"/>
        </w:rPr>
        <w:t>政府性基金预算</w:t>
      </w:r>
      <w:r>
        <w:rPr>
          <w:rFonts w:ascii="仿宋" w:eastAsia="仿宋" w:hAnsi="仿宋" w:hint="eastAsia"/>
          <w:sz w:val="32"/>
          <w:szCs w:val="32"/>
        </w:rPr>
        <w:t>支出</w:t>
      </w:r>
      <w:r>
        <w:rPr>
          <w:rFonts w:ascii="仿宋" w:eastAsia="仿宋" w:hAnsi="仿宋" w:hint="eastAsia"/>
          <w:sz w:val="32"/>
          <w:szCs w:val="32"/>
        </w:rPr>
        <w:t>表</w:t>
      </w:r>
    </w:p>
    <w:p w:rsidR="006A4922" w:rsidRDefault="0006620B">
      <w:pPr>
        <w:pStyle w:val="a6"/>
        <w:numPr>
          <w:ilvl w:val="0"/>
          <w:numId w:val="2"/>
        </w:numPr>
        <w:ind w:firstLineChars="0"/>
        <w:rPr>
          <w:rFonts w:ascii="仿宋" w:eastAsia="仿宋" w:hAnsi="仿宋"/>
          <w:sz w:val="32"/>
          <w:szCs w:val="32"/>
        </w:rPr>
      </w:pPr>
      <w:r>
        <w:rPr>
          <w:rFonts w:ascii="仿宋" w:eastAsia="仿宋" w:hAnsi="仿宋" w:hint="eastAsia"/>
          <w:sz w:val="32"/>
          <w:szCs w:val="32"/>
        </w:rPr>
        <w:t>国有资本经营预算支出表</w:t>
      </w:r>
    </w:p>
    <w:p w:rsidR="006A4922" w:rsidRDefault="0006620B">
      <w:pPr>
        <w:pStyle w:val="a6"/>
        <w:numPr>
          <w:ilvl w:val="0"/>
          <w:numId w:val="2"/>
        </w:numPr>
        <w:ind w:firstLineChars="0"/>
        <w:rPr>
          <w:rFonts w:ascii="仿宋" w:eastAsia="仿宋" w:hAnsi="仿宋"/>
          <w:sz w:val="32"/>
          <w:szCs w:val="32"/>
        </w:rPr>
      </w:pPr>
      <w:r>
        <w:rPr>
          <w:rFonts w:ascii="仿宋" w:eastAsia="仿宋" w:hAnsi="仿宋" w:hint="eastAsia"/>
          <w:sz w:val="32"/>
          <w:szCs w:val="32"/>
        </w:rPr>
        <w:t>项目支出</w:t>
      </w:r>
      <w:r>
        <w:rPr>
          <w:rFonts w:ascii="仿宋" w:eastAsia="仿宋" w:hAnsi="仿宋" w:hint="eastAsia"/>
          <w:sz w:val="32"/>
          <w:szCs w:val="32"/>
        </w:rPr>
        <w:t>表</w:t>
      </w:r>
    </w:p>
    <w:p w:rsidR="006A4922" w:rsidRDefault="0006620B">
      <w:pPr>
        <w:pStyle w:val="a6"/>
        <w:numPr>
          <w:ilvl w:val="0"/>
          <w:numId w:val="2"/>
        </w:numPr>
        <w:ind w:firstLineChars="0"/>
        <w:rPr>
          <w:rFonts w:ascii="仿宋" w:eastAsia="仿宋" w:hAnsi="仿宋"/>
          <w:sz w:val="32"/>
          <w:szCs w:val="32"/>
        </w:rPr>
      </w:pPr>
      <w:r>
        <w:rPr>
          <w:rFonts w:ascii="仿宋" w:eastAsia="仿宋" w:hAnsi="仿宋" w:hint="eastAsia"/>
          <w:sz w:val="32"/>
          <w:szCs w:val="32"/>
        </w:rPr>
        <w:t>项目支出绩效目标表</w:t>
      </w:r>
    </w:p>
    <w:p w:rsidR="006A4922" w:rsidRDefault="0006620B">
      <w:pPr>
        <w:rPr>
          <w:rFonts w:ascii="仿宋" w:eastAsia="仿宋" w:hAnsi="仿宋"/>
          <w:sz w:val="32"/>
          <w:szCs w:val="32"/>
        </w:rPr>
      </w:pPr>
      <w:r>
        <w:rPr>
          <w:rFonts w:ascii="仿宋" w:eastAsia="仿宋" w:hAnsi="仿宋"/>
          <w:sz w:val="32"/>
          <w:szCs w:val="32"/>
        </w:rPr>
        <w:br w:type="page"/>
      </w:r>
    </w:p>
    <w:p w:rsidR="006A4922" w:rsidRDefault="006A4922">
      <w:pPr>
        <w:rPr>
          <w:rFonts w:ascii="仿宋" w:eastAsia="仿宋" w:hAnsi="仿宋"/>
          <w:sz w:val="32"/>
          <w:szCs w:val="32"/>
        </w:rPr>
      </w:pPr>
    </w:p>
    <w:p w:rsidR="006A4922" w:rsidRDefault="0006620B">
      <w:pPr>
        <w:jc w:val="center"/>
        <w:rPr>
          <w:rFonts w:ascii="黑体" w:eastAsia="黑体" w:hAnsi="黑体"/>
          <w:sz w:val="32"/>
          <w:szCs w:val="32"/>
        </w:rPr>
      </w:pPr>
      <w:r>
        <w:rPr>
          <w:rFonts w:ascii="黑体" w:eastAsia="黑体" w:hAnsi="黑体" w:hint="eastAsia"/>
          <w:sz w:val="32"/>
          <w:szCs w:val="32"/>
        </w:rPr>
        <w:t>第一部分</w:t>
      </w:r>
      <w:r>
        <w:rPr>
          <w:rFonts w:ascii="黑体" w:eastAsia="黑体" w:hAnsi="黑体" w:hint="eastAsia"/>
          <w:sz w:val="32"/>
          <w:szCs w:val="32"/>
        </w:rPr>
        <w:t xml:space="preserve">   </w:t>
      </w:r>
      <w:r>
        <w:rPr>
          <w:rFonts w:ascii="黑体" w:eastAsia="黑体" w:hAnsi="黑体" w:hint="eastAsia"/>
          <w:sz w:val="32"/>
          <w:szCs w:val="32"/>
        </w:rPr>
        <w:t xml:space="preserve"> </w:t>
      </w:r>
      <w:r>
        <w:rPr>
          <w:rFonts w:ascii="黑体" w:eastAsia="黑体" w:hAnsi="黑体" w:hint="eastAsia"/>
          <w:sz w:val="32"/>
          <w:szCs w:val="32"/>
        </w:rPr>
        <w:t>部门</w:t>
      </w:r>
      <w:r>
        <w:rPr>
          <w:rFonts w:ascii="黑体" w:eastAsia="黑体" w:hAnsi="黑体" w:hint="eastAsia"/>
          <w:sz w:val="32"/>
          <w:szCs w:val="32"/>
        </w:rPr>
        <w:t>（单位）</w:t>
      </w:r>
      <w:r>
        <w:rPr>
          <w:rFonts w:ascii="黑体" w:eastAsia="黑体" w:hAnsi="黑体" w:hint="eastAsia"/>
          <w:sz w:val="32"/>
          <w:szCs w:val="32"/>
        </w:rPr>
        <w:t>概况</w:t>
      </w:r>
    </w:p>
    <w:p w:rsidR="006A4922" w:rsidRDefault="0006620B">
      <w:pPr>
        <w:jc w:val="left"/>
        <w:rPr>
          <w:rFonts w:ascii="仿宋" w:eastAsia="仿宋" w:hAnsi="仿宋"/>
          <w:sz w:val="32"/>
          <w:szCs w:val="32"/>
        </w:rPr>
      </w:pPr>
      <w:r>
        <w:rPr>
          <w:rFonts w:ascii="仿宋" w:eastAsia="仿宋" w:hAnsi="仿宋" w:hint="eastAsia"/>
          <w:sz w:val="32"/>
          <w:szCs w:val="32"/>
        </w:rPr>
        <w:t xml:space="preserve">  </w:t>
      </w:r>
    </w:p>
    <w:p w:rsidR="006A4922" w:rsidRDefault="0006620B">
      <w:pPr>
        <w:jc w:val="left"/>
        <w:rPr>
          <w:rFonts w:ascii="仿宋" w:eastAsia="仿宋" w:hAnsi="仿宋"/>
          <w:sz w:val="32"/>
          <w:szCs w:val="32"/>
        </w:rPr>
      </w:pPr>
      <w:r>
        <w:rPr>
          <w:rFonts w:ascii="仿宋" w:eastAsia="仿宋" w:hAnsi="仿宋" w:hint="eastAsia"/>
          <w:sz w:val="32"/>
          <w:szCs w:val="32"/>
        </w:rPr>
        <w:t xml:space="preserve"> </w:t>
      </w:r>
      <w:r>
        <w:rPr>
          <w:rFonts w:ascii="仿宋" w:eastAsia="仿宋" w:hAnsi="仿宋" w:hint="eastAsia"/>
          <w:sz w:val="32"/>
          <w:szCs w:val="32"/>
        </w:rPr>
        <w:t>一、主要职能</w:t>
      </w:r>
    </w:p>
    <w:p w:rsidR="006A4922" w:rsidRDefault="0006620B">
      <w:pPr>
        <w:pStyle w:val="New"/>
        <w:widowControl/>
        <w:spacing w:line="620" w:lineRule="exact"/>
        <w:ind w:firstLineChars="196" w:firstLine="627"/>
        <w:contextualSpacing/>
        <w:rPr>
          <w:rFonts w:ascii="仿宋" w:eastAsia="仿宋" w:hAnsi="仿宋"/>
          <w:bCs/>
          <w:sz w:val="32"/>
          <w:szCs w:val="32"/>
        </w:rPr>
      </w:pPr>
      <w:r>
        <w:rPr>
          <w:rFonts w:ascii="仿宋" w:eastAsia="仿宋" w:hAnsi="仿宋" w:hint="eastAsia"/>
          <w:bCs/>
          <w:sz w:val="32"/>
          <w:szCs w:val="32"/>
        </w:rPr>
        <w:t>单位</w:t>
      </w:r>
      <w:r>
        <w:rPr>
          <w:rFonts w:ascii="仿宋" w:eastAsia="仿宋" w:hAnsi="仿宋" w:hint="eastAsia"/>
          <w:bCs/>
          <w:kern w:val="0"/>
          <w:sz w:val="32"/>
          <w:szCs w:val="32"/>
        </w:rPr>
        <w:t>名称：</w:t>
      </w:r>
      <w:r>
        <w:rPr>
          <w:rFonts w:ascii="仿宋" w:eastAsia="仿宋" w:hAnsi="仿宋" w:hint="eastAsia"/>
          <w:bCs/>
          <w:kern w:val="0"/>
          <w:sz w:val="32"/>
          <w:szCs w:val="32"/>
        </w:rPr>
        <w:t>吉林磐石经济开发区管理委员会</w:t>
      </w:r>
    </w:p>
    <w:p w:rsidR="006A4922" w:rsidRDefault="0006620B">
      <w:pPr>
        <w:pStyle w:val="New"/>
        <w:widowControl/>
        <w:spacing w:line="620" w:lineRule="exact"/>
        <w:ind w:firstLineChars="196" w:firstLine="627"/>
        <w:contextualSpacing/>
        <w:rPr>
          <w:rFonts w:ascii="仿宋" w:eastAsia="仿宋" w:hAnsi="仿宋"/>
          <w:bCs/>
          <w:kern w:val="0"/>
          <w:sz w:val="32"/>
          <w:szCs w:val="32"/>
        </w:rPr>
      </w:pPr>
      <w:r>
        <w:rPr>
          <w:rFonts w:ascii="仿宋" w:eastAsia="仿宋" w:hAnsi="仿宋" w:hint="eastAsia"/>
          <w:bCs/>
          <w:kern w:val="0"/>
          <w:sz w:val="32"/>
          <w:szCs w:val="32"/>
        </w:rPr>
        <w:t>成立时间：</w:t>
      </w:r>
      <w:r>
        <w:rPr>
          <w:rFonts w:ascii="仿宋" w:eastAsia="仿宋" w:hAnsi="仿宋" w:hint="eastAsia"/>
          <w:bCs/>
          <w:kern w:val="0"/>
          <w:sz w:val="32"/>
          <w:szCs w:val="32"/>
        </w:rPr>
        <w:t>2002</w:t>
      </w:r>
      <w:r>
        <w:rPr>
          <w:rFonts w:ascii="仿宋" w:eastAsia="仿宋" w:hAnsi="仿宋" w:hint="eastAsia"/>
          <w:bCs/>
          <w:kern w:val="0"/>
          <w:sz w:val="32"/>
          <w:szCs w:val="32"/>
        </w:rPr>
        <w:t>年</w:t>
      </w:r>
    </w:p>
    <w:p w:rsidR="006A4922" w:rsidRDefault="0006620B">
      <w:pPr>
        <w:ind w:firstLineChars="200" w:firstLine="640"/>
        <w:jc w:val="left"/>
        <w:rPr>
          <w:rFonts w:ascii="仿宋" w:eastAsia="仿宋" w:hAnsi="仿宋" w:cs="Times New Roman"/>
          <w:bCs/>
          <w:kern w:val="0"/>
          <w:sz w:val="32"/>
          <w:szCs w:val="32"/>
        </w:rPr>
      </w:pPr>
      <w:r>
        <w:rPr>
          <w:rFonts w:ascii="仿宋" w:eastAsia="仿宋" w:hAnsi="仿宋" w:hint="eastAsia"/>
          <w:bCs/>
          <w:kern w:val="0"/>
          <w:sz w:val="32"/>
          <w:szCs w:val="32"/>
        </w:rPr>
        <w:t>单位性质</w:t>
      </w:r>
      <w:r>
        <w:rPr>
          <w:rFonts w:ascii="仿宋" w:eastAsia="仿宋" w:hAnsi="仿宋" w:hint="eastAsia"/>
          <w:kern w:val="0"/>
          <w:sz w:val="32"/>
          <w:szCs w:val="32"/>
        </w:rPr>
        <w:t>：</w:t>
      </w:r>
      <w:r>
        <w:rPr>
          <w:rFonts w:ascii="仿宋" w:eastAsia="仿宋" w:hAnsi="仿宋" w:cs="Times New Roman" w:hint="eastAsia"/>
          <w:bCs/>
          <w:kern w:val="0"/>
          <w:sz w:val="32"/>
          <w:szCs w:val="32"/>
        </w:rPr>
        <w:t>吉林磐石经济开发区党工委和吉林磐石经济开发区管理委员会分别是中共吉林市委、吉林市人民政府的派出机构，实行合署办公、一套机构，代表中共吉林市委、吉林市人民政府领导开发区的各项工作，对区域内党务、经济、行政及社会事务实行统一领导、统一规划、统一管理，机构规格为副县级，由中共吉林市委、吉林市人民政府委托中共磐石市委、磐石市人民政府管理。</w:t>
      </w:r>
    </w:p>
    <w:p w:rsidR="006A4922" w:rsidRDefault="0006620B">
      <w:pPr>
        <w:pStyle w:val="New"/>
        <w:widowControl/>
        <w:spacing w:line="620" w:lineRule="exact"/>
        <w:ind w:firstLineChars="196" w:firstLine="627"/>
        <w:contextualSpacing/>
        <w:rPr>
          <w:rFonts w:ascii="仿宋" w:eastAsia="仿宋" w:hAnsi="仿宋"/>
          <w:bCs/>
          <w:kern w:val="0"/>
          <w:sz w:val="32"/>
          <w:szCs w:val="32"/>
        </w:rPr>
      </w:pPr>
      <w:r>
        <w:rPr>
          <w:rFonts w:ascii="仿宋" w:eastAsia="仿宋" w:hAnsi="仿宋" w:hint="eastAsia"/>
          <w:bCs/>
          <w:kern w:val="0"/>
          <w:sz w:val="32"/>
          <w:szCs w:val="32"/>
        </w:rPr>
        <w:t>主要职能：</w:t>
      </w:r>
    </w:p>
    <w:p w:rsidR="006A4922" w:rsidRDefault="0006620B">
      <w:pPr>
        <w:pStyle w:val="New"/>
        <w:widowControl/>
        <w:spacing w:line="620" w:lineRule="exact"/>
        <w:ind w:firstLineChars="196" w:firstLine="627"/>
        <w:contextualSpacing/>
        <w:rPr>
          <w:rFonts w:ascii="仿宋" w:eastAsia="仿宋" w:hAnsi="仿宋"/>
          <w:bCs/>
          <w:kern w:val="0"/>
          <w:sz w:val="32"/>
          <w:szCs w:val="32"/>
        </w:rPr>
      </w:pPr>
      <w:r>
        <w:rPr>
          <w:rFonts w:ascii="仿宋" w:eastAsia="仿宋" w:hAnsi="仿宋" w:hint="eastAsia"/>
          <w:bCs/>
          <w:kern w:val="0"/>
          <w:sz w:val="32"/>
          <w:szCs w:val="32"/>
        </w:rPr>
        <w:t>（</w:t>
      </w:r>
      <w:r>
        <w:rPr>
          <w:rFonts w:ascii="仿宋" w:eastAsia="仿宋" w:hAnsi="仿宋" w:hint="eastAsia"/>
          <w:bCs/>
          <w:kern w:val="0"/>
          <w:sz w:val="32"/>
          <w:szCs w:val="32"/>
        </w:rPr>
        <w:t>1</w:t>
      </w:r>
      <w:r>
        <w:rPr>
          <w:rFonts w:ascii="仿宋" w:eastAsia="仿宋" w:hAnsi="仿宋" w:hint="eastAsia"/>
          <w:bCs/>
          <w:kern w:val="0"/>
          <w:sz w:val="32"/>
          <w:szCs w:val="32"/>
        </w:rPr>
        <w:t>）贯彻落实党和国家及省、市的方针政策、法律法规和决策部署，促进开发区创新发展。</w:t>
      </w:r>
    </w:p>
    <w:p w:rsidR="006A4922" w:rsidRDefault="0006620B">
      <w:pPr>
        <w:pStyle w:val="New"/>
        <w:widowControl/>
        <w:spacing w:line="620" w:lineRule="exact"/>
        <w:ind w:firstLineChars="196" w:firstLine="627"/>
        <w:contextualSpacing/>
        <w:rPr>
          <w:rFonts w:ascii="仿宋" w:eastAsia="仿宋" w:hAnsi="仿宋"/>
          <w:bCs/>
          <w:kern w:val="0"/>
          <w:sz w:val="32"/>
          <w:szCs w:val="32"/>
        </w:rPr>
      </w:pPr>
      <w:r>
        <w:rPr>
          <w:rFonts w:ascii="仿宋" w:eastAsia="仿宋" w:hAnsi="仿宋" w:hint="eastAsia"/>
          <w:bCs/>
          <w:kern w:val="0"/>
          <w:sz w:val="32"/>
          <w:szCs w:val="32"/>
        </w:rPr>
        <w:t>（</w:t>
      </w:r>
      <w:r>
        <w:rPr>
          <w:rFonts w:ascii="仿宋" w:eastAsia="仿宋" w:hAnsi="仿宋" w:hint="eastAsia"/>
          <w:bCs/>
          <w:kern w:val="0"/>
          <w:sz w:val="32"/>
          <w:szCs w:val="32"/>
        </w:rPr>
        <w:t>2</w:t>
      </w:r>
      <w:r>
        <w:rPr>
          <w:rFonts w:ascii="仿宋" w:eastAsia="仿宋" w:hAnsi="仿宋" w:hint="eastAsia"/>
          <w:bCs/>
          <w:kern w:val="0"/>
          <w:sz w:val="32"/>
          <w:szCs w:val="32"/>
        </w:rPr>
        <w:t>）负责开发区党的组织、思想、作风、党风廉政建设和政治思想工作；负责开发区群团工作。</w:t>
      </w:r>
    </w:p>
    <w:p w:rsidR="006A4922" w:rsidRDefault="0006620B">
      <w:pPr>
        <w:pStyle w:val="New"/>
        <w:widowControl/>
        <w:spacing w:line="620" w:lineRule="exact"/>
        <w:ind w:firstLineChars="196" w:firstLine="627"/>
        <w:contextualSpacing/>
        <w:rPr>
          <w:rFonts w:ascii="仿宋" w:eastAsia="仿宋" w:hAnsi="仿宋"/>
          <w:bCs/>
          <w:kern w:val="0"/>
          <w:sz w:val="32"/>
          <w:szCs w:val="32"/>
        </w:rPr>
      </w:pPr>
      <w:r>
        <w:rPr>
          <w:rFonts w:ascii="仿宋" w:eastAsia="仿宋" w:hAnsi="仿宋" w:hint="eastAsia"/>
          <w:bCs/>
          <w:kern w:val="0"/>
          <w:sz w:val="32"/>
          <w:szCs w:val="32"/>
        </w:rPr>
        <w:t>（</w:t>
      </w:r>
      <w:r>
        <w:rPr>
          <w:rFonts w:ascii="仿宋" w:eastAsia="仿宋" w:hAnsi="仿宋" w:hint="eastAsia"/>
          <w:bCs/>
          <w:kern w:val="0"/>
          <w:sz w:val="32"/>
          <w:szCs w:val="32"/>
        </w:rPr>
        <w:t>3</w:t>
      </w:r>
      <w:r>
        <w:rPr>
          <w:rFonts w:ascii="仿宋" w:eastAsia="仿宋" w:hAnsi="仿宋" w:hint="eastAsia"/>
          <w:bCs/>
          <w:kern w:val="0"/>
          <w:sz w:val="32"/>
          <w:szCs w:val="32"/>
        </w:rPr>
        <w:t>）推进开发区经济发展，编制开发区发展规划、政策措施及各项计划并组织实施。</w:t>
      </w:r>
    </w:p>
    <w:p w:rsidR="006A4922" w:rsidRDefault="0006620B">
      <w:pPr>
        <w:pStyle w:val="New"/>
        <w:widowControl/>
        <w:spacing w:line="620" w:lineRule="exact"/>
        <w:ind w:firstLineChars="196" w:firstLine="627"/>
        <w:contextualSpacing/>
        <w:rPr>
          <w:rFonts w:ascii="仿宋" w:eastAsia="仿宋" w:hAnsi="仿宋"/>
          <w:bCs/>
          <w:kern w:val="0"/>
          <w:sz w:val="32"/>
          <w:szCs w:val="32"/>
        </w:rPr>
      </w:pPr>
      <w:r>
        <w:rPr>
          <w:rFonts w:ascii="仿宋" w:eastAsia="仿宋" w:hAnsi="仿宋" w:hint="eastAsia"/>
          <w:bCs/>
          <w:kern w:val="0"/>
          <w:sz w:val="32"/>
          <w:szCs w:val="32"/>
        </w:rPr>
        <w:lastRenderedPageBreak/>
        <w:t>（</w:t>
      </w:r>
      <w:r>
        <w:rPr>
          <w:rFonts w:ascii="仿宋" w:eastAsia="仿宋" w:hAnsi="仿宋" w:hint="eastAsia"/>
          <w:bCs/>
          <w:kern w:val="0"/>
          <w:sz w:val="32"/>
          <w:szCs w:val="32"/>
        </w:rPr>
        <w:t>4</w:t>
      </w:r>
      <w:r>
        <w:rPr>
          <w:rFonts w:ascii="仿宋" w:eastAsia="仿宋" w:hAnsi="仿宋" w:hint="eastAsia"/>
          <w:bCs/>
          <w:kern w:val="0"/>
          <w:sz w:val="32"/>
          <w:szCs w:val="32"/>
        </w:rPr>
        <w:t>）依据国家和省、市产业政策，组织编制产业发展目录，统筹产业布局，按照规定权限负责开发区投资建设项目审批、审核和申报，协调推进开发区内重大投资项目建设。</w:t>
      </w:r>
    </w:p>
    <w:p w:rsidR="006A4922" w:rsidRDefault="0006620B">
      <w:pPr>
        <w:pStyle w:val="New"/>
        <w:widowControl/>
        <w:spacing w:line="620" w:lineRule="exact"/>
        <w:ind w:firstLineChars="196" w:firstLine="627"/>
        <w:contextualSpacing/>
        <w:rPr>
          <w:rFonts w:ascii="仿宋" w:eastAsia="仿宋" w:hAnsi="仿宋"/>
          <w:bCs/>
          <w:kern w:val="0"/>
          <w:sz w:val="32"/>
          <w:szCs w:val="32"/>
        </w:rPr>
      </w:pPr>
      <w:r>
        <w:rPr>
          <w:rFonts w:ascii="仿宋" w:eastAsia="仿宋" w:hAnsi="仿宋" w:hint="eastAsia"/>
          <w:bCs/>
          <w:kern w:val="0"/>
          <w:sz w:val="32"/>
          <w:szCs w:val="32"/>
        </w:rPr>
        <w:t>（</w:t>
      </w:r>
      <w:r>
        <w:rPr>
          <w:rFonts w:ascii="仿宋" w:eastAsia="仿宋" w:hAnsi="仿宋" w:hint="eastAsia"/>
          <w:bCs/>
          <w:kern w:val="0"/>
          <w:sz w:val="32"/>
          <w:szCs w:val="32"/>
        </w:rPr>
        <w:t>5</w:t>
      </w:r>
      <w:r>
        <w:rPr>
          <w:rFonts w:ascii="仿宋" w:eastAsia="仿宋" w:hAnsi="仿宋" w:hint="eastAsia"/>
          <w:bCs/>
          <w:kern w:val="0"/>
          <w:sz w:val="32"/>
          <w:szCs w:val="32"/>
        </w:rPr>
        <w:t>）负责制定招商引资政策，健全招商引资机制，整合招商引资资源，搭建招商引资平台，开展招商引资活动，完成招</w:t>
      </w:r>
      <w:r>
        <w:rPr>
          <w:rFonts w:ascii="仿宋" w:eastAsia="仿宋" w:hAnsi="仿宋" w:hint="eastAsia"/>
          <w:bCs/>
          <w:kern w:val="0"/>
          <w:sz w:val="32"/>
          <w:szCs w:val="32"/>
        </w:rPr>
        <w:t>商引资任务。</w:t>
      </w:r>
    </w:p>
    <w:p w:rsidR="006A4922" w:rsidRDefault="0006620B">
      <w:pPr>
        <w:pStyle w:val="New"/>
        <w:widowControl/>
        <w:spacing w:line="620" w:lineRule="exact"/>
        <w:ind w:firstLineChars="196" w:firstLine="627"/>
        <w:contextualSpacing/>
        <w:rPr>
          <w:rFonts w:ascii="仿宋" w:eastAsia="仿宋" w:hAnsi="仿宋"/>
          <w:bCs/>
          <w:kern w:val="0"/>
          <w:sz w:val="32"/>
          <w:szCs w:val="32"/>
        </w:rPr>
      </w:pPr>
      <w:r>
        <w:rPr>
          <w:rFonts w:ascii="仿宋" w:eastAsia="仿宋" w:hAnsi="仿宋" w:hint="eastAsia"/>
          <w:bCs/>
          <w:kern w:val="0"/>
          <w:sz w:val="32"/>
          <w:szCs w:val="32"/>
        </w:rPr>
        <w:t>（</w:t>
      </w:r>
      <w:r>
        <w:rPr>
          <w:rFonts w:ascii="仿宋" w:eastAsia="仿宋" w:hAnsi="仿宋" w:hint="eastAsia"/>
          <w:bCs/>
          <w:kern w:val="0"/>
          <w:sz w:val="32"/>
          <w:szCs w:val="32"/>
        </w:rPr>
        <w:t>6</w:t>
      </w:r>
      <w:r>
        <w:rPr>
          <w:rFonts w:ascii="仿宋" w:eastAsia="仿宋" w:hAnsi="仿宋" w:hint="eastAsia"/>
          <w:bCs/>
          <w:kern w:val="0"/>
          <w:sz w:val="32"/>
          <w:szCs w:val="32"/>
        </w:rPr>
        <w:t>）负责优化开发区营商环境，加强政务服务体系建设，做好保障服务工作，为各类市场主体创新创业提供优质服务。</w:t>
      </w:r>
    </w:p>
    <w:p w:rsidR="006A4922" w:rsidRDefault="0006620B">
      <w:pPr>
        <w:pStyle w:val="New"/>
        <w:widowControl/>
        <w:spacing w:line="620" w:lineRule="exact"/>
        <w:ind w:firstLineChars="196" w:firstLine="627"/>
        <w:contextualSpacing/>
        <w:rPr>
          <w:rFonts w:ascii="仿宋" w:eastAsia="仿宋" w:hAnsi="仿宋"/>
          <w:bCs/>
          <w:kern w:val="0"/>
          <w:sz w:val="32"/>
          <w:szCs w:val="32"/>
        </w:rPr>
      </w:pPr>
      <w:r>
        <w:rPr>
          <w:rFonts w:ascii="仿宋" w:eastAsia="仿宋" w:hAnsi="仿宋" w:hint="eastAsia"/>
          <w:bCs/>
          <w:kern w:val="0"/>
          <w:sz w:val="32"/>
          <w:szCs w:val="32"/>
        </w:rPr>
        <w:t>（</w:t>
      </w:r>
      <w:r>
        <w:rPr>
          <w:rFonts w:ascii="仿宋" w:eastAsia="仿宋" w:hAnsi="仿宋" w:hint="eastAsia"/>
          <w:bCs/>
          <w:kern w:val="0"/>
          <w:sz w:val="32"/>
          <w:szCs w:val="32"/>
        </w:rPr>
        <w:t>7</w:t>
      </w:r>
      <w:r>
        <w:rPr>
          <w:rFonts w:ascii="仿宋" w:eastAsia="仿宋" w:hAnsi="仿宋" w:hint="eastAsia"/>
          <w:bCs/>
          <w:kern w:val="0"/>
          <w:sz w:val="32"/>
          <w:szCs w:val="32"/>
        </w:rPr>
        <w:t>）负责开发区基础设施、公用设施和建设项目的建设、监督和管理。</w:t>
      </w:r>
    </w:p>
    <w:p w:rsidR="006A4922" w:rsidRDefault="0006620B">
      <w:pPr>
        <w:pStyle w:val="New"/>
        <w:widowControl/>
        <w:spacing w:line="620" w:lineRule="exact"/>
        <w:ind w:firstLineChars="196" w:firstLine="627"/>
        <w:contextualSpacing/>
        <w:rPr>
          <w:rFonts w:ascii="仿宋" w:eastAsia="仿宋" w:hAnsi="仿宋"/>
          <w:bCs/>
          <w:kern w:val="0"/>
          <w:sz w:val="32"/>
          <w:szCs w:val="32"/>
        </w:rPr>
      </w:pPr>
      <w:r>
        <w:rPr>
          <w:rFonts w:ascii="仿宋" w:eastAsia="仿宋" w:hAnsi="仿宋" w:hint="eastAsia"/>
          <w:bCs/>
          <w:kern w:val="0"/>
          <w:sz w:val="32"/>
          <w:szCs w:val="32"/>
        </w:rPr>
        <w:t>（</w:t>
      </w:r>
      <w:r>
        <w:rPr>
          <w:rFonts w:ascii="仿宋" w:eastAsia="仿宋" w:hAnsi="仿宋" w:hint="eastAsia"/>
          <w:bCs/>
          <w:kern w:val="0"/>
          <w:sz w:val="32"/>
          <w:szCs w:val="32"/>
        </w:rPr>
        <w:t>8</w:t>
      </w:r>
      <w:r>
        <w:rPr>
          <w:rFonts w:ascii="仿宋" w:eastAsia="仿宋" w:hAnsi="仿宋" w:hint="eastAsia"/>
          <w:bCs/>
          <w:kern w:val="0"/>
          <w:sz w:val="32"/>
          <w:szCs w:val="32"/>
        </w:rPr>
        <w:t>）根据授权，负责相关部门下放、委托给开发区的行政审批和公共服务事项的办理、服务工作。</w:t>
      </w:r>
    </w:p>
    <w:p w:rsidR="006A4922" w:rsidRDefault="0006620B">
      <w:pPr>
        <w:pStyle w:val="New"/>
        <w:widowControl/>
        <w:spacing w:line="620" w:lineRule="exact"/>
        <w:ind w:firstLineChars="196" w:firstLine="627"/>
        <w:contextualSpacing/>
        <w:rPr>
          <w:rFonts w:ascii="仿宋" w:eastAsia="仿宋" w:hAnsi="仿宋"/>
          <w:bCs/>
          <w:kern w:val="0"/>
          <w:sz w:val="32"/>
          <w:szCs w:val="32"/>
        </w:rPr>
      </w:pPr>
      <w:r>
        <w:rPr>
          <w:rFonts w:ascii="仿宋" w:eastAsia="仿宋" w:hAnsi="仿宋" w:hint="eastAsia"/>
          <w:bCs/>
          <w:kern w:val="0"/>
          <w:sz w:val="32"/>
          <w:szCs w:val="32"/>
        </w:rPr>
        <w:t>（</w:t>
      </w:r>
      <w:r>
        <w:rPr>
          <w:rFonts w:ascii="仿宋" w:eastAsia="仿宋" w:hAnsi="仿宋" w:hint="eastAsia"/>
          <w:bCs/>
          <w:kern w:val="0"/>
          <w:sz w:val="32"/>
          <w:szCs w:val="32"/>
        </w:rPr>
        <w:t>9</w:t>
      </w:r>
      <w:r>
        <w:rPr>
          <w:rFonts w:ascii="仿宋" w:eastAsia="仿宋" w:hAnsi="仿宋" w:hint="eastAsia"/>
          <w:bCs/>
          <w:kern w:val="0"/>
          <w:sz w:val="32"/>
          <w:szCs w:val="32"/>
        </w:rPr>
        <w:t>）负责开发区国有资产、财政税收、审计、安全生产监督管理等工作，做好环境保护、社会治理相关工作。</w:t>
      </w:r>
    </w:p>
    <w:p w:rsidR="006A4922" w:rsidRDefault="0006620B">
      <w:pPr>
        <w:pStyle w:val="New"/>
        <w:widowControl/>
        <w:spacing w:line="620" w:lineRule="exact"/>
        <w:ind w:firstLineChars="196" w:firstLine="627"/>
        <w:contextualSpacing/>
        <w:rPr>
          <w:rFonts w:ascii="仿宋" w:eastAsia="仿宋" w:hAnsi="仿宋"/>
          <w:bCs/>
          <w:kern w:val="0"/>
          <w:sz w:val="32"/>
          <w:szCs w:val="32"/>
        </w:rPr>
      </w:pPr>
      <w:r>
        <w:rPr>
          <w:rFonts w:ascii="仿宋" w:eastAsia="仿宋" w:hAnsi="仿宋" w:hint="eastAsia"/>
          <w:bCs/>
          <w:kern w:val="0"/>
          <w:sz w:val="32"/>
          <w:szCs w:val="32"/>
        </w:rPr>
        <w:t>（</w:t>
      </w:r>
      <w:r>
        <w:rPr>
          <w:rFonts w:ascii="仿宋" w:eastAsia="仿宋" w:hAnsi="仿宋" w:hint="eastAsia"/>
          <w:bCs/>
          <w:kern w:val="0"/>
          <w:sz w:val="32"/>
          <w:szCs w:val="32"/>
        </w:rPr>
        <w:t>10</w:t>
      </w:r>
      <w:r>
        <w:rPr>
          <w:rFonts w:ascii="仿宋" w:eastAsia="仿宋" w:hAnsi="仿宋" w:hint="eastAsia"/>
          <w:bCs/>
          <w:kern w:val="0"/>
          <w:sz w:val="32"/>
          <w:szCs w:val="32"/>
        </w:rPr>
        <w:t>）联系、指导驻区各类机构，协调一致开展工作。</w:t>
      </w:r>
    </w:p>
    <w:p w:rsidR="006A4922" w:rsidRDefault="0006620B">
      <w:pPr>
        <w:pStyle w:val="New"/>
        <w:widowControl/>
        <w:spacing w:line="620" w:lineRule="exact"/>
        <w:ind w:firstLineChars="196" w:firstLine="627"/>
        <w:contextualSpacing/>
        <w:rPr>
          <w:rFonts w:ascii="仿宋" w:eastAsia="仿宋" w:hAnsi="仿宋"/>
          <w:bCs/>
          <w:kern w:val="0"/>
          <w:sz w:val="32"/>
          <w:szCs w:val="32"/>
        </w:rPr>
      </w:pPr>
      <w:r>
        <w:rPr>
          <w:rFonts w:ascii="仿宋" w:eastAsia="仿宋" w:hAnsi="仿宋" w:hint="eastAsia"/>
          <w:bCs/>
          <w:kern w:val="0"/>
          <w:sz w:val="32"/>
          <w:szCs w:val="32"/>
        </w:rPr>
        <w:t>（</w:t>
      </w:r>
      <w:r>
        <w:rPr>
          <w:rFonts w:ascii="仿宋" w:eastAsia="仿宋" w:hAnsi="仿宋" w:hint="eastAsia"/>
          <w:bCs/>
          <w:kern w:val="0"/>
          <w:sz w:val="32"/>
          <w:szCs w:val="32"/>
        </w:rPr>
        <w:t>11</w:t>
      </w:r>
      <w:r>
        <w:rPr>
          <w:rFonts w:ascii="仿宋" w:eastAsia="仿宋" w:hAnsi="仿宋" w:hint="eastAsia"/>
          <w:bCs/>
          <w:kern w:val="0"/>
          <w:sz w:val="32"/>
          <w:szCs w:val="32"/>
        </w:rPr>
        <w:t>）行使党委、政府赋予的其他职责。</w:t>
      </w:r>
    </w:p>
    <w:p w:rsidR="006A4922" w:rsidRDefault="0006620B">
      <w:pPr>
        <w:pStyle w:val="New"/>
        <w:widowControl/>
        <w:spacing w:line="620" w:lineRule="exact"/>
        <w:ind w:firstLineChars="196" w:firstLine="627"/>
        <w:contextualSpacing/>
        <w:rPr>
          <w:rFonts w:ascii="仿宋" w:eastAsia="仿宋" w:hAnsi="仿宋"/>
          <w:kern w:val="0"/>
          <w:sz w:val="32"/>
          <w:szCs w:val="32"/>
        </w:rPr>
      </w:pPr>
      <w:r>
        <w:rPr>
          <w:rFonts w:ascii="仿宋" w:eastAsia="仿宋" w:hAnsi="仿宋" w:hint="eastAsia"/>
          <w:bCs/>
          <w:kern w:val="0"/>
          <w:sz w:val="32"/>
          <w:szCs w:val="32"/>
        </w:rPr>
        <w:t>（</w:t>
      </w:r>
      <w:r>
        <w:rPr>
          <w:rFonts w:ascii="仿宋" w:eastAsia="仿宋" w:hAnsi="仿宋" w:hint="eastAsia"/>
          <w:bCs/>
          <w:kern w:val="0"/>
          <w:sz w:val="32"/>
          <w:szCs w:val="32"/>
        </w:rPr>
        <w:t>12</w:t>
      </w:r>
      <w:r>
        <w:rPr>
          <w:rFonts w:ascii="仿宋" w:eastAsia="仿宋" w:hAnsi="仿宋" w:hint="eastAsia"/>
          <w:bCs/>
          <w:kern w:val="0"/>
          <w:sz w:val="32"/>
          <w:szCs w:val="32"/>
        </w:rPr>
        <w:t>）承办党委、政府交办的其他事项。</w:t>
      </w:r>
    </w:p>
    <w:p w:rsidR="006A4922" w:rsidRDefault="0006620B">
      <w:pPr>
        <w:jc w:val="left"/>
        <w:rPr>
          <w:rFonts w:ascii="仿宋" w:eastAsia="仿宋" w:hAnsi="仿宋"/>
          <w:sz w:val="32"/>
          <w:szCs w:val="32"/>
        </w:rPr>
      </w:pPr>
      <w:r>
        <w:rPr>
          <w:rFonts w:ascii="仿宋" w:eastAsia="仿宋" w:hAnsi="仿宋" w:hint="eastAsia"/>
          <w:sz w:val="32"/>
          <w:szCs w:val="32"/>
        </w:rPr>
        <w:t xml:space="preserve">   </w:t>
      </w:r>
      <w:r>
        <w:rPr>
          <w:rFonts w:ascii="仿宋" w:eastAsia="仿宋" w:hAnsi="仿宋" w:hint="eastAsia"/>
          <w:sz w:val="32"/>
          <w:szCs w:val="32"/>
        </w:rPr>
        <w:t>二、机构设置</w:t>
      </w:r>
    </w:p>
    <w:p w:rsidR="006A4922" w:rsidRDefault="0006620B">
      <w:pPr>
        <w:pStyle w:val="NewNew"/>
        <w:ind w:firstLineChars="196" w:firstLine="627"/>
        <w:rPr>
          <w:rFonts w:ascii="仿宋" w:eastAsia="仿宋" w:hAnsi="仿宋"/>
          <w:kern w:val="0"/>
          <w:szCs w:val="32"/>
        </w:rPr>
      </w:pPr>
      <w:r>
        <w:rPr>
          <w:rFonts w:ascii="仿宋" w:eastAsia="仿宋" w:hAnsi="仿宋" w:hint="eastAsia"/>
          <w:kern w:val="0"/>
          <w:szCs w:val="32"/>
        </w:rPr>
        <w:t>机构设置包括：根据上述职责，吉林磐石经济开发区管理委员会内设</w:t>
      </w:r>
      <w:r>
        <w:rPr>
          <w:rFonts w:ascii="仿宋" w:eastAsia="仿宋" w:hAnsi="仿宋" w:hint="eastAsia"/>
          <w:kern w:val="0"/>
          <w:szCs w:val="32"/>
        </w:rPr>
        <w:t>10</w:t>
      </w:r>
      <w:r>
        <w:rPr>
          <w:rFonts w:ascii="仿宋" w:eastAsia="仿宋" w:hAnsi="仿宋" w:hint="eastAsia"/>
          <w:kern w:val="0"/>
          <w:szCs w:val="32"/>
        </w:rPr>
        <w:t>个机构（副科级），分别为：党政办公室、财政和资产管理局、经济发展一局、经济发展二局、投资促进一局、投资促进二局、建设工程一局、建设工程二局、应急管理</w:t>
      </w:r>
      <w:r>
        <w:rPr>
          <w:rFonts w:ascii="仿宋" w:eastAsia="仿宋" w:hAnsi="仿宋" w:hint="eastAsia"/>
          <w:kern w:val="0"/>
          <w:szCs w:val="32"/>
        </w:rPr>
        <w:lastRenderedPageBreak/>
        <w:t>一局（环保一局）、应急管理二局（环保二局）</w:t>
      </w:r>
      <w:r>
        <w:rPr>
          <w:rFonts w:ascii="仿宋" w:eastAsia="仿宋" w:hAnsi="仿宋" w:hint="eastAsia"/>
          <w:kern w:val="0"/>
          <w:szCs w:val="32"/>
        </w:rPr>
        <w:t>10</w:t>
      </w:r>
      <w:r>
        <w:rPr>
          <w:rFonts w:ascii="仿宋" w:eastAsia="仿宋" w:hAnsi="仿宋" w:hint="eastAsia"/>
          <w:kern w:val="0"/>
          <w:szCs w:val="32"/>
        </w:rPr>
        <w:t>个内设机构。</w:t>
      </w:r>
    </w:p>
    <w:p w:rsidR="006A4922" w:rsidRDefault="0006620B">
      <w:pPr>
        <w:pStyle w:val="NewNew"/>
        <w:ind w:firstLineChars="196" w:firstLine="627"/>
        <w:rPr>
          <w:rFonts w:ascii="仿宋" w:eastAsia="仿宋" w:hAnsi="仿宋"/>
          <w:kern w:val="0"/>
          <w:szCs w:val="32"/>
        </w:rPr>
      </w:pPr>
      <w:r>
        <w:rPr>
          <w:rFonts w:ascii="仿宋" w:eastAsia="仿宋" w:hAnsi="仿宋" w:hint="eastAsia"/>
          <w:kern w:val="0"/>
          <w:szCs w:val="32"/>
        </w:rPr>
        <w:t>人员情况：吉林磐石经济开发区核定编制</w:t>
      </w:r>
      <w:r>
        <w:rPr>
          <w:rFonts w:ascii="仿宋" w:eastAsia="仿宋" w:hAnsi="仿宋" w:hint="eastAsia"/>
          <w:kern w:val="0"/>
          <w:szCs w:val="32"/>
        </w:rPr>
        <w:t>70</w:t>
      </w:r>
      <w:r>
        <w:rPr>
          <w:rFonts w:ascii="仿宋" w:eastAsia="仿宋" w:hAnsi="仿宋" w:hint="eastAsia"/>
          <w:kern w:val="0"/>
          <w:szCs w:val="32"/>
        </w:rPr>
        <w:t>名：其中领导职数</w:t>
      </w:r>
      <w:r>
        <w:rPr>
          <w:rFonts w:ascii="仿宋" w:eastAsia="仿宋" w:hAnsi="仿宋" w:hint="eastAsia"/>
          <w:kern w:val="0"/>
          <w:szCs w:val="32"/>
        </w:rPr>
        <w:t>7</w:t>
      </w:r>
      <w:r>
        <w:rPr>
          <w:rFonts w:ascii="仿宋" w:eastAsia="仿宋" w:hAnsi="仿宋" w:hint="eastAsia"/>
          <w:kern w:val="0"/>
          <w:szCs w:val="32"/>
        </w:rPr>
        <w:t>名（</w:t>
      </w:r>
      <w:r>
        <w:rPr>
          <w:rFonts w:ascii="仿宋" w:eastAsia="仿宋" w:hAnsi="仿宋" w:hint="eastAsia"/>
          <w:kern w:val="0"/>
          <w:szCs w:val="32"/>
        </w:rPr>
        <w:t>2</w:t>
      </w:r>
      <w:r>
        <w:rPr>
          <w:rFonts w:ascii="仿宋" w:eastAsia="仿宋" w:hAnsi="仿宋" w:hint="eastAsia"/>
          <w:kern w:val="0"/>
          <w:szCs w:val="32"/>
        </w:rPr>
        <w:t>正</w:t>
      </w:r>
      <w:r>
        <w:rPr>
          <w:rFonts w:ascii="仿宋" w:eastAsia="仿宋" w:hAnsi="仿宋" w:hint="eastAsia"/>
          <w:kern w:val="0"/>
          <w:szCs w:val="32"/>
        </w:rPr>
        <w:t>5</w:t>
      </w:r>
      <w:r>
        <w:rPr>
          <w:rFonts w:ascii="仿宋" w:eastAsia="仿宋" w:hAnsi="仿宋" w:hint="eastAsia"/>
          <w:kern w:val="0"/>
          <w:szCs w:val="32"/>
        </w:rPr>
        <w:t>副），其中党工委书记</w:t>
      </w:r>
      <w:r>
        <w:rPr>
          <w:rFonts w:ascii="仿宋" w:eastAsia="仿宋" w:hAnsi="仿宋" w:hint="eastAsia"/>
          <w:kern w:val="0"/>
          <w:szCs w:val="32"/>
        </w:rPr>
        <w:t>1</w:t>
      </w:r>
      <w:r>
        <w:rPr>
          <w:rFonts w:ascii="仿宋" w:eastAsia="仿宋" w:hAnsi="仿宋" w:hint="eastAsia"/>
          <w:kern w:val="0"/>
          <w:szCs w:val="32"/>
        </w:rPr>
        <w:t>名（副处级），管委会主任</w:t>
      </w:r>
      <w:r>
        <w:rPr>
          <w:rFonts w:ascii="仿宋" w:eastAsia="仿宋" w:hAnsi="仿宋" w:hint="eastAsia"/>
          <w:kern w:val="0"/>
          <w:szCs w:val="32"/>
        </w:rPr>
        <w:t>1</w:t>
      </w:r>
      <w:r>
        <w:rPr>
          <w:rFonts w:ascii="仿宋" w:eastAsia="仿宋" w:hAnsi="仿宋" w:hint="eastAsia"/>
          <w:kern w:val="0"/>
          <w:szCs w:val="32"/>
        </w:rPr>
        <w:t>名（副处级）、党工委副书记</w:t>
      </w:r>
      <w:r>
        <w:rPr>
          <w:rFonts w:ascii="仿宋" w:eastAsia="仿宋" w:hAnsi="仿宋" w:hint="eastAsia"/>
          <w:kern w:val="0"/>
          <w:szCs w:val="32"/>
        </w:rPr>
        <w:t>1</w:t>
      </w:r>
      <w:r>
        <w:rPr>
          <w:rFonts w:ascii="仿宋" w:eastAsia="仿宋" w:hAnsi="仿宋" w:hint="eastAsia"/>
          <w:kern w:val="0"/>
          <w:szCs w:val="32"/>
        </w:rPr>
        <w:t>名（正科级）、管委会副主任</w:t>
      </w:r>
      <w:r>
        <w:rPr>
          <w:rFonts w:ascii="仿宋" w:eastAsia="仿宋" w:hAnsi="仿宋" w:hint="eastAsia"/>
          <w:kern w:val="0"/>
          <w:szCs w:val="32"/>
        </w:rPr>
        <w:t>4</w:t>
      </w:r>
      <w:r>
        <w:rPr>
          <w:rFonts w:ascii="仿宋" w:eastAsia="仿宋" w:hAnsi="仿宋" w:hint="eastAsia"/>
          <w:kern w:val="0"/>
          <w:szCs w:val="32"/>
        </w:rPr>
        <w:t>名（正科级）。内设机构领导职数</w:t>
      </w:r>
      <w:r>
        <w:rPr>
          <w:rFonts w:ascii="仿宋" w:eastAsia="仿宋" w:hAnsi="仿宋" w:hint="eastAsia"/>
          <w:kern w:val="0"/>
          <w:szCs w:val="32"/>
        </w:rPr>
        <w:t>30</w:t>
      </w:r>
      <w:r>
        <w:rPr>
          <w:rFonts w:ascii="仿宋" w:eastAsia="仿宋" w:hAnsi="仿宋" w:hint="eastAsia"/>
          <w:kern w:val="0"/>
          <w:szCs w:val="32"/>
        </w:rPr>
        <w:t>名，其中：正职</w:t>
      </w:r>
      <w:r>
        <w:rPr>
          <w:rFonts w:ascii="仿宋" w:eastAsia="仿宋" w:hAnsi="仿宋" w:hint="eastAsia"/>
          <w:kern w:val="0"/>
          <w:szCs w:val="32"/>
        </w:rPr>
        <w:t>10</w:t>
      </w:r>
      <w:r>
        <w:rPr>
          <w:rFonts w:ascii="仿宋" w:eastAsia="仿宋" w:hAnsi="仿宋" w:hint="eastAsia"/>
          <w:kern w:val="0"/>
          <w:szCs w:val="32"/>
        </w:rPr>
        <w:t>名（副科级）、副职</w:t>
      </w:r>
      <w:r>
        <w:rPr>
          <w:rFonts w:ascii="仿宋" w:eastAsia="仿宋" w:hAnsi="仿宋" w:hint="eastAsia"/>
          <w:kern w:val="0"/>
          <w:szCs w:val="32"/>
        </w:rPr>
        <w:t>20</w:t>
      </w:r>
      <w:r>
        <w:rPr>
          <w:rFonts w:ascii="仿宋" w:eastAsia="仿宋" w:hAnsi="仿宋" w:hint="eastAsia"/>
          <w:kern w:val="0"/>
          <w:szCs w:val="32"/>
        </w:rPr>
        <w:t>名（正股级）。不含吉林明城经济开发区管理委员会相关人员，</w:t>
      </w:r>
      <w:r>
        <w:rPr>
          <w:rFonts w:ascii="仿宋" w:eastAsia="仿宋" w:hAnsi="仿宋" w:hint="eastAsia"/>
          <w:kern w:val="0"/>
          <w:szCs w:val="32"/>
        </w:rPr>
        <w:t>202</w:t>
      </w:r>
      <w:r>
        <w:rPr>
          <w:rFonts w:ascii="仿宋" w:eastAsia="仿宋" w:hAnsi="仿宋" w:hint="eastAsia"/>
          <w:kern w:val="0"/>
          <w:szCs w:val="32"/>
        </w:rPr>
        <w:t>5</w:t>
      </w:r>
      <w:r>
        <w:rPr>
          <w:rFonts w:ascii="仿宋" w:eastAsia="仿宋" w:hAnsi="仿宋" w:hint="eastAsia"/>
          <w:kern w:val="0"/>
          <w:szCs w:val="32"/>
        </w:rPr>
        <w:t>年年</w:t>
      </w:r>
      <w:r>
        <w:rPr>
          <w:rFonts w:ascii="仿宋" w:eastAsia="仿宋" w:hAnsi="仿宋" w:hint="eastAsia"/>
          <w:kern w:val="0"/>
          <w:szCs w:val="32"/>
        </w:rPr>
        <w:t>初</w:t>
      </w:r>
      <w:r>
        <w:rPr>
          <w:rFonts w:ascii="仿宋" w:eastAsia="仿宋" w:hAnsi="仿宋" w:hint="eastAsia"/>
          <w:kern w:val="0"/>
          <w:szCs w:val="32"/>
        </w:rPr>
        <w:t>，</w:t>
      </w:r>
      <w:r>
        <w:rPr>
          <w:rFonts w:ascii="仿宋" w:eastAsia="仿宋" w:hAnsi="仿宋" w:hint="eastAsia"/>
          <w:kern w:val="0"/>
          <w:szCs w:val="32"/>
        </w:rPr>
        <w:t>吉林磐石经济开发区管理委员会</w:t>
      </w:r>
      <w:r>
        <w:rPr>
          <w:rFonts w:ascii="仿宋" w:eastAsia="仿宋" w:hAnsi="仿宋" w:hint="eastAsia"/>
          <w:kern w:val="0"/>
          <w:szCs w:val="32"/>
        </w:rPr>
        <w:t>在职人员</w:t>
      </w:r>
      <w:r>
        <w:rPr>
          <w:rFonts w:ascii="仿宋" w:eastAsia="仿宋" w:hAnsi="仿宋" w:hint="eastAsia"/>
          <w:kern w:val="0"/>
          <w:szCs w:val="32"/>
        </w:rPr>
        <w:t>46</w:t>
      </w:r>
      <w:r>
        <w:rPr>
          <w:rFonts w:ascii="仿宋" w:eastAsia="仿宋" w:hAnsi="仿宋" w:hint="eastAsia"/>
          <w:kern w:val="0"/>
          <w:szCs w:val="32"/>
        </w:rPr>
        <w:t>人</w:t>
      </w:r>
      <w:r>
        <w:rPr>
          <w:rFonts w:ascii="仿宋" w:eastAsia="仿宋" w:hAnsi="仿宋" w:hint="eastAsia"/>
          <w:kern w:val="0"/>
          <w:szCs w:val="32"/>
        </w:rPr>
        <w:t>。</w:t>
      </w:r>
    </w:p>
    <w:p w:rsidR="006A4922" w:rsidRDefault="0006620B">
      <w:pPr>
        <w:jc w:val="left"/>
        <w:rPr>
          <w:rFonts w:ascii="仿宋" w:eastAsia="仿宋" w:hAnsi="仿宋"/>
          <w:sz w:val="32"/>
          <w:szCs w:val="32"/>
        </w:rPr>
      </w:pPr>
      <w:r>
        <w:rPr>
          <w:rFonts w:ascii="仿宋" w:eastAsia="仿宋" w:hAnsi="仿宋" w:hint="eastAsia"/>
          <w:sz w:val="32"/>
          <w:szCs w:val="32"/>
        </w:rPr>
        <w:t xml:space="preserve">   </w:t>
      </w:r>
    </w:p>
    <w:p w:rsidR="006A4922" w:rsidRDefault="006A4922">
      <w:pPr>
        <w:jc w:val="left"/>
        <w:rPr>
          <w:rFonts w:ascii="仿宋" w:eastAsia="仿宋" w:hAnsi="仿宋"/>
          <w:sz w:val="32"/>
          <w:szCs w:val="32"/>
        </w:rPr>
      </w:pPr>
    </w:p>
    <w:p w:rsidR="006A4922" w:rsidRDefault="0006620B">
      <w:pPr>
        <w:rPr>
          <w:rFonts w:ascii="仿宋" w:eastAsia="仿宋" w:hAnsi="仿宋"/>
          <w:sz w:val="32"/>
          <w:szCs w:val="32"/>
        </w:rPr>
      </w:pPr>
      <w:r>
        <w:rPr>
          <w:rFonts w:ascii="仿宋" w:eastAsia="仿宋" w:hAnsi="仿宋"/>
          <w:sz w:val="32"/>
          <w:szCs w:val="32"/>
        </w:rPr>
        <w:br w:type="page"/>
      </w:r>
    </w:p>
    <w:p w:rsidR="006A4922" w:rsidRDefault="006A4922">
      <w:pPr>
        <w:jc w:val="center"/>
        <w:rPr>
          <w:rFonts w:ascii="黑体" w:eastAsia="黑体" w:hAnsi="黑体"/>
          <w:sz w:val="32"/>
          <w:szCs w:val="32"/>
        </w:rPr>
      </w:pPr>
    </w:p>
    <w:p w:rsidR="006A4922" w:rsidRDefault="0006620B">
      <w:pPr>
        <w:jc w:val="center"/>
        <w:rPr>
          <w:rFonts w:ascii="黑体" w:eastAsia="黑体" w:hAnsi="黑体"/>
          <w:sz w:val="32"/>
          <w:szCs w:val="32"/>
        </w:rPr>
      </w:pPr>
      <w:r>
        <w:rPr>
          <w:rFonts w:ascii="黑体" w:eastAsia="黑体" w:hAnsi="黑体" w:hint="eastAsia"/>
          <w:sz w:val="32"/>
          <w:szCs w:val="32"/>
        </w:rPr>
        <w:t>第二部分</w:t>
      </w:r>
      <w:r>
        <w:rPr>
          <w:rFonts w:ascii="黑体" w:eastAsia="黑体" w:hAnsi="黑体" w:hint="eastAsia"/>
          <w:sz w:val="32"/>
          <w:szCs w:val="32"/>
        </w:rPr>
        <w:t xml:space="preserve">  </w:t>
      </w:r>
      <w:r>
        <w:rPr>
          <w:rFonts w:ascii="黑体" w:eastAsia="黑体" w:hAnsi="黑体" w:hint="eastAsia"/>
          <w:sz w:val="32"/>
          <w:szCs w:val="32"/>
        </w:rPr>
        <w:t>情况说明</w:t>
      </w:r>
    </w:p>
    <w:p w:rsidR="006A4922" w:rsidRDefault="0006620B">
      <w:pPr>
        <w:jc w:val="left"/>
        <w:rPr>
          <w:rFonts w:ascii="仿宋" w:eastAsia="仿宋" w:hAnsi="仿宋"/>
          <w:sz w:val="32"/>
          <w:szCs w:val="32"/>
        </w:rPr>
      </w:pPr>
      <w:r>
        <w:rPr>
          <w:rFonts w:ascii="仿宋" w:eastAsia="仿宋" w:hAnsi="仿宋" w:hint="eastAsia"/>
          <w:sz w:val="32"/>
          <w:szCs w:val="32"/>
        </w:rPr>
        <w:t xml:space="preserve"> </w:t>
      </w:r>
    </w:p>
    <w:p w:rsidR="006A4922" w:rsidRDefault="0006620B">
      <w:pPr>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一、</w:t>
      </w:r>
      <w:r>
        <w:rPr>
          <w:rFonts w:ascii="楷体" w:eastAsia="楷体" w:hAnsi="楷体" w:hint="eastAsia"/>
          <w:sz w:val="32"/>
          <w:szCs w:val="32"/>
        </w:rPr>
        <w:t>202</w:t>
      </w:r>
      <w:r>
        <w:rPr>
          <w:rFonts w:ascii="楷体" w:eastAsia="楷体" w:hAnsi="楷体" w:hint="eastAsia"/>
          <w:sz w:val="32"/>
          <w:szCs w:val="32"/>
        </w:rPr>
        <w:t>5</w:t>
      </w:r>
      <w:r>
        <w:rPr>
          <w:rFonts w:ascii="楷体" w:eastAsia="楷体" w:hAnsi="楷体" w:hint="eastAsia"/>
          <w:sz w:val="32"/>
          <w:szCs w:val="32"/>
        </w:rPr>
        <w:t>年收支预算总体情况</w:t>
      </w:r>
    </w:p>
    <w:p w:rsidR="006A4922" w:rsidRDefault="0006620B">
      <w:pPr>
        <w:pStyle w:val="NewNewNew"/>
        <w:ind w:firstLineChars="200" w:firstLine="640"/>
        <w:jc w:val="left"/>
        <w:rPr>
          <w:rFonts w:ascii="仿宋" w:eastAsia="仿宋" w:hAnsi="仿宋"/>
          <w:sz w:val="32"/>
          <w:szCs w:val="32"/>
        </w:rPr>
      </w:pPr>
      <w:r>
        <w:rPr>
          <w:rFonts w:ascii="仿宋" w:eastAsia="仿宋" w:hAnsi="仿宋" w:hint="eastAsia"/>
          <w:sz w:val="32"/>
          <w:szCs w:val="32"/>
        </w:rPr>
        <w:t>按照综合预算的原则，所有收入和支出全部纳入部门预算管理。</w:t>
      </w:r>
      <w:r>
        <w:rPr>
          <w:rFonts w:ascii="仿宋" w:eastAsia="仿宋" w:hAnsi="仿宋" w:hint="eastAsia"/>
          <w:sz w:val="32"/>
          <w:szCs w:val="32"/>
        </w:rPr>
        <w:t>收入包括：一般公共预算拨款收入、国有资本经营预算拨款收入、其他收入；支出包括：一般公共服务支出、社会保障和就业支出、卫生健康支出、住房保障支出、国有资本经营预算支出。</w:t>
      </w:r>
      <w:r>
        <w:rPr>
          <w:rFonts w:ascii="仿宋" w:eastAsia="仿宋" w:hAnsi="仿宋" w:hint="eastAsia"/>
          <w:sz w:val="32"/>
          <w:szCs w:val="32"/>
        </w:rPr>
        <w:t>202</w:t>
      </w:r>
      <w:r>
        <w:rPr>
          <w:rFonts w:ascii="仿宋" w:eastAsia="仿宋" w:hAnsi="仿宋" w:hint="eastAsia"/>
          <w:sz w:val="32"/>
          <w:szCs w:val="32"/>
        </w:rPr>
        <w:t>5</w:t>
      </w:r>
      <w:r>
        <w:rPr>
          <w:rFonts w:ascii="仿宋" w:eastAsia="仿宋" w:hAnsi="仿宋" w:hint="eastAsia"/>
          <w:sz w:val="32"/>
          <w:szCs w:val="32"/>
        </w:rPr>
        <w:t>年收支总预算</w:t>
      </w:r>
      <w:r>
        <w:rPr>
          <w:rFonts w:ascii="仿宋" w:eastAsia="仿宋" w:hAnsi="仿宋" w:hint="eastAsia"/>
          <w:sz w:val="32"/>
          <w:szCs w:val="32"/>
        </w:rPr>
        <w:t xml:space="preserve"> </w:t>
      </w:r>
      <w:r>
        <w:rPr>
          <w:rFonts w:ascii="仿宋" w:eastAsia="仿宋" w:hAnsi="仿宋" w:hint="eastAsia"/>
          <w:sz w:val="32"/>
          <w:szCs w:val="32"/>
        </w:rPr>
        <w:t>2185.52</w:t>
      </w:r>
      <w:r>
        <w:rPr>
          <w:rFonts w:ascii="仿宋" w:eastAsia="仿宋" w:hAnsi="仿宋" w:hint="eastAsia"/>
          <w:sz w:val="32"/>
          <w:szCs w:val="32"/>
        </w:rPr>
        <w:t>万元，比</w:t>
      </w:r>
      <w:r>
        <w:rPr>
          <w:rFonts w:ascii="仿宋" w:eastAsia="仿宋" w:hAnsi="仿宋" w:hint="eastAsia"/>
          <w:sz w:val="32"/>
          <w:szCs w:val="32"/>
        </w:rPr>
        <w:t xml:space="preserve"> </w:t>
      </w:r>
      <w:r>
        <w:rPr>
          <w:rFonts w:ascii="仿宋" w:eastAsia="仿宋" w:hAnsi="仿宋" w:hint="eastAsia"/>
          <w:sz w:val="32"/>
          <w:szCs w:val="32"/>
        </w:rPr>
        <w:t>202</w:t>
      </w:r>
      <w:r>
        <w:rPr>
          <w:rFonts w:ascii="仿宋" w:eastAsia="仿宋" w:hAnsi="仿宋" w:hint="eastAsia"/>
          <w:sz w:val="32"/>
          <w:szCs w:val="32"/>
        </w:rPr>
        <w:t>4</w:t>
      </w:r>
      <w:r>
        <w:rPr>
          <w:rFonts w:ascii="仿宋" w:eastAsia="仿宋" w:hAnsi="仿宋" w:hint="eastAsia"/>
          <w:sz w:val="32"/>
          <w:szCs w:val="32"/>
        </w:rPr>
        <w:t>年预算</w:t>
      </w:r>
      <w:r>
        <w:rPr>
          <w:rFonts w:ascii="仿宋" w:eastAsia="仿宋" w:hAnsi="仿宋" w:hint="eastAsia"/>
          <w:sz w:val="32"/>
          <w:szCs w:val="32"/>
        </w:rPr>
        <w:t>5862.12</w:t>
      </w:r>
      <w:r>
        <w:rPr>
          <w:rFonts w:ascii="仿宋" w:eastAsia="仿宋" w:hAnsi="仿宋" w:hint="eastAsia"/>
          <w:sz w:val="32"/>
          <w:szCs w:val="32"/>
        </w:rPr>
        <w:t>万元</w:t>
      </w:r>
      <w:r>
        <w:rPr>
          <w:rFonts w:ascii="仿宋" w:eastAsia="仿宋" w:hAnsi="仿宋" w:hint="eastAsia"/>
          <w:sz w:val="32"/>
          <w:szCs w:val="32"/>
        </w:rPr>
        <w:t>减少</w:t>
      </w:r>
      <w:r>
        <w:rPr>
          <w:rFonts w:ascii="仿宋" w:eastAsia="仿宋" w:hAnsi="仿宋" w:hint="eastAsia"/>
          <w:sz w:val="32"/>
          <w:szCs w:val="32"/>
        </w:rPr>
        <w:t>3676.6</w:t>
      </w:r>
      <w:r>
        <w:rPr>
          <w:rFonts w:ascii="仿宋" w:eastAsia="仿宋" w:hAnsi="仿宋" w:hint="eastAsia"/>
          <w:sz w:val="32"/>
          <w:szCs w:val="32"/>
        </w:rPr>
        <w:t>万元，主要原因：</w:t>
      </w:r>
      <w:r w:rsidR="007F02B0">
        <w:rPr>
          <w:rFonts w:ascii="仿宋" w:eastAsia="仿宋" w:hAnsi="仿宋" w:hint="eastAsia"/>
          <w:sz w:val="32"/>
          <w:szCs w:val="32"/>
        </w:rPr>
        <w:t>扶企资金、招商引资、园区运营等项目预算</w:t>
      </w:r>
      <w:r>
        <w:rPr>
          <w:rFonts w:ascii="仿宋" w:eastAsia="仿宋" w:hAnsi="仿宋" w:hint="eastAsia"/>
          <w:sz w:val="32"/>
          <w:szCs w:val="32"/>
        </w:rPr>
        <w:t>减少。</w:t>
      </w:r>
    </w:p>
    <w:p w:rsidR="006A4922" w:rsidRDefault="0006620B">
      <w:pPr>
        <w:pStyle w:val="NewNewNew"/>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二、</w:t>
      </w:r>
      <w:r>
        <w:rPr>
          <w:rFonts w:ascii="楷体" w:eastAsia="楷体" w:hAnsi="楷体" w:hint="eastAsia"/>
          <w:sz w:val="32"/>
          <w:szCs w:val="32"/>
        </w:rPr>
        <w:t>202</w:t>
      </w:r>
      <w:r>
        <w:rPr>
          <w:rFonts w:ascii="楷体" w:eastAsia="楷体" w:hAnsi="楷体" w:hint="eastAsia"/>
          <w:sz w:val="32"/>
          <w:szCs w:val="32"/>
        </w:rPr>
        <w:t>5</w:t>
      </w:r>
      <w:r>
        <w:rPr>
          <w:rFonts w:ascii="楷体" w:eastAsia="楷体" w:hAnsi="楷体" w:hint="eastAsia"/>
          <w:sz w:val="32"/>
          <w:szCs w:val="32"/>
        </w:rPr>
        <w:t>年收入预算情况</w:t>
      </w:r>
    </w:p>
    <w:p w:rsidR="006A4922" w:rsidRDefault="0006620B">
      <w:pPr>
        <w:pStyle w:val="NewNewNew"/>
        <w:ind w:leftChars="152" w:left="319" w:firstLineChars="100" w:firstLine="320"/>
        <w:jc w:val="left"/>
        <w:rPr>
          <w:rFonts w:ascii="仿宋" w:eastAsia="仿宋" w:hAnsi="仿宋"/>
          <w:sz w:val="32"/>
          <w:szCs w:val="32"/>
        </w:rPr>
      </w:pPr>
      <w:r>
        <w:rPr>
          <w:rFonts w:ascii="仿宋" w:eastAsia="仿宋" w:hAnsi="仿宋" w:hint="eastAsia"/>
          <w:sz w:val="32"/>
          <w:szCs w:val="32"/>
        </w:rPr>
        <w:t>202</w:t>
      </w:r>
      <w:r>
        <w:rPr>
          <w:rFonts w:ascii="仿宋" w:eastAsia="仿宋" w:hAnsi="仿宋" w:hint="eastAsia"/>
          <w:sz w:val="32"/>
          <w:szCs w:val="32"/>
        </w:rPr>
        <w:t>5</w:t>
      </w:r>
      <w:r>
        <w:rPr>
          <w:rFonts w:ascii="仿宋" w:eastAsia="仿宋" w:hAnsi="仿宋" w:hint="eastAsia"/>
          <w:sz w:val="32"/>
          <w:szCs w:val="32"/>
        </w:rPr>
        <w:t>年本单位收入预算</w:t>
      </w:r>
      <w:r>
        <w:rPr>
          <w:rFonts w:ascii="仿宋" w:eastAsia="仿宋" w:hAnsi="仿宋" w:hint="eastAsia"/>
          <w:sz w:val="32"/>
          <w:szCs w:val="32"/>
        </w:rPr>
        <w:t xml:space="preserve"> 2185.52</w:t>
      </w:r>
      <w:r>
        <w:rPr>
          <w:rFonts w:ascii="仿宋" w:eastAsia="仿宋" w:hAnsi="仿宋" w:hint="eastAsia"/>
          <w:sz w:val="32"/>
          <w:szCs w:val="32"/>
        </w:rPr>
        <w:t>万元，其中</w:t>
      </w:r>
      <w:r>
        <w:rPr>
          <w:rFonts w:ascii="仿宋" w:eastAsia="仿宋" w:hAnsi="仿宋" w:hint="eastAsia"/>
          <w:sz w:val="32"/>
          <w:szCs w:val="32"/>
        </w:rPr>
        <w:t>：本年收入</w:t>
      </w:r>
      <w:r>
        <w:rPr>
          <w:rFonts w:ascii="仿宋" w:eastAsia="仿宋" w:hAnsi="仿宋" w:hint="eastAsia"/>
          <w:sz w:val="32"/>
          <w:szCs w:val="32"/>
        </w:rPr>
        <w:t xml:space="preserve"> 1142.78</w:t>
      </w:r>
      <w:r>
        <w:rPr>
          <w:rFonts w:ascii="仿宋" w:eastAsia="仿宋" w:hAnsi="仿宋" w:hint="eastAsia"/>
          <w:sz w:val="32"/>
          <w:szCs w:val="32"/>
        </w:rPr>
        <w:t>万元，占</w:t>
      </w:r>
      <w:r>
        <w:rPr>
          <w:rFonts w:ascii="仿宋" w:eastAsia="仿宋" w:hAnsi="仿宋" w:hint="eastAsia"/>
          <w:sz w:val="32"/>
          <w:szCs w:val="32"/>
        </w:rPr>
        <w:t>52.29%</w:t>
      </w:r>
      <w:r>
        <w:rPr>
          <w:rFonts w:ascii="仿宋" w:eastAsia="仿宋" w:hAnsi="仿宋" w:hint="eastAsia"/>
          <w:sz w:val="32"/>
          <w:szCs w:val="32"/>
        </w:rPr>
        <w:t>；上年结转</w:t>
      </w:r>
      <w:r>
        <w:rPr>
          <w:rFonts w:ascii="仿宋" w:eastAsia="仿宋" w:hAnsi="仿宋" w:hint="eastAsia"/>
          <w:sz w:val="32"/>
          <w:szCs w:val="32"/>
        </w:rPr>
        <w:t>1042.74</w:t>
      </w:r>
      <w:r>
        <w:rPr>
          <w:rFonts w:ascii="仿宋" w:eastAsia="仿宋" w:hAnsi="仿宋" w:hint="eastAsia"/>
          <w:sz w:val="32"/>
          <w:szCs w:val="32"/>
        </w:rPr>
        <w:t>万元，占</w:t>
      </w:r>
      <w:r>
        <w:rPr>
          <w:rFonts w:ascii="仿宋" w:eastAsia="仿宋" w:hAnsi="仿宋" w:hint="eastAsia"/>
          <w:sz w:val="32"/>
          <w:szCs w:val="32"/>
        </w:rPr>
        <w:t>47.71%</w:t>
      </w:r>
      <w:r>
        <w:rPr>
          <w:rFonts w:ascii="仿宋" w:eastAsia="仿宋" w:hAnsi="仿宋" w:hint="eastAsia"/>
          <w:sz w:val="32"/>
          <w:szCs w:val="32"/>
        </w:rPr>
        <w:t>。本年收入中，一般公共预算</w:t>
      </w:r>
      <w:r>
        <w:rPr>
          <w:rFonts w:ascii="仿宋" w:eastAsia="仿宋" w:hAnsi="仿宋" w:hint="eastAsia"/>
          <w:sz w:val="32"/>
          <w:szCs w:val="32"/>
        </w:rPr>
        <w:t>财政拨款收入</w:t>
      </w:r>
      <w:r>
        <w:rPr>
          <w:rFonts w:ascii="仿宋" w:eastAsia="仿宋" w:hAnsi="仿宋" w:hint="eastAsia"/>
          <w:sz w:val="32"/>
          <w:szCs w:val="32"/>
        </w:rPr>
        <w:t xml:space="preserve"> 2185.52</w:t>
      </w:r>
      <w:r>
        <w:rPr>
          <w:rFonts w:ascii="仿宋" w:eastAsia="仿宋" w:hAnsi="仿宋" w:hint="eastAsia"/>
          <w:sz w:val="32"/>
          <w:szCs w:val="32"/>
        </w:rPr>
        <w:t>万元</w:t>
      </w:r>
      <w:r>
        <w:rPr>
          <w:rFonts w:ascii="仿宋" w:eastAsia="仿宋" w:hAnsi="仿宋" w:hint="eastAsia"/>
          <w:sz w:val="32"/>
          <w:szCs w:val="32"/>
        </w:rPr>
        <w:t>，占</w:t>
      </w:r>
      <w:r>
        <w:rPr>
          <w:rFonts w:ascii="仿宋" w:eastAsia="仿宋" w:hAnsi="仿宋" w:hint="eastAsia"/>
          <w:sz w:val="32"/>
          <w:szCs w:val="32"/>
        </w:rPr>
        <w:t>100%</w:t>
      </w:r>
      <w:r>
        <w:rPr>
          <w:rFonts w:ascii="仿宋" w:eastAsia="仿宋" w:hAnsi="仿宋" w:hint="eastAsia"/>
          <w:sz w:val="32"/>
          <w:szCs w:val="32"/>
        </w:rPr>
        <w:t>；政府性基金收入</w:t>
      </w:r>
      <w:r>
        <w:rPr>
          <w:rFonts w:ascii="仿宋" w:eastAsia="仿宋" w:hAnsi="仿宋" w:hint="eastAsia"/>
          <w:sz w:val="32"/>
          <w:szCs w:val="32"/>
        </w:rPr>
        <w:t>0</w:t>
      </w:r>
      <w:r>
        <w:rPr>
          <w:rFonts w:ascii="仿宋" w:eastAsia="仿宋" w:hAnsi="仿宋" w:hint="eastAsia"/>
          <w:sz w:val="32"/>
          <w:szCs w:val="32"/>
        </w:rPr>
        <w:t>万元，</w:t>
      </w:r>
      <w:r>
        <w:rPr>
          <w:rFonts w:ascii="仿宋" w:eastAsia="仿宋" w:hAnsi="仿宋" w:hint="eastAsia"/>
          <w:sz w:val="32"/>
          <w:szCs w:val="32"/>
        </w:rPr>
        <w:t>占</w:t>
      </w:r>
      <w:r>
        <w:rPr>
          <w:rFonts w:ascii="仿宋" w:eastAsia="仿宋" w:hAnsi="仿宋" w:hint="eastAsia"/>
          <w:sz w:val="32"/>
          <w:szCs w:val="32"/>
        </w:rPr>
        <w:t>0%</w:t>
      </w:r>
      <w:r>
        <w:rPr>
          <w:rFonts w:ascii="仿宋" w:eastAsia="仿宋" w:hAnsi="仿宋" w:hint="eastAsia"/>
          <w:sz w:val="32"/>
          <w:szCs w:val="32"/>
        </w:rPr>
        <w:t>；国有资本经营预算拨款收入</w:t>
      </w:r>
      <w:r>
        <w:rPr>
          <w:rFonts w:ascii="仿宋" w:eastAsia="仿宋" w:hAnsi="仿宋" w:hint="eastAsia"/>
          <w:sz w:val="32"/>
          <w:szCs w:val="32"/>
        </w:rPr>
        <w:t>0</w:t>
      </w:r>
      <w:r>
        <w:rPr>
          <w:rFonts w:ascii="仿宋" w:eastAsia="仿宋" w:hAnsi="仿宋" w:hint="eastAsia"/>
          <w:sz w:val="32"/>
          <w:szCs w:val="32"/>
        </w:rPr>
        <w:t>万元，</w:t>
      </w:r>
      <w:r>
        <w:rPr>
          <w:rFonts w:ascii="仿宋" w:eastAsia="仿宋" w:hAnsi="仿宋" w:hint="eastAsia"/>
          <w:sz w:val="32"/>
          <w:szCs w:val="32"/>
        </w:rPr>
        <w:t>占</w:t>
      </w:r>
      <w:r>
        <w:rPr>
          <w:rFonts w:ascii="仿宋" w:eastAsia="仿宋" w:hAnsi="仿宋" w:hint="eastAsia"/>
          <w:sz w:val="32"/>
          <w:szCs w:val="32"/>
        </w:rPr>
        <w:t>0%</w:t>
      </w:r>
      <w:r>
        <w:rPr>
          <w:rFonts w:ascii="仿宋" w:eastAsia="仿宋" w:hAnsi="仿宋" w:hint="eastAsia"/>
          <w:sz w:val="32"/>
          <w:szCs w:val="32"/>
        </w:rPr>
        <w:t>；其他收入</w:t>
      </w:r>
      <w:r>
        <w:rPr>
          <w:rFonts w:ascii="仿宋" w:eastAsia="仿宋" w:hAnsi="仿宋" w:hint="eastAsia"/>
          <w:sz w:val="32"/>
          <w:szCs w:val="32"/>
        </w:rPr>
        <w:t>0</w:t>
      </w:r>
      <w:r>
        <w:rPr>
          <w:rFonts w:ascii="仿宋" w:eastAsia="仿宋" w:hAnsi="仿宋" w:hint="eastAsia"/>
          <w:sz w:val="32"/>
          <w:szCs w:val="32"/>
        </w:rPr>
        <w:t>万元，占</w:t>
      </w:r>
      <w:r>
        <w:rPr>
          <w:rFonts w:ascii="仿宋" w:eastAsia="仿宋" w:hAnsi="仿宋" w:hint="eastAsia"/>
          <w:sz w:val="32"/>
          <w:szCs w:val="32"/>
        </w:rPr>
        <w:t>0%</w:t>
      </w:r>
      <w:r>
        <w:rPr>
          <w:rFonts w:ascii="仿宋" w:eastAsia="仿宋" w:hAnsi="仿宋" w:hint="eastAsia"/>
          <w:sz w:val="32"/>
          <w:szCs w:val="32"/>
        </w:rPr>
        <w:t>。</w:t>
      </w:r>
    </w:p>
    <w:p w:rsidR="006A4922" w:rsidRDefault="0006620B">
      <w:pPr>
        <w:pStyle w:val="NewNewNew"/>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 xml:space="preserve"> </w:t>
      </w:r>
      <w:r>
        <w:rPr>
          <w:rFonts w:ascii="楷体" w:eastAsia="楷体" w:hAnsi="楷体" w:hint="eastAsia"/>
          <w:sz w:val="32"/>
          <w:szCs w:val="32"/>
        </w:rPr>
        <w:t>三、</w:t>
      </w:r>
      <w:r>
        <w:rPr>
          <w:rFonts w:ascii="楷体" w:eastAsia="楷体" w:hAnsi="楷体" w:hint="eastAsia"/>
          <w:sz w:val="32"/>
          <w:szCs w:val="32"/>
        </w:rPr>
        <w:t>202</w:t>
      </w:r>
      <w:r>
        <w:rPr>
          <w:rFonts w:ascii="楷体" w:eastAsia="楷体" w:hAnsi="楷体" w:hint="eastAsia"/>
          <w:sz w:val="32"/>
          <w:szCs w:val="32"/>
        </w:rPr>
        <w:t>5</w:t>
      </w:r>
      <w:r>
        <w:rPr>
          <w:rFonts w:ascii="楷体" w:eastAsia="楷体" w:hAnsi="楷体" w:hint="eastAsia"/>
          <w:sz w:val="32"/>
          <w:szCs w:val="32"/>
        </w:rPr>
        <w:t>年支出预算情况</w:t>
      </w:r>
    </w:p>
    <w:p w:rsidR="006A4922" w:rsidRDefault="0006620B">
      <w:pPr>
        <w:pStyle w:val="NewNewNew"/>
        <w:ind w:firstLineChars="200" w:firstLine="640"/>
        <w:rPr>
          <w:rFonts w:ascii="仿宋" w:eastAsia="仿宋" w:hAnsi="仿宋"/>
          <w:sz w:val="32"/>
          <w:szCs w:val="32"/>
        </w:rPr>
      </w:pPr>
      <w:r>
        <w:rPr>
          <w:rFonts w:ascii="仿宋" w:eastAsia="仿宋" w:hAnsi="仿宋" w:hint="eastAsia"/>
          <w:sz w:val="32"/>
          <w:szCs w:val="32"/>
        </w:rPr>
        <w:t>202</w:t>
      </w:r>
      <w:r>
        <w:rPr>
          <w:rFonts w:ascii="仿宋" w:eastAsia="仿宋" w:hAnsi="仿宋" w:hint="eastAsia"/>
          <w:sz w:val="32"/>
          <w:szCs w:val="32"/>
        </w:rPr>
        <w:t>5</w:t>
      </w:r>
      <w:r>
        <w:rPr>
          <w:rFonts w:ascii="仿宋" w:eastAsia="仿宋" w:hAnsi="仿宋" w:hint="eastAsia"/>
          <w:sz w:val="32"/>
          <w:szCs w:val="32"/>
        </w:rPr>
        <w:t>年支出预算</w:t>
      </w:r>
      <w:r>
        <w:rPr>
          <w:rFonts w:ascii="仿宋" w:eastAsia="仿宋" w:hAnsi="仿宋" w:hint="eastAsia"/>
          <w:sz w:val="32"/>
          <w:szCs w:val="32"/>
        </w:rPr>
        <w:t>2185.52</w:t>
      </w:r>
      <w:r>
        <w:rPr>
          <w:rFonts w:ascii="仿宋" w:eastAsia="仿宋" w:hAnsi="仿宋" w:hint="eastAsia"/>
          <w:sz w:val="32"/>
          <w:szCs w:val="32"/>
        </w:rPr>
        <w:t>万元</w:t>
      </w:r>
      <w:r>
        <w:rPr>
          <w:rFonts w:ascii="仿宋" w:eastAsia="仿宋" w:hAnsi="仿宋" w:hint="eastAsia"/>
          <w:sz w:val="32"/>
          <w:szCs w:val="32"/>
        </w:rPr>
        <w:t>，其中：基本支出</w:t>
      </w:r>
      <w:r>
        <w:rPr>
          <w:rFonts w:ascii="仿宋" w:eastAsia="仿宋" w:hAnsi="仿宋" w:hint="eastAsia"/>
          <w:sz w:val="32"/>
          <w:szCs w:val="32"/>
        </w:rPr>
        <w:t>1100.71</w:t>
      </w:r>
      <w:r>
        <w:rPr>
          <w:rFonts w:ascii="仿宋" w:eastAsia="仿宋" w:hAnsi="仿宋" w:hint="eastAsia"/>
          <w:sz w:val="32"/>
          <w:szCs w:val="32"/>
        </w:rPr>
        <w:t>万元，占</w:t>
      </w:r>
      <w:r>
        <w:rPr>
          <w:rFonts w:ascii="仿宋" w:eastAsia="仿宋" w:hAnsi="仿宋" w:hint="eastAsia"/>
          <w:sz w:val="32"/>
          <w:szCs w:val="32"/>
        </w:rPr>
        <w:t>50.37</w:t>
      </w:r>
      <w:r>
        <w:rPr>
          <w:rFonts w:ascii="仿宋" w:eastAsia="仿宋" w:hAnsi="仿宋" w:hint="eastAsia"/>
          <w:sz w:val="32"/>
          <w:szCs w:val="32"/>
        </w:rPr>
        <w:t>%</w:t>
      </w:r>
      <w:r>
        <w:rPr>
          <w:rFonts w:ascii="仿宋" w:eastAsia="仿宋" w:hAnsi="仿宋" w:hint="eastAsia"/>
          <w:sz w:val="32"/>
          <w:szCs w:val="32"/>
        </w:rPr>
        <w:t>；项目支出</w:t>
      </w:r>
      <w:r>
        <w:rPr>
          <w:rFonts w:ascii="仿宋" w:eastAsia="仿宋" w:hAnsi="仿宋" w:hint="eastAsia"/>
          <w:sz w:val="32"/>
          <w:szCs w:val="32"/>
        </w:rPr>
        <w:t xml:space="preserve"> </w:t>
      </w:r>
      <w:r>
        <w:rPr>
          <w:rFonts w:ascii="仿宋" w:eastAsia="仿宋" w:hAnsi="仿宋" w:hint="eastAsia"/>
          <w:sz w:val="32"/>
          <w:szCs w:val="32"/>
        </w:rPr>
        <w:t>1084.81</w:t>
      </w:r>
      <w:r>
        <w:rPr>
          <w:rFonts w:ascii="仿宋" w:eastAsia="仿宋" w:hAnsi="仿宋" w:hint="eastAsia"/>
          <w:sz w:val="32"/>
          <w:szCs w:val="32"/>
        </w:rPr>
        <w:t>万元，占</w:t>
      </w:r>
      <w:r>
        <w:rPr>
          <w:rFonts w:ascii="仿宋" w:eastAsia="仿宋" w:hAnsi="仿宋" w:hint="eastAsia"/>
          <w:sz w:val="32"/>
          <w:szCs w:val="32"/>
        </w:rPr>
        <w:t>49.63</w:t>
      </w:r>
      <w:r>
        <w:rPr>
          <w:rFonts w:ascii="仿宋" w:eastAsia="仿宋" w:hAnsi="仿宋" w:hint="eastAsia"/>
          <w:sz w:val="32"/>
          <w:szCs w:val="32"/>
        </w:rPr>
        <w:t>%</w:t>
      </w:r>
      <w:r>
        <w:rPr>
          <w:rFonts w:ascii="仿宋" w:eastAsia="仿宋" w:hAnsi="仿宋" w:hint="eastAsia"/>
          <w:sz w:val="32"/>
          <w:szCs w:val="32"/>
        </w:rPr>
        <w:t>。</w:t>
      </w:r>
    </w:p>
    <w:p w:rsidR="006A4922" w:rsidRDefault="0006620B">
      <w:pPr>
        <w:pStyle w:val="NewNewNew"/>
        <w:ind w:firstLineChars="200" w:firstLine="640"/>
        <w:jc w:val="left"/>
        <w:rPr>
          <w:rFonts w:ascii="楷体" w:eastAsia="楷体" w:hAnsi="楷体"/>
          <w:sz w:val="32"/>
          <w:szCs w:val="32"/>
        </w:rPr>
      </w:pPr>
      <w:r>
        <w:rPr>
          <w:rFonts w:ascii="楷体" w:eastAsia="楷体" w:hAnsi="楷体" w:hint="eastAsia"/>
          <w:sz w:val="32"/>
          <w:szCs w:val="32"/>
        </w:rPr>
        <w:t>四</w:t>
      </w:r>
      <w:r>
        <w:rPr>
          <w:rFonts w:ascii="楷体" w:eastAsia="楷体" w:hAnsi="楷体" w:hint="eastAsia"/>
          <w:sz w:val="32"/>
          <w:szCs w:val="32"/>
        </w:rPr>
        <w:t>、</w:t>
      </w:r>
      <w:r>
        <w:rPr>
          <w:rFonts w:ascii="楷体" w:eastAsia="楷体" w:hAnsi="楷体" w:hint="eastAsia"/>
          <w:sz w:val="32"/>
          <w:szCs w:val="32"/>
        </w:rPr>
        <w:t>202</w:t>
      </w:r>
      <w:r>
        <w:rPr>
          <w:rFonts w:ascii="楷体" w:eastAsia="楷体" w:hAnsi="楷体" w:hint="eastAsia"/>
          <w:sz w:val="32"/>
          <w:szCs w:val="32"/>
        </w:rPr>
        <w:t>5</w:t>
      </w:r>
      <w:r>
        <w:rPr>
          <w:rFonts w:ascii="楷体" w:eastAsia="楷体" w:hAnsi="楷体" w:hint="eastAsia"/>
          <w:sz w:val="32"/>
          <w:szCs w:val="32"/>
        </w:rPr>
        <w:t>年</w:t>
      </w:r>
      <w:r>
        <w:rPr>
          <w:rFonts w:ascii="楷体" w:eastAsia="楷体" w:hAnsi="楷体" w:hint="eastAsia"/>
          <w:sz w:val="32"/>
          <w:szCs w:val="32"/>
        </w:rPr>
        <w:t>财政拨款收支</w:t>
      </w:r>
      <w:r>
        <w:rPr>
          <w:rFonts w:ascii="楷体" w:eastAsia="楷体" w:hAnsi="楷体" w:hint="eastAsia"/>
          <w:sz w:val="32"/>
          <w:szCs w:val="32"/>
        </w:rPr>
        <w:t>预算情况</w:t>
      </w:r>
    </w:p>
    <w:p w:rsidR="006A4922" w:rsidRDefault="0006620B">
      <w:pPr>
        <w:pStyle w:val="NewNewNew"/>
        <w:ind w:firstLineChars="200" w:firstLine="640"/>
        <w:rPr>
          <w:rFonts w:ascii="仿宋" w:eastAsia="仿宋" w:hAnsi="仿宋"/>
          <w:sz w:val="32"/>
          <w:szCs w:val="32"/>
        </w:rPr>
      </w:pPr>
      <w:r>
        <w:rPr>
          <w:rFonts w:ascii="仿宋" w:eastAsia="仿宋" w:hAnsi="仿宋" w:hint="eastAsia"/>
          <w:sz w:val="32"/>
          <w:szCs w:val="32"/>
        </w:rPr>
        <w:t>202</w:t>
      </w:r>
      <w:r>
        <w:rPr>
          <w:rFonts w:ascii="仿宋" w:eastAsia="仿宋" w:hAnsi="仿宋" w:hint="eastAsia"/>
          <w:sz w:val="32"/>
          <w:szCs w:val="32"/>
        </w:rPr>
        <w:t>5</w:t>
      </w:r>
      <w:r>
        <w:rPr>
          <w:rFonts w:ascii="仿宋" w:eastAsia="仿宋" w:hAnsi="仿宋" w:hint="eastAsia"/>
          <w:sz w:val="32"/>
          <w:szCs w:val="32"/>
        </w:rPr>
        <w:t>年</w:t>
      </w:r>
      <w:r>
        <w:rPr>
          <w:rFonts w:ascii="仿宋" w:eastAsia="仿宋" w:hAnsi="仿宋" w:hint="eastAsia"/>
          <w:sz w:val="32"/>
          <w:szCs w:val="32"/>
        </w:rPr>
        <w:t>财政拨款收支总</w:t>
      </w:r>
      <w:r>
        <w:rPr>
          <w:rFonts w:ascii="仿宋" w:eastAsia="仿宋" w:hAnsi="仿宋" w:hint="eastAsia"/>
          <w:sz w:val="32"/>
          <w:szCs w:val="32"/>
        </w:rPr>
        <w:t>预算</w:t>
      </w:r>
      <w:r>
        <w:rPr>
          <w:rFonts w:ascii="仿宋" w:eastAsia="仿宋" w:hAnsi="仿宋" w:hint="eastAsia"/>
          <w:sz w:val="32"/>
          <w:szCs w:val="32"/>
        </w:rPr>
        <w:t>2185.52</w:t>
      </w:r>
      <w:r>
        <w:rPr>
          <w:rFonts w:ascii="仿宋" w:eastAsia="仿宋" w:hAnsi="仿宋" w:hint="eastAsia"/>
          <w:sz w:val="32"/>
          <w:szCs w:val="32"/>
        </w:rPr>
        <w:t>万元，其中：</w:t>
      </w:r>
      <w:r>
        <w:rPr>
          <w:rFonts w:ascii="仿宋" w:eastAsia="仿宋" w:hAnsi="仿宋" w:hint="eastAsia"/>
          <w:sz w:val="32"/>
          <w:szCs w:val="32"/>
        </w:rPr>
        <w:t>本年</w:t>
      </w:r>
      <w:r>
        <w:rPr>
          <w:rFonts w:ascii="仿宋" w:eastAsia="仿宋" w:hAnsi="仿宋" w:hint="eastAsia"/>
          <w:sz w:val="32"/>
          <w:szCs w:val="32"/>
        </w:rPr>
        <w:lastRenderedPageBreak/>
        <w:t>收入</w:t>
      </w:r>
      <w:r>
        <w:rPr>
          <w:rFonts w:ascii="仿宋" w:eastAsia="仿宋" w:hAnsi="仿宋" w:hint="eastAsia"/>
          <w:sz w:val="32"/>
          <w:szCs w:val="32"/>
        </w:rPr>
        <w:t>1142.78</w:t>
      </w:r>
      <w:r>
        <w:rPr>
          <w:rFonts w:ascii="仿宋" w:eastAsia="仿宋" w:hAnsi="仿宋" w:hint="eastAsia"/>
          <w:sz w:val="32"/>
          <w:szCs w:val="32"/>
        </w:rPr>
        <w:t>万元，上年结转</w:t>
      </w:r>
      <w:r>
        <w:rPr>
          <w:rFonts w:ascii="仿宋" w:eastAsia="仿宋" w:hAnsi="仿宋" w:hint="eastAsia"/>
          <w:sz w:val="32"/>
          <w:szCs w:val="32"/>
        </w:rPr>
        <w:t xml:space="preserve"> 1042.74</w:t>
      </w:r>
      <w:r>
        <w:rPr>
          <w:rFonts w:ascii="仿宋" w:eastAsia="仿宋" w:hAnsi="仿宋" w:hint="eastAsia"/>
          <w:sz w:val="32"/>
          <w:szCs w:val="32"/>
        </w:rPr>
        <w:t>万元。支出包括：</w:t>
      </w:r>
      <w:r>
        <w:rPr>
          <w:rFonts w:ascii="仿宋" w:eastAsia="仿宋" w:hAnsi="仿宋" w:hint="eastAsia"/>
          <w:sz w:val="32"/>
          <w:szCs w:val="32"/>
        </w:rPr>
        <w:t>一般公共服务支出</w:t>
      </w:r>
      <w:r>
        <w:rPr>
          <w:rFonts w:ascii="仿宋" w:eastAsia="仿宋" w:hAnsi="仿宋" w:hint="eastAsia"/>
          <w:sz w:val="32"/>
          <w:szCs w:val="32"/>
        </w:rPr>
        <w:t>1266.68</w:t>
      </w:r>
      <w:r>
        <w:rPr>
          <w:rFonts w:ascii="仿宋" w:eastAsia="仿宋" w:hAnsi="仿宋" w:hint="eastAsia"/>
          <w:sz w:val="32"/>
          <w:szCs w:val="32"/>
        </w:rPr>
        <w:t>万元，社会保障和就业支出</w:t>
      </w:r>
      <w:r>
        <w:rPr>
          <w:rFonts w:ascii="仿宋" w:eastAsia="仿宋" w:hAnsi="仿宋" w:hint="eastAsia"/>
          <w:sz w:val="32"/>
          <w:szCs w:val="32"/>
        </w:rPr>
        <w:t>120.21</w:t>
      </w:r>
      <w:r>
        <w:rPr>
          <w:rFonts w:ascii="仿宋" w:eastAsia="仿宋" w:hAnsi="仿宋" w:hint="eastAsia"/>
          <w:sz w:val="32"/>
          <w:szCs w:val="32"/>
        </w:rPr>
        <w:t>万元</w:t>
      </w:r>
      <w:r>
        <w:rPr>
          <w:rFonts w:ascii="仿宋" w:eastAsia="仿宋" w:hAnsi="仿宋" w:hint="eastAsia"/>
          <w:sz w:val="32"/>
          <w:szCs w:val="32"/>
        </w:rPr>
        <w:t>，卫生健康</w:t>
      </w:r>
      <w:r>
        <w:rPr>
          <w:rFonts w:ascii="仿宋" w:eastAsia="仿宋" w:hAnsi="仿宋" w:hint="eastAsia"/>
          <w:sz w:val="32"/>
          <w:szCs w:val="32"/>
        </w:rPr>
        <w:t>支出</w:t>
      </w:r>
      <w:r>
        <w:rPr>
          <w:rFonts w:ascii="仿宋" w:eastAsia="仿宋" w:hAnsi="仿宋" w:hint="eastAsia"/>
          <w:sz w:val="32"/>
          <w:szCs w:val="32"/>
        </w:rPr>
        <w:t>34.82</w:t>
      </w:r>
      <w:r>
        <w:rPr>
          <w:rFonts w:ascii="仿宋" w:eastAsia="仿宋" w:hAnsi="仿宋" w:hint="eastAsia"/>
          <w:sz w:val="32"/>
          <w:szCs w:val="32"/>
        </w:rPr>
        <w:t>万元，</w:t>
      </w:r>
      <w:r>
        <w:rPr>
          <w:rFonts w:ascii="仿宋" w:eastAsia="仿宋" w:hAnsi="仿宋" w:hint="eastAsia"/>
          <w:sz w:val="32"/>
          <w:szCs w:val="32"/>
        </w:rPr>
        <w:t>城乡社区</w:t>
      </w:r>
      <w:r>
        <w:rPr>
          <w:rFonts w:ascii="仿宋" w:eastAsia="仿宋" w:hAnsi="仿宋" w:hint="eastAsia"/>
          <w:sz w:val="32"/>
          <w:szCs w:val="32"/>
        </w:rPr>
        <w:t>支出</w:t>
      </w:r>
      <w:r>
        <w:rPr>
          <w:rFonts w:ascii="仿宋" w:eastAsia="仿宋" w:hAnsi="仿宋" w:hint="eastAsia"/>
          <w:sz w:val="32"/>
          <w:szCs w:val="32"/>
        </w:rPr>
        <w:t>429.50</w:t>
      </w:r>
      <w:r>
        <w:rPr>
          <w:rFonts w:ascii="仿宋" w:eastAsia="仿宋" w:hAnsi="仿宋" w:hint="eastAsia"/>
          <w:sz w:val="32"/>
          <w:szCs w:val="32"/>
        </w:rPr>
        <w:t>万元，</w:t>
      </w:r>
      <w:r>
        <w:rPr>
          <w:rFonts w:ascii="仿宋" w:eastAsia="仿宋" w:hAnsi="仿宋" w:hint="eastAsia"/>
          <w:sz w:val="32"/>
          <w:szCs w:val="32"/>
        </w:rPr>
        <w:t>资源勘探工业信息等</w:t>
      </w:r>
      <w:r>
        <w:rPr>
          <w:rFonts w:ascii="仿宋" w:eastAsia="仿宋" w:hAnsi="仿宋" w:hint="eastAsia"/>
          <w:sz w:val="32"/>
          <w:szCs w:val="32"/>
        </w:rPr>
        <w:t>支出</w:t>
      </w:r>
      <w:r>
        <w:rPr>
          <w:rFonts w:ascii="仿宋" w:eastAsia="仿宋" w:hAnsi="仿宋" w:hint="eastAsia"/>
          <w:sz w:val="32"/>
          <w:szCs w:val="32"/>
        </w:rPr>
        <w:t>133.00</w:t>
      </w:r>
      <w:r>
        <w:rPr>
          <w:rFonts w:ascii="仿宋" w:eastAsia="仿宋" w:hAnsi="仿宋" w:hint="eastAsia"/>
          <w:sz w:val="32"/>
          <w:szCs w:val="32"/>
        </w:rPr>
        <w:t>万元</w:t>
      </w:r>
      <w:r>
        <w:rPr>
          <w:rFonts w:ascii="仿宋" w:eastAsia="仿宋" w:hAnsi="仿宋" w:hint="eastAsia"/>
          <w:sz w:val="32"/>
          <w:szCs w:val="32"/>
        </w:rPr>
        <w:t>，</w:t>
      </w:r>
      <w:r>
        <w:rPr>
          <w:rFonts w:ascii="仿宋" w:eastAsia="仿宋" w:hAnsi="仿宋" w:hint="eastAsia"/>
          <w:sz w:val="32"/>
          <w:szCs w:val="32"/>
        </w:rPr>
        <w:t>住房保障支出</w:t>
      </w:r>
      <w:r>
        <w:rPr>
          <w:rFonts w:ascii="仿宋" w:eastAsia="仿宋" w:hAnsi="仿宋" w:hint="eastAsia"/>
          <w:sz w:val="32"/>
          <w:szCs w:val="32"/>
        </w:rPr>
        <w:t>58.32</w:t>
      </w:r>
      <w:r>
        <w:rPr>
          <w:rFonts w:ascii="仿宋" w:eastAsia="仿宋" w:hAnsi="仿宋" w:hint="eastAsia"/>
          <w:sz w:val="32"/>
          <w:szCs w:val="32"/>
        </w:rPr>
        <w:t>万元</w:t>
      </w:r>
      <w:r>
        <w:rPr>
          <w:rFonts w:ascii="仿宋" w:eastAsia="仿宋" w:hAnsi="仿宋" w:hint="eastAsia"/>
          <w:sz w:val="32"/>
          <w:szCs w:val="32"/>
        </w:rPr>
        <w:t>，其他支出</w:t>
      </w:r>
      <w:r>
        <w:rPr>
          <w:rFonts w:ascii="仿宋" w:eastAsia="仿宋" w:hAnsi="仿宋" w:hint="eastAsia"/>
          <w:sz w:val="32"/>
          <w:szCs w:val="32"/>
        </w:rPr>
        <w:t>143</w:t>
      </w:r>
      <w:r>
        <w:rPr>
          <w:rFonts w:ascii="仿宋" w:eastAsia="仿宋" w:hAnsi="仿宋" w:hint="eastAsia"/>
          <w:sz w:val="32"/>
          <w:szCs w:val="32"/>
        </w:rPr>
        <w:t>万元</w:t>
      </w:r>
      <w:r>
        <w:rPr>
          <w:rFonts w:ascii="仿宋" w:eastAsia="仿宋" w:hAnsi="仿宋" w:hint="eastAsia"/>
          <w:sz w:val="32"/>
          <w:szCs w:val="32"/>
        </w:rPr>
        <w:t>。</w:t>
      </w:r>
    </w:p>
    <w:p w:rsidR="006A4922" w:rsidRDefault="0006620B">
      <w:pPr>
        <w:pStyle w:val="NewNewNew"/>
        <w:rPr>
          <w:rFonts w:ascii="楷体" w:eastAsia="楷体" w:hAnsi="楷体"/>
          <w:sz w:val="32"/>
          <w:szCs w:val="32"/>
        </w:rPr>
      </w:pPr>
      <w:r>
        <w:rPr>
          <w:rFonts w:ascii="仿宋" w:eastAsia="仿宋" w:hAnsi="仿宋" w:hint="eastAsia"/>
          <w:kern w:val="0"/>
          <w:sz w:val="32"/>
          <w:szCs w:val="32"/>
        </w:rPr>
        <w:t xml:space="preserve">    </w:t>
      </w:r>
      <w:r>
        <w:rPr>
          <w:rFonts w:ascii="楷体" w:eastAsia="楷体" w:hAnsi="楷体" w:cs="楷体" w:hint="eastAsia"/>
          <w:kern w:val="0"/>
          <w:sz w:val="32"/>
          <w:szCs w:val="32"/>
        </w:rPr>
        <w:t>五</w:t>
      </w:r>
      <w:r>
        <w:rPr>
          <w:rFonts w:ascii="楷体" w:eastAsia="楷体" w:hAnsi="楷体" w:cs="楷体" w:hint="eastAsia"/>
          <w:kern w:val="0"/>
          <w:sz w:val="32"/>
          <w:szCs w:val="32"/>
        </w:rPr>
        <w:t>、</w:t>
      </w:r>
      <w:r>
        <w:rPr>
          <w:rFonts w:ascii="楷体" w:eastAsia="楷体" w:hAnsi="楷体" w:cs="楷体" w:hint="eastAsia"/>
          <w:kern w:val="0"/>
          <w:sz w:val="32"/>
          <w:szCs w:val="32"/>
        </w:rPr>
        <w:t>202</w:t>
      </w:r>
      <w:r>
        <w:rPr>
          <w:rFonts w:ascii="楷体" w:eastAsia="楷体" w:hAnsi="楷体" w:cs="楷体" w:hint="eastAsia"/>
          <w:kern w:val="0"/>
          <w:sz w:val="32"/>
          <w:szCs w:val="32"/>
        </w:rPr>
        <w:t>5</w:t>
      </w:r>
      <w:r>
        <w:rPr>
          <w:rFonts w:ascii="楷体" w:eastAsia="楷体" w:hAnsi="楷体" w:hint="eastAsia"/>
          <w:kern w:val="0"/>
          <w:sz w:val="32"/>
          <w:szCs w:val="32"/>
        </w:rPr>
        <w:t>年一般公共预算</w:t>
      </w:r>
      <w:r>
        <w:rPr>
          <w:rFonts w:ascii="楷体" w:eastAsia="楷体" w:hAnsi="楷体" w:hint="eastAsia"/>
          <w:kern w:val="0"/>
          <w:sz w:val="32"/>
          <w:szCs w:val="32"/>
        </w:rPr>
        <w:t>支出</w:t>
      </w:r>
      <w:r>
        <w:rPr>
          <w:rFonts w:ascii="楷体" w:eastAsia="楷体" w:hAnsi="楷体" w:hint="eastAsia"/>
          <w:kern w:val="0"/>
          <w:sz w:val="32"/>
          <w:szCs w:val="32"/>
        </w:rPr>
        <w:t>情况</w:t>
      </w:r>
    </w:p>
    <w:p w:rsidR="006A4922" w:rsidRDefault="0006620B">
      <w:pPr>
        <w:ind w:firstLineChars="200" w:firstLine="640"/>
        <w:rPr>
          <w:rFonts w:ascii="仿宋" w:eastAsia="仿宋" w:hAnsi="仿宋"/>
          <w:sz w:val="32"/>
          <w:szCs w:val="32"/>
        </w:rPr>
      </w:pPr>
      <w:r>
        <w:rPr>
          <w:rFonts w:ascii="仿宋" w:eastAsia="仿宋" w:hAnsi="仿宋" w:hint="eastAsia"/>
          <w:sz w:val="32"/>
          <w:szCs w:val="32"/>
        </w:rPr>
        <w:t>202</w:t>
      </w:r>
      <w:r>
        <w:rPr>
          <w:rFonts w:ascii="仿宋" w:eastAsia="仿宋" w:hAnsi="仿宋" w:hint="eastAsia"/>
          <w:sz w:val="32"/>
          <w:szCs w:val="32"/>
        </w:rPr>
        <w:t>5</w:t>
      </w:r>
      <w:r>
        <w:rPr>
          <w:rFonts w:ascii="仿宋" w:eastAsia="仿宋" w:hAnsi="仿宋" w:hint="eastAsia"/>
          <w:sz w:val="32"/>
          <w:szCs w:val="32"/>
        </w:rPr>
        <w:t>年一般公共预算当年拨款</w:t>
      </w:r>
      <w:r>
        <w:rPr>
          <w:rFonts w:ascii="仿宋" w:eastAsia="仿宋" w:hAnsi="仿宋" w:hint="eastAsia"/>
          <w:sz w:val="32"/>
          <w:szCs w:val="32"/>
        </w:rPr>
        <w:t>2185.52</w:t>
      </w:r>
      <w:r>
        <w:rPr>
          <w:rFonts w:ascii="仿宋" w:eastAsia="仿宋" w:hAnsi="仿宋" w:hint="eastAsia"/>
          <w:sz w:val="32"/>
          <w:szCs w:val="32"/>
        </w:rPr>
        <w:t>万元，其中</w:t>
      </w:r>
      <w:r>
        <w:rPr>
          <w:rFonts w:ascii="仿宋" w:eastAsia="仿宋" w:hAnsi="仿宋" w:hint="eastAsia"/>
          <w:sz w:val="32"/>
          <w:szCs w:val="32"/>
        </w:rPr>
        <w:t>：</w:t>
      </w:r>
      <w:r>
        <w:rPr>
          <w:rFonts w:ascii="仿宋" w:eastAsia="仿宋" w:hAnsi="仿宋" w:hint="eastAsia"/>
          <w:sz w:val="32"/>
          <w:szCs w:val="32"/>
        </w:rPr>
        <w:t>基本支出</w:t>
      </w:r>
      <w:r>
        <w:rPr>
          <w:rFonts w:ascii="仿宋" w:eastAsia="仿宋" w:hAnsi="仿宋" w:hint="eastAsia"/>
          <w:sz w:val="32"/>
          <w:szCs w:val="32"/>
        </w:rPr>
        <w:t>1100.71</w:t>
      </w:r>
      <w:r>
        <w:rPr>
          <w:rFonts w:ascii="仿宋" w:eastAsia="仿宋" w:hAnsi="仿宋" w:hint="eastAsia"/>
          <w:sz w:val="32"/>
          <w:szCs w:val="32"/>
        </w:rPr>
        <w:t>万元，占</w:t>
      </w:r>
      <w:r>
        <w:rPr>
          <w:rFonts w:ascii="仿宋" w:eastAsia="仿宋" w:hAnsi="仿宋" w:hint="eastAsia"/>
          <w:sz w:val="32"/>
          <w:szCs w:val="32"/>
        </w:rPr>
        <w:t>50.37</w:t>
      </w:r>
      <w:r>
        <w:rPr>
          <w:rFonts w:ascii="仿宋" w:eastAsia="仿宋" w:hAnsi="仿宋" w:hint="eastAsia"/>
          <w:sz w:val="32"/>
          <w:szCs w:val="32"/>
        </w:rPr>
        <w:t>%</w:t>
      </w:r>
      <w:r>
        <w:rPr>
          <w:rFonts w:ascii="仿宋" w:eastAsia="仿宋" w:hAnsi="仿宋" w:hint="eastAsia"/>
          <w:sz w:val="32"/>
          <w:szCs w:val="32"/>
        </w:rPr>
        <w:t>；项目支出</w:t>
      </w:r>
      <w:r>
        <w:rPr>
          <w:rFonts w:ascii="仿宋" w:eastAsia="仿宋" w:hAnsi="仿宋" w:hint="eastAsia"/>
          <w:sz w:val="32"/>
          <w:szCs w:val="32"/>
        </w:rPr>
        <w:t>1084.81</w:t>
      </w:r>
      <w:r>
        <w:rPr>
          <w:rFonts w:ascii="仿宋" w:eastAsia="仿宋" w:hAnsi="仿宋" w:hint="eastAsia"/>
          <w:sz w:val="32"/>
          <w:szCs w:val="32"/>
        </w:rPr>
        <w:t>万元，占</w:t>
      </w:r>
      <w:r>
        <w:rPr>
          <w:rFonts w:ascii="仿宋" w:eastAsia="仿宋" w:hAnsi="仿宋" w:hint="eastAsia"/>
          <w:sz w:val="32"/>
          <w:szCs w:val="32"/>
        </w:rPr>
        <w:t>49.63</w:t>
      </w:r>
      <w:r>
        <w:rPr>
          <w:rFonts w:ascii="仿宋" w:eastAsia="仿宋" w:hAnsi="仿宋" w:hint="eastAsia"/>
          <w:sz w:val="32"/>
          <w:szCs w:val="32"/>
        </w:rPr>
        <w:t>%</w:t>
      </w:r>
      <w:r>
        <w:rPr>
          <w:rFonts w:ascii="仿宋" w:eastAsia="仿宋" w:hAnsi="仿宋" w:hint="eastAsia"/>
          <w:sz w:val="32"/>
          <w:szCs w:val="32"/>
        </w:rPr>
        <w:t>。基本支出中，人员经费</w:t>
      </w:r>
      <w:r>
        <w:rPr>
          <w:rFonts w:ascii="仿宋" w:eastAsia="仿宋" w:hAnsi="仿宋" w:hint="eastAsia"/>
          <w:sz w:val="32"/>
          <w:szCs w:val="32"/>
        </w:rPr>
        <w:t>709.49</w:t>
      </w:r>
      <w:r>
        <w:rPr>
          <w:rFonts w:ascii="仿宋" w:eastAsia="仿宋" w:hAnsi="仿宋" w:hint="eastAsia"/>
          <w:sz w:val="32"/>
          <w:szCs w:val="32"/>
        </w:rPr>
        <w:t>万元，占</w:t>
      </w:r>
      <w:r>
        <w:rPr>
          <w:rFonts w:ascii="仿宋" w:eastAsia="仿宋" w:hAnsi="仿宋" w:hint="eastAsia"/>
          <w:sz w:val="32"/>
          <w:szCs w:val="32"/>
        </w:rPr>
        <w:t>64.46</w:t>
      </w:r>
      <w:r>
        <w:rPr>
          <w:rFonts w:ascii="仿宋" w:eastAsia="仿宋" w:hAnsi="仿宋" w:hint="eastAsia"/>
          <w:sz w:val="32"/>
          <w:szCs w:val="32"/>
        </w:rPr>
        <w:t>%</w:t>
      </w:r>
      <w:r>
        <w:rPr>
          <w:rFonts w:ascii="仿宋" w:eastAsia="仿宋" w:hAnsi="仿宋" w:hint="eastAsia"/>
          <w:sz w:val="32"/>
          <w:szCs w:val="32"/>
        </w:rPr>
        <w:t>；</w:t>
      </w:r>
      <w:r>
        <w:rPr>
          <w:rFonts w:ascii="仿宋" w:eastAsia="仿宋" w:hAnsi="仿宋" w:hint="eastAsia"/>
          <w:sz w:val="32"/>
          <w:szCs w:val="32"/>
        </w:rPr>
        <w:t>公用经费</w:t>
      </w:r>
      <w:r>
        <w:rPr>
          <w:rFonts w:ascii="仿宋" w:eastAsia="仿宋" w:hAnsi="仿宋" w:hint="eastAsia"/>
          <w:sz w:val="32"/>
          <w:szCs w:val="32"/>
        </w:rPr>
        <w:t>391.22</w:t>
      </w:r>
      <w:r>
        <w:rPr>
          <w:rFonts w:ascii="仿宋" w:eastAsia="仿宋" w:hAnsi="仿宋" w:hint="eastAsia"/>
          <w:sz w:val="32"/>
          <w:szCs w:val="32"/>
        </w:rPr>
        <w:t>万元，占</w:t>
      </w:r>
      <w:r>
        <w:rPr>
          <w:rFonts w:ascii="仿宋" w:eastAsia="仿宋" w:hAnsi="仿宋" w:hint="eastAsia"/>
          <w:sz w:val="32"/>
          <w:szCs w:val="32"/>
        </w:rPr>
        <w:t>35.54</w:t>
      </w:r>
      <w:r>
        <w:rPr>
          <w:rFonts w:ascii="仿宋" w:eastAsia="仿宋" w:hAnsi="仿宋" w:hint="eastAsia"/>
          <w:sz w:val="32"/>
          <w:szCs w:val="32"/>
        </w:rPr>
        <w:t>%</w:t>
      </w:r>
      <w:r>
        <w:rPr>
          <w:rFonts w:ascii="仿宋" w:eastAsia="仿宋" w:hAnsi="仿宋" w:hint="eastAsia"/>
          <w:sz w:val="32"/>
          <w:szCs w:val="32"/>
        </w:rPr>
        <w:t>。</w:t>
      </w:r>
    </w:p>
    <w:p w:rsidR="006A4922" w:rsidRDefault="0006620B">
      <w:pPr>
        <w:ind w:firstLineChars="200" w:firstLine="640"/>
        <w:rPr>
          <w:rFonts w:ascii="仿宋" w:eastAsia="仿宋" w:hAnsi="仿宋"/>
          <w:sz w:val="32"/>
          <w:szCs w:val="32"/>
        </w:rPr>
      </w:pPr>
      <w:r>
        <w:rPr>
          <w:rFonts w:ascii="仿宋" w:eastAsia="仿宋" w:hAnsi="仿宋" w:hint="eastAsia"/>
          <w:sz w:val="32"/>
          <w:szCs w:val="32"/>
        </w:rPr>
        <w:t>一般公共服务（类）支出</w:t>
      </w:r>
      <w:r>
        <w:rPr>
          <w:rFonts w:ascii="仿宋" w:eastAsia="仿宋" w:hAnsi="仿宋" w:hint="eastAsia"/>
          <w:sz w:val="32"/>
          <w:szCs w:val="32"/>
        </w:rPr>
        <w:t>1266.68</w:t>
      </w:r>
      <w:r>
        <w:rPr>
          <w:rFonts w:ascii="仿宋" w:eastAsia="仿宋" w:hAnsi="仿宋" w:hint="eastAsia"/>
          <w:sz w:val="32"/>
          <w:szCs w:val="32"/>
        </w:rPr>
        <w:t>万元，占</w:t>
      </w:r>
      <w:r>
        <w:rPr>
          <w:rFonts w:ascii="仿宋" w:eastAsia="仿宋" w:hAnsi="仿宋" w:hint="eastAsia"/>
          <w:sz w:val="32"/>
          <w:szCs w:val="32"/>
        </w:rPr>
        <w:t>57.96</w:t>
      </w:r>
      <w:r>
        <w:rPr>
          <w:rFonts w:ascii="仿宋" w:eastAsia="仿宋" w:hAnsi="仿宋" w:hint="eastAsia"/>
          <w:sz w:val="32"/>
          <w:szCs w:val="32"/>
        </w:rPr>
        <w:t>%</w:t>
      </w:r>
      <w:r>
        <w:rPr>
          <w:rFonts w:ascii="仿宋" w:eastAsia="仿宋" w:hAnsi="仿宋" w:hint="eastAsia"/>
          <w:sz w:val="32"/>
          <w:szCs w:val="32"/>
        </w:rPr>
        <w:t>，主要用于：事业运行、招商引资</w:t>
      </w:r>
      <w:r>
        <w:rPr>
          <w:rFonts w:ascii="仿宋" w:eastAsia="仿宋" w:hAnsi="仿宋" w:hint="eastAsia"/>
          <w:sz w:val="32"/>
          <w:szCs w:val="32"/>
        </w:rPr>
        <w:t>。</w:t>
      </w:r>
    </w:p>
    <w:p w:rsidR="006A4922" w:rsidRDefault="0006620B">
      <w:pPr>
        <w:ind w:firstLineChars="200" w:firstLine="640"/>
        <w:rPr>
          <w:rFonts w:ascii="仿宋" w:eastAsia="仿宋" w:hAnsi="仿宋"/>
          <w:sz w:val="32"/>
          <w:szCs w:val="32"/>
        </w:rPr>
      </w:pPr>
      <w:r>
        <w:rPr>
          <w:rFonts w:ascii="仿宋" w:eastAsia="仿宋" w:hAnsi="仿宋" w:hint="eastAsia"/>
          <w:sz w:val="32"/>
          <w:szCs w:val="32"/>
        </w:rPr>
        <w:t>社会保障和就业（类）支出</w:t>
      </w:r>
      <w:r>
        <w:rPr>
          <w:rFonts w:ascii="仿宋" w:eastAsia="仿宋" w:hAnsi="仿宋" w:hint="eastAsia"/>
          <w:sz w:val="32"/>
          <w:szCs w:val="32"/>
        </w:rPr>
        <w:t>120.21</w:t>
      </w:r>
      <w:r>
        <w:rPr>
          <w:rFonts w:ascii="仿宋" w:eastAsia="仿宋" w:hAnsi="仿宋" w:hint="eastAsia"/>
          <w:sz w:val="32"/>
          <w:szCs w:val="32"/>
        </w:rPr>
        <w:t>万元，占</w:t>
      </w:r>
      <w:r>
        <w:rPr>
          <w:rFonts w:ascii="仿宋" w:eastAsia="仿宋" w:hAnsi="仿宋" w:hint="eastAsia"/>
          <w:sz w:val="32"/>
          <w:szCs w:val="32"/>
        </w:rPr>
        <w:t>5.50</w:t>
      </w:r>
      <w:r>
        <w:rPr>
          <w:rFonts w:ascii="仿宋" w:eastAsia="仿宋" w:hAnsi="仿宋" w:hint="eastAsia"/>
          <w:sz w:val="32"/>
          <w:szCs w:val="32"/>
        </w:rPr>
        <w:t>%</w:t>
      </w:r>
      <w:r>
        <w:rPr>
          <w:rFonts w:ascii="仿宋" w:eastAsia="仿宋" w:hAnsi="仿宋" w:hint="eastAsia"/>
          <w:sz w:val="32"/>
          <w:szCs w:val="32"/>
        </w:rPr>
        <w:t>，主要用于：机关事业单位基本养老保险缴费支出、机关事业单位职业年金缴费支出、财政对失业保险基金的补助和财政对工伤保险基金的补助</w:t>
      </w:r>
      <w:r>
        <w:rPr>
          <w:rFonts w:ascii="仿宋" w:eastAsia="仿宋" w:hAnsi="仿宋" w:hint="eastAsia"/>
          <w:sz w:val="32"/>
          <w:szCs w:val="32"/>
        </w:rPr>
        <w:t>。</w:t>
      </w:r>
    </w:p>
    <w:p w:rsidR="006A4922" w:rsidRDefault="0006620B">
      <w:pPr>
        <w:ind w:firstLineChars="200" w:firstLine="640"/>
        <w:rPr>
          <w:rFonts w:ascii="仿宋" w:eastAsia="仿宋" w:hAnsi="仿宋"/>
          <w:sz w:val="32"/>
          <w:szCs w:val="32"/>
        </w:rPr>
      </w:pPr>
      <w:r>
        <w:rPr>
          <w:rFonts w:ascii="仿宋" w:eastAsia="仿宋" w:hAnsi="仿宋" w:hint="eastAsia"/>
          <w:sz w:val="32"/>
          <w:szCs w:val="32"/>
        </w:rPr>
        <w:t>卫生健康（类）支出</w:t>
      </w:r>
      <w:r>
        <w:rPr>
          <w:rFonts w:ascii="仿宋" w:eastAsia="仿宋" w:hAnsi="仿宋" w:hint="eastAsia"/>
          <w:sz w:val="32"/>
          <w:szCs w:val="32"/>
        </w:rPr>
        <w:t>34.82</w:t>
      </w:r>
      <w:r>
        <w:rPr>
          <w:rFonts w:ascii="仿宋" w:eastAsia="仿宋" w:hAnsi="仿宋" w:hint="eastAsia"/>
          <w:sz w:val="32"/>
          <w:szCs w:val="32"/>
        </w:rPr>
        <w:t>万元，占</w:t>
      </w:r>
      <w:r>
        <w:rPr>
          <w:rFonts w:ascii="仿宋" w:eastAsia="仿宋" w:hAnsi="仿宋" w:hint="eastAsia"/>
          <w:sz w:val="32"/>
          <w:szCs w:val="32"/>
        </w:rPr>
        <w:t>1.60</w:t>
      </w:r>
      <w:r>
        <w:rPr>
          <w:rFonts w:ascii="仿宋" w:eastAsia="仿宋" w:hAnsi="仿宋" w:hint="eastAsia"/>
          <w:sz w:val="32"/>
          <w:szCs w:val="32"/>
        </w:rPr>
        <w:t>%</w:t>
      </w:r>
      <w:r>
        <w:rPr>
          <w:rFonts w:ascii="仿宋" w:eastAsia="仿宋" w:hAnsi="仿宋" w:hint="eastAsia"/>
          <w:sz w:val="32"/>
          <w:szCs w:val="32"/>
        </w:rPr>
        <w:t>，主要用于：</w:t>
      </w:r>
      <w:r>
        <w:rPr>
          <w:rFonts w:ascii="仿宋" w:eastAsia="仿宋" w:hAnsi="仿宋" w:cs="Times New Roman" w:hint="eastAsia"/>
          <w:sz w:val="32"/>
          <w:szCs w:val="32"/>
          <w:lang/>
        </w:rPr>
        <w:t>事业单位医疗保险费</w:t>
      </w:r>
      <w:r>
        <w:rPr>
          <w:rFonts w:ascii="仿宋" w:eastAsia="仿宋" w:hAnsi="仿宋" w:hint="eastAsia"/>
          <w:sz w:val="32"/>
          <w:szCs w:val="32"/>
        </w:rPr>
        <w:t>。</w:t>
      </w:r>
    </w:p>
    <w:p w:rsidR="006A4922" w:rsidRDefault="0006620B">
      <w:pPr>
        <w:ind w:firstLineChars="200" w:firstLine="640"/>
        <w:rPr>
          <w:rFonts w:ascii="仿宋" w:eastAsia="仿宋" w:hAnsi="仿宋"/>
          <w:sz w:val="32"/>
          <w:szCs w:val="32"/>
        </w:rPr>
      </w:pPr>
      <w:r>
        <w:rPr>
          <w:rFonts w:ascii="仿宋" w:eastAsia="仿宋" w:hAnsi="仿宋" w:hint="eastAsia"/>
          <w:sz w:val="32"/>
          <w:szCs w:val="32"/>
        </w:rPr>
        <w:t>城乡社区（类）支出</w:t>
      </w:r>
      <w:r>
        <w:rPr>
          <w:rFonts w:ascii="仿宋" w:eastAsia="仿宋" w:hAnsi="仿宋" w:hint="eastAsia"/>
          <w:sz w:val="32"/>
          <w:szCs w:val="32"/>
        </w:rPr>
        <w:t>429.50</w:t>
      </w:r>
      <w:r>
        <w:rPr>
          <w:rFonts w:ascii="仿宋" w:eastAsia="仿宋" w:hAnsi="仿宋" w:hint="eastAsia"/>
          <w:sz w:val="32"/>
          <w:szCs w:val="32"/>
        </w:rPr>
        <w:t>万元，占</w:t>
      </w:r>
      <w:r>
        <w:rPr>
          <w:rFonts w:ascii="仿宋" w:eastAsia="仿宋" w:hAnsi="仿宋" w:hint="eastAsia"/>
          <w:sz w:val="32"/>
          <w:szCs w:val="32"/>
        </w:rPr>
        <w:t>19.65</w:t>
      </w:r>
      <w:r>
        <w:rPr>
          <w:rFonts w:ascii="仿宋" w:eastAsia="仿宋" w:hAnsi="仿宋" w:hint="eastAsia"/>
          <w:sz w:val="32"/>
          <w:szCs w:val="32"/>
        </w:rPr>
        <w:t>%</w:t>
      </w:r>
      <w:r>
        <w:rPr>
          <w:rFonts w:ascii="仿宋" w:eastAsia="仿宋" w:hAnsi="仿宋" w:hint="eastAsia"/>
          <w:sz w:val="32"/>
          <w:szCs w:val="32"/>
        </w:rPr>
        <w:t>，主要用于：小城镇基础设施建设</w:t>
      </w:r>
      <w:r>
        <w:rPr>
          <w:rFonts w:ascii="仿宋" w:eastAsia="仿宋" w:hAnsi="仿宋" w:hint="eastAsia"/>
          <w:sz w:val="32"/>
          <w:szCs w:val="32"/>
        </w:rPr>
        <w:t>。</w:t>
      </w:r>
    </w:p>
    <w:p w:rsidR="006A4922" w:rsidRDefault="0006620B">
      <w:pPr>
        <w:ind w:firstLineChars="200" w:firstLine="640"/>
        <w:rPr>
          <w:rFonts w:ascii="仿宋" w:eastAsia="仿宋" w:hAnsi="仿宋"/>
          <w:sz w:val="32"/>
          <w:szCs w:val="32"/>
        </w:rPr>
      </w:pPr>
      <w:r>
        <w:rPr>
          <w:rFonts w:ascii="仿宋" w:eastAsia="仿宋" w:hAnsi="仿宋" w:hint="eastAsia"/>
          <w:sz w:val="32"/>
          <w:szCs w:val="32"/>
        </w:rPr>
        <w:t>资源勘探工业信息等（类）支出</w:t>
      </w:r>
      <w:r>
        <w:rPr>
          <w:rFonts w:ascii="仿宋" w:eastAsia="仿宋" w:hAnsi="仿宋" w:hint="eastAsia"/>
          <w:sz w:val="32"/>
          <w:szCs w:val="32"/>
        </w:rPr>
        <w:t>132.99</w:t>
      </w:r>
      <w:r>
        <w:rPr>
          <w:rFonts w:ascii="仿宋" w:eastAsia="仿宋" w:hAnsi="仿宋" w:hint="eastAsia"/>
          <w:sz w:val="32"/>
          <w:szCs w:val="32"/>
        </w:rPr>
        <w:t>万元，占</w:t>
      </w:r>
      <w:r>
        <w:rPr>
          <w:rFonts w:ascii="仿宋" w:eastAsia="仿宋" w:hAnsi="仿宋" w:hint="eastAsia"/>
          <w:sz w:val="32"/>
          <w:szCs w:val="32"/>
        </w:rPr>
        <w:t>6.09</w:t>
      </w:r>
      <w:r>
        <w:rPr>
          <w:rFonts w:ascii="仿宋" w:eastAsia="仿宋" w:hAnsi="仿宋" w:hint="eastAsia"/>
          <w:sz w:val="32"/>
          <w:szCs w:val="32"/>
        </w:rPr>
        <w:t>%</w:t>
      </w:r>
      <w:r>
        <w:rPr>
          <w:rFonts w:ascii="仿宋" w:eastAsia="仿宋" w:hAnsi="仿宋" w:hint="eastAsia"/>
          <w:sz w:val="32"/>
          <w:szCs w:val="32"/>
        </w:rPr>
        <w:t>，主要用于：中小企业发展专项</w:t>
      </w:r>
      <w:r>
        <w:rPr>
          <w:rFonts w:ascii="仿宋" w:eastAsia="仿宋" w:hAnsi="仿宋" w:hint="eastAsia"/>
          <w:sz w:val="32"/>
          <w:szCs w:val="32"/>
        </w:rPr>
        <w:t>。</w:t>
      </w:r>
    </w:p>
    <w:p w:rsidR="006A4922" w:rsidRDefault="006A4922">
      <w:pPr>
        <w:ind w:firstLineChars="200" w:firstLine="640"/>
        <w:rPr>
          <w:rFonts w:ascii="仿宋" w:eastAsia="仿宋" w:hAnsi="仿宋"/>
          <w:sz w:val="32"/>
          <w:szCs w:val="32"/>
        </w:rPr>
      </w:pPr>
    </w:p>
    <w:p w:rsidR="006A4922" w:rsidRDefault="0006620B">
      <w:pPr>
        <w:ind w:firstLineChars="200" w:firstLine="640"/>
        <w:rPr>
          <w:rFonts w:ascii="仿宋" w:eastAsia="仿宋" w:hAnsi="仿宋"/>
          <w:sz w:val="32"/>
          <w:szCs w:val="32"/>
        </w:rPr>
      </w:pPr>
      <w:r>
        <w:rPr>
          <w:rFonts w:ascii="仿宋" w:eastAsia="仿宋" w:hAnsi="仿宋" w:hint="eastAsia"/>
          <w:sz w:val="32"/>
          <w:szCs w:val="32"/>
        </w:rPr>
        <w:t>住房保障（类）支出</w:t>
      </w:r>
      <w:r>
        <w:rPr>
          <w:rFonts w:ascii="仿宋" w:eastAsia="仿宋" w:hAnsi="仿宋" w:hint="eastAsia"/>
          <w:sz w:val="32"/>
          <w:szCs w:val="32"/>
        </w:rPr>
        <w:t xml:space="preserve"> 58.32</w:t>
      </w:r>
      <w:r>
        <w:rPr>
          <w:rFonts w:ascii="仿宋" w:eastAsia="仿宋" w:hAnsi="仿宋" w:hint="eastAsia"/>
          <w:sz w:val="32"/>
          <w:szCs w:val="32"/>
        </w:rPr>
        <w:t>万元，占</w:t>
      </w:r>
      <w:r>
        <w:rPr>
          <w:rFonts w:ascii="仿宋" w:eastAsia="仿宋" w:hAnsi="仿宋" w:hint="eastAsia"/>
          <w:sz w:val="32"/>
          <w:szCs w:val="32"/>
        </w:rPr>
        <w:t>2.67</w:t>
      </w:r>
      <w:r>
        <w:rPr>
          <w:rFonts w:ascii="仿宋" w:eastAsia="仿宋" w:hAnsi="仿宋" w:hint="eastAsia"/>
          <w:sz w:val="32"/>
          <w:szCs w:val="32"/>
        </w:rPr>
        <w:t>%</w:t>
      </w:r>
      <w:r>
        <w:rPr>
          <w:rFonts w:ascii="仿宋" w:eastAsia="仿宋" w:hAnsi="仿宋" w:hint="eastAsia"/>
          <w:sz w:val="32"/>
          <w:szCs w:val="32"/>
        </w:rPr>
        <w:t>，主要用于：事业单位职工住房公积金</w:t>
      </w:r>
      <w:r>
        <w:rPr>
          <w:rFonts w:ascii="仿宋" w:eastAsia="仿宋" w:hAnsi="仿宋" w:hint="eastAsia"/>
          <w:sz w:val="32"/>
          <w:szCs w:val="32"/>
        </w:rPr>
        <w:t>。</w:t>
      </w:r>
    </w:p>
    <w:p w:rsidR="006A4922" w:rsidRDefault="0006620B">
      <w:pPr>
        <w:ind w:firstLineChars="200" w:firstLine="640"/>
        <w:rPr>
          <w:rFonts w:ascii="仿宋" w:eastAsia="仿宋" w:hAnsi="仿宋"/>
          <w:sz w:val="32"/>
          <w:szCs w:val="32"/>
        </w:rPr>
      </w:pPr>
      <w:r>
        <w:rPr>
          <w:rFonts w:ascii="仿宋" w:eastAsia="仿宋" w:hAnsi="仿宋"/>
          <w:sz w:val="32"/>
          <w:szCs w:val="32"/>
        </w:rPr>
        <w:t>其他（类）支出</w:t>
      </w:r>
      <w:r>
        <w:rPr>
          <w:rFonts w:ascii="仿宋" w:eastAsia="仿宋" w:hAnsi="仿宋" w:hint="eastAsia"/>
          <w:sz w:val="32"/>
          <w:szCs w:val="32"/>
        </w:rPr>
        <w:t>143</w:t>
      </w:r>
      <w:r>
        <w:rPr>
          <w:rFonts w:ascii="仿宋" w:eastAsia="仿宋" w:hAnsi="仿宋"/>
          <w:sz w:val="32"/>
          <w:szCs w:val="32"/>
        </w:rPr>
        <w:t>万元，占</w:t>
      </w:r>
      <w:r>
        <w:rPr>
          <w:rFonts w:ascii="仿宋" w:eastAsia="仿宋" w:hAnsi="仿宋" w:hint="eastAsia"/>
          <w:sz w:val="32"/>
          <w:szCs w:val="32"/>
        </w:rPr>
        <w:t>6.54</w:t>
      </w:r>
      <w:r>
        <w:rPr>
          <w:rFonts w:ascii="仿宋" w:eastAsia="仿宋" w:hAnsi="仿宋"/>
          <w:sz w:val="32"/>
          <w:szCs w:val="32"/>
        </w:rPr>
        <w:t>%</w:t>
      </w:r>
      <w:r>
        <w:rPr>
          <w:rFonts w:ascii="仿宋" w:eastAsia="仿宋" w:hAnsi="仿宋"/>
          <w:sz w:val="32"/>
          <w:szCs w:val="32"/>
        </w:rPr>
        <w:t>，主要用于：</w:t>
      </w:r>
      <w:r>
        <w:rPr>
          <w:rFonts w:ascii="仿宋" w:eastAsia="仿宋" w:hAnsi="仿宋" w:hint="eastAsia"/>
          <w:sz w:val="32"/>
          <w:szCs w:val="32"/>
        </w:rPr>
        <w:t>其他支出。</w:t>
      </w:r>
    </w:p>
    <w:p w:rsidR="006A4922" w:rsidRDefault="0006620B">
      <w:pPr>
        <w:pStyle w:val="NewNewNewNew"/>
        <w:rPr>
          <w:rFonts w:ascii="楷体" w:eastAsia="楷体" w:hAnsi="楷体"/>
          <w:kern w:val="0"/>
          <w:sz w:val="32"/>
          <w:szCs w:val="32"/>
        </w:rPr>
      </w:pPr>
      <w:r>
        <w:rPr>
          <w:rFonts w:ascii="仿宋" w:eastAsia="仿宋" w:hAnsi="仿宋" w:hint="eastAsia"/>
          <w:kern w:val="0"/>
          <w:sz w:val="32"/>
          <w:szCs w:val="32"/>
        </w:rPr>
        <w:t xml:space="preserve">   </w:t>
      </w:r>
      <w:r>
        <w:rPr>
          <w:rFonts w:ascii="楷体" w:eastAsia="楷体" w:hAnsi="楷体" w:hint="eastAsia"/>
          <w:kern w:val="0"/>
          <w:sz w:val="32"/>
          <w:szCs w:val="32"/>
        </w:rPr>
        <w:t>六、</w:t>
      </w:r>
      <w:r>
        <w:rPr>
          <w:rFonts w:ascii="楷体" w:eastAsia="楷体" w:hAnsi="楷体" w:hint="eastAsia"/>
          <w:kern w:val="0"/>
          <w:sz w:val="32"/>
          <w:szCs w:val="32"/>
        </w:rPr>
        <w:t>2025</w:t>
      </w:r>
      <w:r>
        <w:rPr>
          <w:rFonts w:ascii="楷体" w:eastAsia="楷体" w:hAnsi="楷体" w:hint="eastAsia"/>
          <w:kern w:val="0"/>
          <w:sz w:val="32"/>
          <w:szCs w:val="32"/>
        </w:rPr>
        <w:t>年一般公共预算基本支出情况</w:t>
      </w:r>
    </w:p>
    <w:p w:rsidR="006A4922" w:rsidRDefault="0006620B">
      <w:pPr>
        <w:ind w:firstLineChars="200" w:firstLine="640"/>
        <w:rPr>
          <w:rFonts w:ascii="仿宋" w:eastAsia="仿宋" w:hAnsi="仿宋"/>
          <w:sz w:val="32"/>
          <w:szCs w:val="32"/>
        </w:rPr>
      </w:pPr>
      <w:r>
        <w:rPr>
          <w:rFonts w:ascii="仿宋" w:eastAsia="仿宋" w:hAnsi="仿宋" w:hint="eastAsia"/>
          <w:sz w:val="32"/>
          <w:szCs w:val="32"/>
        </w:rPr>
        <w:t>2025</w:t>
      </w:r>
      <w:r>
        <w:rPr>
          <w:rFonts w:ascii="仿宋" w:eastAsia="仿宋" w:hAnsi="仿宋" w:hint="eastAsia"/>
          <w:sz w:val="32"/>
          <w:szCs w:val="32"/>
        </w:rPr>
        <w:t>年一般公共预算基本支出</w:t>
      </w:r>
      <w:r>
        <w:rPr>
          <w:rFonts w:ascii="仿宋" w:eastAsia="仿宋" w:hAnsi="仿宋" w:hint="eastAsia"/>
          <w:sz w:val="32"/>
          <w:szCs w:val="32"/>
        </w:rPr>
        <w:t>1100.71</w:t>
      </w:r>
      <w:r>
        <w:rPr>
          <w:rFonts w:ascii="仿宋" w:eastAsia="仿宋" w:hAnsi="仿宋" w:hint="eastAsia"/>
          <w:sz w:val="32"/>
          <w:szCs w:val="32"/>
        </w:rPr>
        <w:t>万元，其中：</w:t>
      </w:r>
    </w:p>
    <w:p w:rsidR="006A4922" w:rsidRDefault="0006620B">
      <w:pPr>
        <w:ind w:firstLineChars="200" w:firstLine="640"/>
        <w:rPr>
          <w:rFonts w:ascii="仿宋" w:eastAsia="仿宋" w:hAnsi="仿宋"/>
          <w:sz w:val="32"/>
          <w:szCs w:val="32"/>
        </w:rPr>
      </w:pPr>
      <w:r>
        <w:rPr>
          <w:rFonts w:ascii="仿宋" w:eastAsia="仿宋" w:hAnsi="仿宋" w:hint="eastAsia"/>
          <w:sz w:val="32"/>
          <w:szCs w:val="32"/>
        </w:rPr>
        <w:t>人员经费</w:t>
      </w:r>
      <w:r>
        <w:rPr>
          <w:rFonts w:ascii="仿宋" w:eastAsia="仿宋" w:hAnsi="仿宋" w:hint="eastAsia"/>
          <w:sz w:val="32"/>
          <w:szCs w:val="32"/>
        </w:rPr>
        <w:t>709.49</w:t>
      </w:r>
      <w:r>
        <w:rPr>
          <w:rFonts w:ascii="仿宋" w:eastAsia="仿宋" w:hAnsi="仿宋" w:hint="eastAsia"/>
          <w:sz w:val="32"/>
          <w:szCs w:val="32"/>
        </w:rPr>
        <w:t>万元，主要包括：基本工资、津贴补贴、奖金、</w:t>
      </w:r>
      <w:r>
        <w:rPr>
          <w:rFonts w:ascii="仿宋" w:eastAsia="仿宋" w:hAnsi="仿宋" w:hint="eastAsia"/>
          <w:sz w:val="32"/>
          <w:szCs w:val="32"/>
        </w:rPr>
        <w:t>绩效工资、机关事业单位基本养老保险缴费、职工基本医疗保险缴费、其他社会保障缴费、住房公积金、</w:t>
      </w:r>
      <w:r>
        <w:rPr>
          <w:rFonts w:ascii="仿宋" w:eastAsia="仿宋" w:hAnsi="仿宋" w:hint="eastAsia"/>
          <w:sz w:val="32"/>
          <w:szCs w:val="32"/>
        </w:rPr>
        <w:t>其他工资福利支出、离退休费、生活补助、其他对个人和家庭补助支出</w:t>
      </w:r>
      <w:r>
        <w:rPr>
          <w:rFonts w:ascii="仿宋" w:eastAsia="仿宋" w:hAnsi="仿宋" w:hint="eastAsia"/>
          <w:sz w:val="32"/>
          <w:szCs w:val="32"/>
        </w:rPr>
        <w:t>等</w:t>
      </w:r>
      <w:r>
        <w:rPr>
          <w:rFonts w:ascii="仿宋" w:eastAsia="仿宋" w:hAnsi="仿宋" w:hint="eastAsia"/>
          <w:sz w:val="32"/>
          <w:szCs w:val="32"/>
        </w:rPr>
        <w:t>；</w:t>
      </w:r>
    </w:p>
    <w:p w:rsidR="006A4922" w:rsidRDefault="0006620B">
      <w:pPr>
        <w:pStyle w:val="NewNewNewNew"/>
        <w:ind w:firstLineChars="196" w:firstLine="627"/>
        <w:rPr>
          <w:rFonts w:ascii="仿宋" w:eastAsia="仿宋" w:hAnsi="仿宋"/>
          <w:kern w:val="0"/>
          <w:sz w:val="32"/>
          <w:szCs w:val="32"/>
        </w:rPr>
      </w:pPr>
      <w:r>
        <w:rPr>
          <w:rFonts w:ascii="仿宋" w:eastAsia="仿宋" w:hAnsi="仿宋" w:hint="eastAsia"/>
          <w:sz w:val="32"/>
          <w:szCs w:val="32"/>
        </w:rPr>
        <w:t>公用经费</w:t>
      </w:r>
      <w:r>
        <w:rPr>
          <w:rFonts w:ascii="仿宋" w:eastAsia="仿宋" w:hAnsi="仿宋" w:hint="eastAsia"/>
          <w:sz w:val="32"/>
          <w:szCs w:val="32"/>
        </w:rPr>
        <w:t>391.22</w:t>
      </w:r>
      <w:r>
        <w:rPr>
          <w:rFonts w:ascii="仿宋" w:eastAsia="仿宋" w:hAnsi="仿宋" w:hint="eastAsia"/>
          <w:sz w:val="32"/>
          <w:szCs w:val="32"/>
        </w:rPr>
        <w:t>万元，主要包括：办公费、印刷费、</w:t>
      </w:r>
      <w:r>
        <w:rPr>
          <w:rFonts w:ascii="仿宋" w:eastAsia="仿宋" w:hAnsi="仿宋" w:hint="eastAsia"/>
          <w:sz w:val="32"/>
          <w:szCs w:val="32"/>
        </w:rPr>
        <w:t>水费、电费、</w:t>
      </w:r>
      <w:r>
        <w:rPr>
          <w:rFonts w:ascii="仿宋" w:eastAsia="仿宋" w:hAnsi="仿宋" w:hint="eastAsia"/>
          <w:sz w:val="32"/>
          <w:szCs w:val="32"/>
        </w:rPr>
        <w:t>邮电费、取暖费、差旅费、会议费、公务接待费、工会经费、公务用车运行维护费</w:t>
      </w:r>
      <w:r>
        <w:rPr>
          <w:rFonts w:ascii="仿宋" w:eastAsia="仿宋" w:hAnsi="仿宋" w:hint="eastAsia"/>
          <w:sz w:val="32"/>
          <w:szCs w:val="32"/>
        </w:rPr>
        <w:t>等</w:t>
      </w:r>
      <w:r>
        <w:rPr>
          <w:rFonts w:ascii="仿宋" w:eastAsia="仿宋" w:hAnsi="仿宋" w:hint="eastAsia"/>
          <w:sz w:val="32"/>
          <w:szCs w:val="32"/>
        </w:rPr>
        <w:t>。</w:t>
      </w:r>
    </w:p>
    <w:p w:rsidR="006A4922" w:rsidRDefault="0006620B">
      <w:pPr>
        <w:pStyle w:val="NewNewNewNew"/>
        <w:ind w:firstLineChars="200" w:firstLine="640"/>
        <w:rPr>
          <w:rFonts w:ascii="楷体" w:eastAsia="楷体" w:hAnsi="楷体"/>
          <w:kern w:val="0"/>
          <w:sz w:val="32"/>
          <w:szCs w:val="32"/>
        </w:rPr>
      </w:pPr>
      <w:r>
        <w:rPr>
          <w:rFonts w:ascii="楷体" w:eastAsia="楷体" w:hAnsi="楷体" w:hint="eastAsia"/>
          <w:kern w:val="0"/>
          <w:sz w:val="32"/>
          <w:szCs w:val="32"/>
        </w:rPr>
        <w:t>七</w:t>
      </w:r>
      <w:r>
        <w:rPr>
          <w:rFonts w:ascii="楷体" w:eastAsia="楷体" w:hAnsi="楷体" w:hint="eastAsia"/>
          <w:kern w:val="0"/>
          <w:sz w:val="32"/>
          <w:szCs w:val="32"/>
        </w:rPr>
        <w:t>、</w:t>
      </w:r>
      <w:r>
        <w:rPr>
          <w:rFonts w:ascii="楷体" w:eastAsia="楷体" w:hAnsi="楷体" w:hint="eastAsia"/>
          <w:kern w:val="0"/>
          <w:sz w:val="32"/>
          <w:szCs w:val="32"/>
        </w:rPr>
        <w:t>202</w:t>
      </w:r>
      <w:r>
        <w:rPr>
          <w:rFonts w:ascii="楷体" w:eastAsia="楷体" w:hAnsi="楷体" w:hint="eastAsia"/>
          <w:kern w:val="0"/>
          <w:sz w:val="32"/>
          <w:szCs w:val="32"/>
        </w:rPr>
        <w:t>5</w:t>
      </w:r>
      <w:r>
        <w:rPr>
          <w:rFonts w:ascii="楷体" w:eastAsia="楷体" w:hAnsi="楷体" w:hint="eastAsia"/>
          <w:kern w:val="0"/>
          <w:sz w:val="32"/>
          <w:szCs w:val="32"/>
        </w:rPr>
        <w:t>年一般公共预算</w:t>
      </w:r>
      <w:r>
        <w:rPr>
          <w:rFonts w:ascii="楷体" w:eastAsia="楷体" w:hAnsi="楷体" w:hint="eastAsia"/>
          <w:kern w:val="0"/>
          <w:sz w:val="32"/>
          <w:szCs w:val="32"/>
        </w:rPr>
        <w:t>财政拨款</w:t>
      </w:r>
      <w:r>
        <w:rPr>
          <w:rFonts w:ascii="楷体" w:eastAsia="楷体" w:hAnsi="楷体" w:hint="eastAsia"/>
          <w:kern w:val="0"/>
          <w:sz w:val="32"/>
          <w:szCs w:val="32"/>
        </w:rPr>
        <w:t>“三公经费”情况</w:t>
      </w:r>
    </w:p>
    <w:p w:rsidR="006A4922" w:rsidRDefault="0006620B">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202</w:t>
      </w:r>
      <w:r>
        <w:rPr>
          <w:rFonts w:ascii="仿宋" w:eastAsia="仿宋" w:hAnsi="仿宋" w:hint="eastAsia"/>
          <w:kern w:val="0"/>
          <w:sz w:val="32"/>
          <w:szCs w:val="32"/>
        </w:rPr>
        <w:t>5</w:t>
      </w:r>
      <w:r>
        <w:rPr>
          <w:rFonts w:ascii="仿宋" w:eastAsia="仿宋" w:hAnsi="仿宋" w:hint="eastAsia"/>
          <w:kern w:val="0"/>
          <w:sz w:val="32"/>
          <w:szCs w:val="32"/>
        </w:rPr>
        <w:t>年“三公”经费预算数</w:t>
      </w:r>
      <w:r>
        <w:rPr>
          <w:rFonts w:ascii="仿宋" w:eastAsia="仿宋" w:hAnsi="仿宋" w:hint="eastAsia"/>
          <w:kern w:val="0"/>
          <w:sz w:val="32"/>
          <w:szCs w:val="32"/>
        </w:rPr>
        <w:t xml:space="preserve">10 </w:t>
      </w:r>
      <w:r>
        <w:rPr>
          <w:rFonts w:ascii="仿宋" w:eastAsia="仿宋" w:hAnsi="仿宋" w:hint="eastAsia"/>
          <w:kern w:val="0"/>
          <w:sz w:val="32"/>
          <w:szCs w:val="32"/>
        </w:rPr>
        <w:t>万元，比</w:t>
      </w:r>
      <w:r>
        <w:rPr>
          <w:rFonts w:ascii="仿宋" w:eastAsia="仿宋" w:hAnsi="仿宋" w:hint="eastAsia"/>
          <w:kern w:val="0"/>
          <w:sz w:val="32"/>
          <w:szCs w:val="32"/>
        </w:rPr>
        <w:t>202</w:t>
      </w:r>
      <w:r>
        <w:rPr>
          <w:rFonts w:ascii="仿宋" w:eastAsia="仿宋" w:hAnsi="仿宋" w:hint="eastAsia"/>
          <w:kern w:val="0"/>
          <w:sz w:val="32"/>
          <w:szCs w:val="32"/>
        </w:rPr>
        <w:t>4</w:t>
      </w:r>
      <w:r>
        <w:rPr>
          <w:rFonts w:ascii="仿宋" w:eastAsia="仿宋" w:hAnsi="仿宋" w:hint="eastAsia"/>
          <w:kern w:val="0"/>
          <w:sz w:val="32"/>
          <w:szCs w:val="32"/>
        </w:rPr>
        <w:t>年预算减少</w:t>
      </w:r>
      <w:r>
        <w:rPr>
          <w:rFonts w:ascii="仿宋" w:eastAsia="仿宋" w:hAnsi="仿宋" w:hint="eastAsia"/>
          <w:kern w:val="0"/>
          <w:sz w:val="32"/>
          <w:szCs w:val="32"/>
        </w:rPr>
        <w:t xml:space="preserve"> 0</w:t>
      </w:r>
      <w:r>
        <w:rPr>
          <w:rFonts w:ascii="仿宋" w:eastAsia="仿宋" w:hAnsi="仿宋" w:hint="eastAsia"/>
          <w:kern w:val="0"/>
          <w:sz w:val="32"/>
          <w:szCs w:val="32"/>
        </w:rPr>
        <w:t>万元。其中：</w:t>
      </w:r>
    </w:p>
    <w:p w:rsidR="006A4922" w:rsidRDefault="0006620B">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1.</w:t>
      </w:r>
      <w:r>
        <w:rPr>
          <w:rFonts w:ascii="仿宋" w:eastAsia="仿宋" w:hAnsi="仿宋" w:hint="eastAsia"/>
          <w:kern w:val="0"/>
          <w:sz w:val="32"/>
          <w:szCs w:val="32"/>
        </w:rPr>
        <w:t>因公出国（境）费</w:t>
      </w:r>
      <w:r>
        <w:rPr>
          <w:rFonts w:ascii="仿宋" w:eastAsia="仿宋" w:hAnsi="仿宋" w:hint="eastAsia"/>
          <w:kern w:val="0"/>
          <w:sz w:val="32"/>
          <w:szCs w:val="32"/>
        </w:rPr>
        <w:t xml:space="preserve"> 0 </w:t>
      </w:r>
      <w:r>
        <w:rPr>
          <w:rFonts w:ascii="仿宋" w:eastAsia="仿宋" w:hAnsi="仿宋" w:hint="eastAsia"/>
          <w:kern w:val="0"/>
          <w:sz w:val="32"/>
          <w:szCs w:val="32"/>
        </w:rPr>
        <w:t>万元，与</w:t>
      </w:r>
      <w:r>
        <w:rPr>
          <w:rFonts w:ascii="仿宋" w:eastAsia="仿宋" w:hAnsi="仿宋" w:hint="eastAsia"/>
          <w:kern w:val="0"/>
          <w:sz w:val="32"/>
          <w:szCs w:val="32"/>
        </w:rPr>
        <w:t xml:space="preserve"> </w:t>
      </w:r>
      <w:r>
        <w:rPr>
          <w:rFonts w:ascii="仿宋" w:eastAsia="仿宋" w:hAnsi="仿宋" w:hint="eastAsia"/>
          <w:kern w:val="0"/>
          <w:sz w:val="32"/>
          <w:szCs w:val="32"/>
        </w:rPr>
        <w:t>202</w:t>
      </w:r>
      <w:r>
        <w:rPr>
          <w:rFonts w:ascii="仿宋" w:eastAsia="仿宋" w:hAnsi="仿宋" w:hint="eastAsia"/>
          <w:kern w:val="0"/>
          <w:sz w:val="32"/>
          <w:szCs w:val="32"/>
        </w:rPr>
        <w:t>4</w:t>
      </w:r>
      <w:r>
        <w:rPr>
          <w:rFonts w:ascii="仿宋" w:eastAsia="仿宋" w:hAnsi="仿宋" w:hint="eastAsia"/>
          <w:kern w:val="0"/>
          <w:sz w:val="32"/>
          <w:szCs w:val="32"/>
        </w:rPr>
        <w:t>年预算数相同。</w:t>
      </w:r>
    </w:p>
    <w:p w:rsidR="006A4922" w:rsidRDefault="0006620B">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2.</w:t>
      </w:r>
      <w:r>
        <w:rPr>
          <w:rFonts w:ascii="仿宋" w:eastAsia="仿宋" w:hAnsi="仿宋" w:hint="eastAsia"/>
          <w:kern w:val="0"/>
          <w:sz w:val="32"/>
          <w:szCs w:val="32"/>
        </w:rPr>
        <w:t>公务接待费</w:t>
      </w:r>
      <w:r>
        <w:rPr>
          <w:rFonts w:ascii="仿宋" w:eastAsia="仿宋" w:hAnsi="仿宋" w:hint="eastAsia"/>
          <w:kern w:val="0"/>
          <w:sz w:val="32"/>
          <w:szCs w:val="32"/>
        </w:rPr>
        <w:t>0</w:t>
      </w:r>
      <w:r>
        <w:rPr>
          <w:rFonts w:ascii="仿宋" w:eastAsia="仿宋" w:hAnsi="仿宋" w:hint="eastAsia"/>
          <w:kern w:val="0"/>
          <w:sz w:val="32"/>
          <w:szCs w:val="32"/>
        </w:rPr>
        <w:t>万元，比</w:t>
      </w:r>
      <w:r>
        <w:rPr>
          <w:rFonts w:ascii="仿宋" w:eastAsia="仿宋" w:hAnsi="仿宋" w:hint="eastAsia"/>
          <w:kern w:val="0"/>
          <w:sz w:val="32"/>
          <w:szCs w:val="32"/>
        </w:rPr>
        <w:t xml:space="preserve"> </w:t>
      </w:r>
      <w:r>
        <w:rPr>
          <w:rFonts w:ascii="仿宋" w:eastAsia="仿宋" w:hAnsi="仿宋" w:hint="eastAsia"/>
          <w:kern w:val="0"/>
          <w:sz w:val="32"/>
          <w:szCs w:val="32"/>
        </w:rPr>
        <w:t>2024</w:t>
      </w:r>
      <w:r>
        <w:rPr>
          <w:rFonts w:ascii="仿宋" w:eastAsia="仿宋" w:hAnsi="仿宋" w:hint="eastAsia"/>
          <w:kern w:val="0"/>
          <w:sz w:val="32"/>
          <w:szCs w:val="32"/>
        </w:rPr>
        <w:t>年预算数减少</w:t>
      </w:r>
      <w:r>
        <w:rPr>
          <w:rFonts w:ascii="仿宋" w:eastAsia="仿宋" w:hAnsi="仿宋" w:hint="eastAsia"/>
          <w:kern w:val="0"/>
          <w:sz w:val="32"/>
          <w:szCs w:val="32"/>
        </w:rPr>
        <w:t>0</w:t>
      </w:r>
      <w:r>
        <w:rPr>
          <w:rFonts w:ascii="仿宋" w:eastAsia="仿宋" w:hAnsi="仿宋" w:hint="eastAsia"/>
          <w:kern w:val="0"/>
          <w:sz w:val="32"/>
          <w:szCs w:val="32"/>
        </w:rPr>
        <w:t>万元</w:t>
      </w:r>
      <w:r>
        <w:rPr>
          <w:rFonts w:ascii="仿宋" w:eastAsia="仿宋" w:hAnsi="仿宋" w:hint="eastAsia"/>
          <w:kern w:val="0"/>
          <w:sz w:val="32"/>
          <w:szCs w:val="32"/>
        </w:rPr>
        <w:t>。</w:t>
      </w:r>
    </w:p>
    <w:p w:rsidR="006A4922" w:rsidRDefault="0006620B">
      <w:pPr>
        <w:pStyle w:val="NewNewNewNew"/>
        <w:ind w:firstLineChars="200" w:firstLine="640"/>
        <w:rPr>
          <w:rFonts w:ascii="仿宋" w:eastAsia="仿宋" w:hAnsi="仿宋"/>
          <w:kern w:val="0"/>
          <w:sz w:val="32"/>
          <w:szCs w:val="32"/>
        </w:rPr>
      </w:pPr>
      <w:r>
        <w:rPr>
          <w:rFonts w:ascii="仿宋" w:eastAsia="仿宋" w:hAnsi="仿宋" w:hint="eastAsia"/>
          <w:kern w:val="0"/>
          <w:sz w:val="32"/>
          <w:szCs w:val="32"/>
        </w:rPr>
        <w:t>3.</w:t>
      </w:r>
      <w:r>
        <w:rPr>
          <w:rFonts w:ascii="仿宋" w:eastAsia="仿宋" w:hAnsi="仿宋" w:hint="eastAsia"/>
          <w:kern w:val="0"/>
          <w:sz w:val="32"/>
          <w:szCs w:val="32"/>
        </w:rPr>
        <w:t>公务用车购置及运行费</w:t>
      </w:r>
      <w:r>
        <w:rPr>
          <w:rFonts w:ascii="仿宋" w:eastAsia="仿宋" w:hAnsi="仿宋" w:hint="eastAsia"/>
          <w:kern w:val="0"/>
          <w:sz w:val="32"/>
          <w:szCs w:val="32"/>
        </w:rPr>
        <w:t xml:space="preserve"> 10</w:t>
      </w:r>
      <w:r>
        <w:rPr>
          <w:rFonts w:ascii="仿宋" w:eastAsia="仿宋" w:hAnsi="仿宋" w:hint="eastAsia"/>
          <w:kern w:val="0"/>
          <w:sz w:val="32"/>
          <w:szCs w:val="32"/>
        </w:rPr>
        <w:t>万元，与</w:t>
      </w:r>
      <w:r>
        <w:rPr>
          <w:rFonts w:ascii="仿宋" w:eastAsia="仿宋" w:hAnsi="仿宋" w:hint="eastAsia"/>
          <w:kern w:val="0"/>
          <w:sz w:val="32"/>
          <w:szCs w:val="32"/>
        </w:rPr>
        <w:t xml:space="preserve"> </w:t>
      </w:r>
      <w:r>
        <w:rPr>
          <w:rFonts w:ascii="仿宋" w:eastAsia="仿宋" w:hAnsi="仿宋" w:hint="eastAsia"/>
          <w:kern w:val="0"/>
          <w:sz w:val="32"/>
          <w:szCs w:val="32"/>
        </w:rPr>
        <w:t>202</w:t>
      </w:r>
      <w:r>
        <w:rPr>
          <w:rFonts w:ascii="仿宋" w:eastAsia="仿宋" w:hAnsi="仿宋" w:hint="eastAsia"/>
          <w:kern w:val="0"/>
          <w:sz w:val="32"/>
          <w:szCs w:val="32"/>
        </w:rPr>
        <w:t>4</w:t>
      </w:r>
      <w:r>
        <w:rPr>
          <w:rFonts w:ascii="仿宋" w:eastAsia="仿宋" w:hAnsi="仿宋" w:hint="eastAsia"/>
          <w:kern w:val="0"/>
          <w:sz w:val="32"/>
          <w:szCs w:val="32"/>
        </w:rPr>
        <w:t>年预算数相同。其中，公务用车运行维护费</w:t>
      </w:r>
      <w:r>
        <w:rPr>
          <w:rFonts w:ascii="仿宋" w:eastAsia="仿宋" w:hAnsi="仿宋" w:hint="eastAsia"/>
          <w:kern w:val="0"/>
          <w:sz w:val="32"/>
          <w:szCs w:val="32"/>
        </w:rPr>
        <w:t>10</w:t>
      </w:r>
      <w:r>
        <w:rPr>
          <w:rFonts w:ascii="仿宋" w:eastAsia="仿宋" w:hAnsi="仿宋" w:hint="eastAsia"/>
          <w:kern w:val="0"/>
          <w:sz w:val="32"/>
          <w:szCs w:val="32"/>
        </w:rPr>
        <w:t>万元，与</w:t>
      </w:r>
      <w:r>
        <w:rPr>
          <w:rFonts w:ascii="仿宋" w:eastAsia="仿宋" w:hAnsi="仿宋" w:hint="eastAsia"/>
          <w:kern w:val="0"/>
          <w:sz w:val="32"/>
          <w:szCs w:val="32"/>
        </w:rPr>
        <w:t xml:space="preserve"> </w:t>
      </w:r>
      <w:r>
        <w:rPr>
          <w:rFonts w:ascii="仿宋" w:eastAsia="仿宋" w:hAnsi="仿宋" w:hint="eastAsia"/>
          <w:kern w:val="0"/>
          <w:sz w:val="32"/>
          <w:szCs w:val="32"/>
        </w:rPr>
        <w:t>202</w:t>
      </w:r>
      <w:r>
        <w:rPr>
          <w:rFonts w:ascii="仿宋" w:eastAsia="仿宋" w:hAnsi="仿宋" w:hint="eastAsia"/>
          <w:kern w:val="0"/>
          <w:sz w:val="32"/>
          <w:szCs w:val="32"/>
        </w:rPr>
        <w:t>4</w:t>
      </w:r>
      <w:r>
        <w:rPr>
          <w:rFonts w:ascii="仿宋" w:eastAsia="仿宋" w:hAnsi="仿宋" w:hint="eastAsia"/>
          <w:kern w:val="0"/>
          <w:sz w:val="32"/>
          <w:szCs w:val="32"/>
        </w:rPr>
        <w:t>年预算数相同</w:t>
      </w:r>
      <w:r>
        <w:rPr>
          <w:rFonts w:ascii="仿宋" w:eastAsia="仿宋" w:hAnsi="仿宋" w:hint="eastAsia"/>
          <w:kern w:val="0"/>
          <w:sz w:val="32"/>
          <w:szCs w:val="32"/>
        </w:rPr>
        <w:t>，</w:t>
      </w:r>
      <w:r>
        <w:rPr>
          <w:rFonts w:ascii="仿宋" w:eastAsia="仿宋" w:hAnsi="仿宋" w:hint="eastAsia"/>
          <w:kern w:val="0"/>
          <w:sz w:val="32"/>
          <w:szCs w:val="32"/>
        </w:rPr>
        <w:t>公务用车购置</w:t>
      </w:r>
      <w:r>
        <w:rPr>
          <w:rFonts w:ascii="仿宋" w:eastAsia="仿宋" w:hAnsi="仿宋" w:hint="eastAsia"/>
          <w:kern w:val="0"/>
          <w:sz w:val="32"/>
          <w:szCs w:val="32"/>
        </w:rPr>
        <w:t xml:space="preserve"> 0 </w:t>
      </w:r>
      <w:r>
        <w:rPr>
          <w:rFonts w:ascii="仿宋" w:eastAsia="仿宋" w:hAnsi="仿宋" w:hint="eastAsia"/>
          <w:kern w:val="0"/>
          <w:sz w:val="32"/>
          <w:szCs w:val="32"/>
        </w:rPr>
        <w:t>万元，与</w:t>
      </w:r>
      <w:r>
        <w:rPr>
          <w:rFonts w:ascii="仿宋" w:eastAsia="仿宋" w:hAnsi="仿宋" w:hint="eastAsia"/>
          <w:kern w:val="0"/>
          <w:sz w:val="32"/>
          <w:szCs w:val="32"/>
        </w:rPr>
        <w:t xml:space="preserve"> </w:t>
      </w:r>
      <w:r>
        <w:rPr>
          <w:rFonts w:ascii="仿宋" w:eastAsia="仿宋" w:hAnsi="仿宋" w:hint="eastAsia"/>
          <w:kern w:val="0"/>
          <w:sz w:val="32"/>
          <w:szCs w:val="32"/>
        </w:rPr>
        <w:t>202</w:t>
      </w:r>
      <w:r>
        <w:rPr>
          <w:rFonts w:ascii="仿宋" w:eastAsia="仿宋" w:hAnsi="仿宋" w:hint="eastAsia"/>
          <w:kern w:val="0"/>
          <w:sz w:val="32"/>
          <w:szCs w:val="32"/>
        </w:rPr>
        <w:t>4</w:t>
      </w:r>
      <w:r>
        <w:rPr>
          <w:rFonts w:ascii="仿宋" w:eastAsia="仿宋" w:hAnsi="仿宋" w:hint="eastAsia"/>
          <w:kern w:val="0"/>
          <w:sz w:val="32"/>
          <w:szCs w:val="32"/>
        </w:rPr>
        <w:t>年预算数相同</w:t>
      </w:r>
    </w:p>
    <w:p w:rsidR="006A4922" w:rsidRDefault="0006620B">
      <w:pPr>
        <w:pStyle w:val="NewNewNewNew"/>
        <w:rPr>
          <w:rFonts w:ascii="楷体" w:eastAsia="楷体" w:hAnsi="楷体" w:cs="楷体"/>
          <w:sz w:val="32"/>
          <w:szCs w:val="32"/>
        </w:rPr>
      </w:pPr>
      <w:r>
        <w:rPr>
          <w:rFonts w:ascii="仿宋" w:eastAsia="仿宋" w:hAnsi="仿宋" w:hint="eastAsia"/>
          <w:sz w:val="32"/>
          <w:szCs w:val="32"/>
        </w:rPr>
        <w:lastRenderedPageBreak/>
        <w:t xml:space="preserve">    </w:t>
      </w:r>
      <w:r>
        <w:rPr>
          <w:rFonts w:ascii="楷体" w:eastAsia="楷体" w:hAnsi="楷体" w:cs="楷体" w:hint="eastAsia"/>
          <w:sz w:val="32"/>
          <w:szCs w:val="32"/>
        </w:rPr>
        <w:t>八</w:t>
      </w:r>
      <w:r>
        <w:rPr>
          <w:rFonts w:ascii="楷体" w:eastAsia="楷体" w:hAnsi="楷体" w:cs="楷体" w:hint="eastAsia"/>
          <w:sz w:val="32"/>
          <w:szCs w:val="32"/>
        </w:rPr>
        <w:t>、</w:t>
      </w:r>
      <w:r>
        <w:rPr>
          <w:rFonts w:ascii="楷体" w:eastAsia="楷体" w:hAnsi="楷体" w:cs="楷体" w:hint="eastAsia"/>
          <w:sz w:val="32"/>
          <w:szCs w:val="32"/>
        </w:rPr>
        <w:t>2025</w:t>
      </w:r>
      <w:r>
        <w:rPr>
          <w:rFonts w:ascii="楷体" w:eastAsia="楷体" w:hAnsi="楷体" w:cs="楷体" w:hint="eastAsia"/>
          <w:sz w:val="32"/>
          <w:szCs w:val="32"/>
        </w:rPr>
        <w:t>年</w:t>
      </w:r>
      <w:r>
        <w:rPr>
          <w:rFonts w:ascii="楷体" w:eastAsia="楷体" w:hAnsi="楷体" w:cs="楷体" w:hint="eastAsia"/>
          <w:sz w:val="32"/>
          <w:szCs w:val="32"/>
        </w:rPr>
        <w:t>政府性基金预算</w:t>
      </w:r>
      <w:r>
        <w:rPr>
          <w:rFonts w:ascii="楷体" w:eastAsia="楷体" w:hAnsi="楷体" w:cs="楷体" w:hint="eastAsia"/>
          <w:sz w:val="32"/>
          <w:szCs w:val="32"/>
        </w:rPr>
        <w:t>支出</w:t>
      </w:r>
      <w:r>
        <w:rPr>
          <w:rFonts w:ascii="楷体" w:eastAsia="楷体" w:hAnsi="楷体" w:cs="楷体" w:hint="eastAsia"/>
          <w:sz w:val="32"/>
          <w:szCs w:val="32"/>
        </w:rPr>
        <w:t>情况</w:t>
      </w:r>
    </w:p>
    <w:p w:rsidR="006A4922" w:rsidRDefault="0006620B">
      <w:pPr>
        <w:ind w:left="720"/>
        <w:jc w:val="left"/>
        <w:rPr>
          <w:rFonts w:ascii="仿宋" w:eastAsia="仿宋" w:hAnsi="仿宋"/>
          <w:sz w:val="32"/>
          <w:szCs w:val="32"/>
        </w:rPr>
      </w:pPr>
      <w:r>
        <w:rPr>
          <w:rFonts w:ascii="仿宋" w:eastAsia="仿宋" w:hAnsi="仿宋" w:hint="eastAsia"/>
          <w:sz w:val="32"/>
          <w:szCs w:val="32"/>
        </w:rPr>
        <w:t>本部门</w:t>
      </w:r>
      <w:r>
        <w:rPr>
          <w:rFonts w:ascii="仿宋" w:eastAsia="仿宋" w:hAnsi="仿宋" w:hint="eastAsia"/>
          <w:sz w:val="32"/>
          <w:szCs w:val="32"/>
        </w:rPr>
        <w:t>（单位）</w:t>
      </w:r>
      <w:r>
        <w:rPr>
          <w:rFonts w:ascii="仿宋" w:eastAsia="仿宋" w:hAnsi="仿宋" w:hint="eastAsia"/>
          <w:sz w:val="32"/>
          <w:szCs w:val="32"/>
        </w:rPr>
        <w:t>无政府性基金预算</w:t>
      </w:r>
      <w:r>
        <w:rPr>
          <w:rFonts w:ascii="仿宋" w:eastAsia="仿宋" w:hAnsi="仿宋" w:hint="eastAsia"/>
          <w:sz w:val="32"/>
          <w:szCs w:val="32"/>
        </w:rPr>
        <w:t>支出。</w:t>
      </w:r>
    </w:p>
    <w:p w:rsidR="006A4922" w:rsidRDefault="0006620B">
      <w:pPr>
        <w:pStyle w:val="NewNewNewNew"/>
        <w:ind w:firstLine="640"/>
        <w:rPr>
          <w:rFonts w:ascii="楷体" w:eastAsia="楷体" w:hAnsi="楷体" w:cs="楷体"/>
          <w:sz w:val="32"/>
          <w:szCs w:val="32"/>
        </w:rPr>
      </w:pPr>
      <w:r>
        <w:rPr>
          <w:rFonts w:ascii="楷体" w:eastAsia="楷体" w:hAnsi="楷体" w:cs="楷体" w:hint="eastAsia"/>
          <w:sz w:val="32"/>
          <w:szCs w:val="32"/>
        </w:rPr>
        <w:t>九</w:t>
      </w:r>
      <w:r>
        <w:rPr>
          <w:rFonts w:ascii="楷体" w:eastAsia="楷体" w:hAnsi="楷体" w:cs="楷体" w:hint="eastAsia"/>
          <w:sz w:val="32"/>
          <w:szCs w:val="32"/>
        </w:rPr>
        <w:t>、</w:t>
      </w:r>
      <w:r>
        <w:rPr>
          <w:rFonts w:ascii="楷体" w:eastAsia="楷体" w:hAnsi="楷体" w:cs="楷体" w:hint="eastAsia"/>
          <w:sz w:val="32"/>
          <w:szCs w:val="32"/>
        </w:rPr>
        <w:t>2025</w:t>
      </w:r>
      <w:r>
        <w:rPr>
          <w:rFonts w:ascii="楷体" w:eastAsia="楷体" w:hAnsi="楷体" w:cs="楷体" w:hint="eastAsia"/>
          <w:sz w:val="32"/>
          <w:szCs w:val="32"/>
        </w:rPr>
        <w:t>年国有资本经营预算支出情况</w:t>
      </w:r>
    </w:p>
    <w:p w:rsidR="006A4922" w:rsidRDefault="0006620B">
      <w:pPr>
        <w:ind w:left="720"/>
        <w:jc w:val="left"/>
        <w:rPr>
          <w:rFonts w:ascii="仿宋" w:eastAsia="仿宋" w:hAnsi="仿宋"/>
          <w:sz w:val="32"/>
          <w:szCs w:val="32"/>
        </w:rPr>
      </w:pPr>
      <w:r>
        <w:rPr>
          <w:rFonts w:ascii="仿宋" w:eastAsia="仿宋" w:hAnsi="仿宋" w:hint="eastAsia"/>
          <w:sz w:val="32"/>
          <w:szCs w:val="32"/>
        </w:rPr>
        <w:t>本部门</w:t>
      </w:r>
      <w:r>
        <w:rPr>
          <w:rFonts w:ascii="仿宋" w:eastAsia="仿宋" w:hAnsi="仿宋" w:hint="eastAsia"/>
          <w:sz w:val="32"/>
          <w:szCs w:val="32"/>
        </w:rPr>
        <w:t>（单位）</w:t>
      </w:r>
      <w:r>
        <w:rPr>
          <w:rFonts w:ascii="仿宋" w:eastAsia="仿宋" w:hAnsi="仿宋" w:hint="eastAsia"/>
          <w:sz w:val="32"/>
          <w:szCs w:val="32"/>
        </w:rPr>
        <w:t>无</w:t>
      </w:r>
      <w:r>
        <w:rPr>
          <w:rFonts w:ascii="仿宋" w:eastAsia="仿宋" w:hAnsi="仿宋" w:hint="eastAsia"/>
          <w:sz w:val="32"/>
          <w:szCs w:val="32"/>
        </w:rPr>
        <w:t>国有资本经营预算支出。</w:t>
      </w:r>
    </w:p>
    <w:p w:rsidR="006A4922" w:rsidRDefault="0006620B">
      <w:pPr>
        <w:numPr>
          <w:ilvl w:val="0"/>
          <w:numId w:val="3"/>
        </w:numPr>
        <w:jc w:val="left"/>
        <w:rPr>
          <w:rFonts w:ascii="楷体" w:eastAsia="楷体" w:hAnsi="楷体" w:cs="楷体"/>
          <w:sz w:val="32"/>
          <w:szCs w:val="32"/>
        </w:rPr>
      </w:pPr>
      <w:r>
        <w:rPr>
          <w:rFonts w:ascii="楷体" w:eastAsia="楷体" w:hAnsi="楷体" w:cs="楷体" w:hint="eastAsia"/>
          <w:sz w:val="32"/>
          <w:szCs w:val="32"/>
        </w:rPr>
        <w:t>其他重要事项的说明情况</w:t>
      </w:r>
    </w:p>
    <w:p w:rsidR="006A4922" w:rsidRDefault="0006620B">
      <w:pPr>
        <w:ind w:firstLineChars="200" w:firstLine="640"/>
        <w:jc w:val="left"/>
        <w:rPr>
          <w:rFonts w:ascii="楷体" w:eastAsia="楷体" w:hAnsi="楷体" w:cs="楷体"/>
          <w:sz w:val="32"/>
          <w:szCs w:val="32"/>
        </w:rPr>
      </w:pPr>
      <w:r>
        <w:rPr>
          <w:rFonts w:ascii="楷体" w:eastAsia="楷体" w:hAnsi="楷体" w:cs="楷体" w:hint="eastAsia"/>
          <w:sz w:val="32"/>
          <w:szCs w:val="32"/>
        </w:rPr>
        <w:t>（一）</w:t>
      </w:r>
      <w:r>
        <w:rPr>
          <w:rFonts w:ascii="楷体" w:eastAsia="楷体" w:hAnsi="楷体" w:cs="楷体" w:hint="eastAsia"/>
          <w:sz w:val="32"/>
          <w:szCs w:val="32"/>
        </w:rPr>
        <w:t>机关运行经费</w:t>
      </w:r>
    </w:p>
    <w:p w:rsidR="006A4922" w:rsidRDefault="0006620B">
      <w:pPr>
        <w:pStyle w:val="a6"/>
        <w:ind w:firstLine="640"/>
        <w:rPr>
          <w:rFonts w:ascii="仿宋" w:eastAsia="仿宋" w:hAnsi="仿宋"/>
          <w:sz w:val="32"/>
          <w:szCs w:val="32"/>
        </w:rPr>
      </w:pPr>
      <w:r>
        <w:rPr>
          <w:rFonts w:ascii="仿宋" w:eastAsia="仿宋" w:hAnsi="仿宋" w:hint="eastAsia"/>
          <w:sz w:val="32"/>
          <w:szCs w:val="32"/>
        </w:rPr>
        <w:t>202</w:t>
      </w:r>
      <w:r>
        <w:rPr>
          <w:rFonts w:ascii="仿宋" w:eastAsia="仿宋" w:hAnsi="仿宋" w:hint="eastAsia"/>
          <w:sz w:val="32"/>
          <w:szCs w:val="32"/>
        </w:rPr>
        <w:t>5</w:t>
      </w:r>
      <w:r>
        <w:rPr>
          <w:rFonts w:ascii="仿宋" w:eastAsia="仿宋" w:hAnsi="仿宋" w:hint="eastAsia"/>
          <w:sz w:val="32"/>
          <w:szCs w:val="32"/>
        </w:rPr>
        <w:t>年部门本级</w:t>
      </w:r>
      <w:r>
        <w:rPr>
          <w:rFonts w:ascii="仿宋" w:eastAsia="仿宋" w:hAnsi="仿宋" w:hint="eastAsia"/>
          <w:sz w:val="32"/>
          <w:szCs w:val="32"/>
        </w:rPr>
        <w:t>0</w:t>
      </w:r>
      <w:r>
        <w:rPr>
          <w:rFonts w:ascii="仿宋" w:eastAsia="仿宋" w:hAnsi="仿宋" w:hint="eastAsia"/>
          <w:sz w:val="32"/>
          <w:szCs w:val="32"/>
        </w:rPr>
        <w:t>家行政单位</w:t>
      </w:r>
      <w:r>
        <w:rPr>
          <w:rFonts w:ascii="仿宋" w:eastAsia="仿宋" w:hAnsi="仿宋" w:hint="eastAsia"/>
          <w:sz w:val="32"/>
          <w:szCs w:val="32"/>
        </w:rPr>
        <w:t>，</w:t>
      </w:r>
      <w:r>
        <w:rPr>
          <w:rFonts w:ascii="仿宋" w:eastAsia="仿宋" w:hAnsi="仿宋" w:hint="eastAsia"/>
          <w:sz w:val="32"/>
          <w:szCs w:val="32"/>
        </w:rPr>
        <w:t>0</w:t>
      </w:r>
      <w:r>
        <w:rPr>
          <w:rFonts w:ascii="仿宋" w:eastAsia="仿宋" w:hAnsi="仿宋" w:hint="eastAsia"/>
          <w:sz w:val="32"/>
          <w:szCs w:val="32"/>
        </w:rPr>
        <w:t>家参公管公事业单位的机关运行经费财政拨款预算</w:t>
      </w:r>
      <w:r>
        <w:rPr>
          <w:rFonts w:ascii="仿宋" w:eastAsia="仿宋" w:hAnsi="仿宋" w:hint="eastAsia"/>
          <w:sz w:val="32"/>
          <w:szCs w:val="32"/>
        </w:rPr>
        <w:t>0</w:t>
      </w:r>
      <w:r>
        <w:rPr>
          <w:rFonts w:ascii="仿宋" w:eastAsia="仿宋" w:hAnsi="仿宋" w:hint="eastAsia"/>
          <w:sz w:val="32"/>
          <w:szCs w:val="32"/>
        </w:rPr>
        <w:t>万元，</w:t>
      </w:r>
      <w:r>
        <w:rPr>
          <w:rFonts w:ascii="仿宋" w:eastAsia="仿宋" w:hAnsi="仿宋" w:hint="eastAsia"/>
          <w:kern w:val="0"/>
          <w:sz w:val="32"/>
          <w:szCs w:val="32"/>
        </w:rPr>
        <w:t>与</w:t>
      </w:r>
      <w:r>
        <w:rPr>
          <w:rFonts w:ascii="仿宋" w:eastAsia="仿宋" w:hAnsi="仿宋" w:hint="eastAsia"/>
          <w:kern w:val="0"/>
          <w:sz w:val="32"/>
          <w:szCs w:val="32"/>
        </w:rPr>
        <w:t xml:space="preserve"> </w:t>
      </w:r>
      <w:r>
        <w:rPr>
          <w:rFonts w:ascii="仿宋" w:eastAsia="仿宋" w:hAnsi="仿宋" w:hint="eastAsia"/>
          <w:kern w:val="0"/>
          <w:sz w:val="32"/>
          <w:szCs w:val="32"/>
        </w:rPr>
        <w:t>202</w:t>
      </w:r>
      <w:r>
        <w:rPr>
          <w:rFonts w:ascii="仿宋" w:eastAsia="仿宋" w:hAnsi="仿宋" w:hint="eastAsia"/>
          <w:kern w:val="0"/>
          <w:sz w:val="32"/>
          <w:szCs w:val="32"/>
        </w:rPr>
        <w:t>4</w:t>
      </w:r>
      <w:r>
        <w:rPr>
          <w:rFonts w:ascii="仿宋" w:eastAsia="仿宋" w:hAnsi="仿宋" w:hint="eastAsia"/>
          <w:kern w:val="0"/>
          <w:sz w:val="32"/>
          <w:szCs w:val="32"/>
        </w:rPr>
        <w:t>年预算相同</w:t>
      </w:r>
      <w:r>
        <w:rPr>
          <w:rFonts w:ascii="仿宋" w:eastAsia="仿宋" w:hAnsi="仿宋" w:hint="eastAsia"/>
          <w:kern w:val="0"/>
          <w:sz w:val="32"/>
          <w:szCs w:val="32"/>
        </w:rPr>
        <w:t>。</w:t>
      </w:r>
    </w:p>
    <w:p w:rsidR="006A4922" w:rsidRDefault="0006620B">
      <w:pPr>
        <w:ind w:firstLineChars="200" w:firstLine="640"/>
        <w:jc w:val="left"/>
        <w:rPr>
          <w:rFonts w:ascii="楷体" w:eastAsia="楷体" w:hAnsi="楷体"/>
          <w:sz w:val="32"/>
          <w:szCs w:val="32"/>
        </w:rPr>
      </w:pPr>
      <w:r>
        <w:rPr>
          <w:rFonts w:ascii="楷体" w:eastAsia="楷体" w:hAnsi="楷体" w:hint="eastAsia"/>
          <w:sz w:val="32"/>
          <w:szCs w:val="32"/>
        </w:rPr>
        <w:t>（二）</w:t>
      </w:r>
      <w:r>
        <w:rPr>
          <w:rFonts w:ascii="楷体" w:eastAsia="楷体" w:hAnsi="楷体" w:hint="eastAsia"/>
          <w:sz w:val="32"/>
          <w:szCs w:val="32"/>
        </w:rPr>
        <w:t>政府采购情况</w:t>
      </w:r>
    </w:p>
    <w:p w:rsidR="006A4922" w:rsidRDefault="0006620B">
      <w:pPr>
        <w:ind w:firstLineChars="200" w:firstLine="640"/>
        <w:jc w:val="left"/>
        <w:rPr>
          <w:rFonts w:ascii="仿宋" w:eastAsia="仿宋" w:hAnsi="仿宋"/>
          <w:sz w:val="32"/>
          <w:szCs w:val="32"/>
        </w:rPr>
      </w:pPr>
      <w:r>
        <w:rPr>
          <w:rFonts w:ascii="仿宋" w:eastAsia="仿宋" w:hAnsi="仿宋" w:hint="eastAsia"/>
          <w:sz w:val="32"/>
          <w:szCs w:val="32"/>
        </w:rPr>
        <w:t>202</w:t>
      </w:r>
      <w:r>
        <w:rPr>
          <w:rFonts w:ascii="仿宋" w:eastAsia="仿宋" w:hAnsi="仿宋" w:hint="eastAsia"/>
          <w:sz w:val="32"/>
          <w:szCs w:val="32"/>
        </w:rPr>
        <w:t>5</w:t>
      </w:r>
      <w:r>
        <w:rPr>
          <w:rFonts w:ascii="仿宋" w:eastAsia="仿宋" w:hAnsi="仿宋" w:hint="eastAsia"/>
          <w:sz w:val="32"/>
          <w:szCs w:val="32"/>
        </w:rPr>
        <w:t>年政府采购预算总额</w:t>
      </w:r>
      <w:r>
        <w:rPr>
          <w:rFonts w:ascii="仿宋" w:eastAsia="仿宋" w:hAnsi="仿宋" w:hint="eastAsia"/>
          <w:sz w:val="32"/>
          <w:szCs w:val="32"/>
        </w:rPr>
        <w:t>0</w:t>
      </w:r>
      <w:r>
        <w:rPr>
          <w:rFonts w:ascii="仿宋" w:eastAsia="仿宋" w:hAnsi="仿宋" w:hint="eastAsia"/>
          <w:sz w:val="32"/>
          <w:szCs w:val="32"/>
        </w:rPr>
        <w:t>万元，其中：政府采购办公设备和其他设备预算</w:t>
      </w:r>
      <w:r>
        <w:rPr>
          <w:rFonts w:ascii="仿宋" w:eastAsia="仿宋" w:hAnsi="仿宋" w:hint="eastAsia"/>
          <w:sz w:val="32"/>
          <w:szCs w:val="32"/>
        </w:rPr>
        <w:t>0</w:t>
      </w:r>
      <w:r>
        <w:rPr>
          <w:rFonts w:ascii="仿宋" w:eastAsia="仿宋" w:hAnsi="仿宋" w:hint="eastAsia"/>
          <w:sz w:val="32"/>
          <w:szCs w:val="32"/>
        </w:rPr>
        <w:t>万元，政府采购工程预算</w:t>
      </w:r>
      <w:r>
        <w:rPr>
          <w:rFonts w:ascii="仿宋" w:eastAsia="仿宋" w:hAnsi="仿宋" w:hint="eastAsia"/>
          <w:sz w:val="32"/>
          <w:szCs w:val="32"/>
        </w:rPr>
        <w:t>0</w:t>
      </w:r>
      <w:r>
        <w:rPr>
          <w:rFonts w:ascii="仿宋" w:eastAsia="仿宋" w:hAnsi="仿宋" w:hint="eastAsia"/>
          <w:sz w:val="32"/>
          <w:szCs w:val="32"/>
        </w:rPr>
        <w:t>万元，政府采购服务预算</w:t>
      </w:r>
      <w:r>
        <w:rPr>
          <w:rFonts w:ascii="仿宋" w:eastAsia="仿宋" w:hAnsi="仿宋" w:hint="eastAsia"/>
          <w:sz w:val="32"/>
          <w:szCs w:val="32"/>
        </w:rPr>
        <w:t>0</w:t>
      </w:r>
      <w:r>
        <w:rPr>
          <w:rFonts w:ascii="仿宋" w:eastAsia="仿宋" w:hAnsi="仿宋" w:hint="eastAsia"/>
          <w:sz w:val="32"/>
          <w:szCs w:val="32"/>
        </w:rPr>
        <w:t>万元。</w:t>
      </w:r>
    </w:p>
    <w:p w:rsidR="006A4922" w:rsidRDefault="0006620B">
      <w:pPr>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（三）</w:t>
      </w:r>
      <w:r>
        <w:rPr>
          <w:rFonts w:ascii="楷体" w:eastAsia="楷体" w:hAnsi="楷体" w:hint="eastAsia"/>
          <w:sz w:val="32"/>
          <w:szCs w:val="32"/>
        </w:rPr>
        <w:t>国有资产占</w:t>
      </w:r>
      <w:r>
        <w:rPr>
          <w:rFonts w:ascii="楷体" w:eastAsia="楷体" w:hAnsi="楷体" w:hint="eastAsia"/>
          <w:sz w:val="32"/>
          <w:szCs w:val="32"/>
        </w:rPr>
        <w:t>有使</w:t>
      </w:r>
      <w:r>
        <w:rPr>
          <w:rFonts w:ascii="楷体" w:eastAsia="楷体" w:hAnsi="楷体" w:hint="eastAsia"/>
          <w:sz w:val="32"/>
          <w:szCs w:val="32"/>
        </w:rPr>
        <w:t>用情况</w:t>
      </w:r>
    </w:p>
    <w:p w:rsidR="006A4922" w:rsidRDefault="0006620B">
      <w:pPr>
        <w:pStyle w:val="a6"/>
        <w:ind w:firstLineChars="0" w:firstLine="0"/>
        <w:jc w:val="left"/>
        <w:rPr>
          <w:rFonts w:ascii="仿宋" w:eastAsia="仿宋" w:hAnsi="仿宋"/>
          <w:sz w:val="32"/>
          <w:szCs w:val="32"/>
        </w:rPr>
      </w:pPr>
      <w:r>
        <w:rPr>
          <w:rFonts w:ascii="仿宋" w:eastAsia="仿宋" w:hAnsi="仿宋" w:hint="eastAsia"/>
          <w:sz w:val="32"/>
          <w:szCs w:val="32"/>
        </w:rPr>
        <w:t xml:space="preserve">    </w:t>
      </w:r>
      <w:r>
        <w:rPr>
          <w:rFonts w:ascii="仿宋" w:eastAsia="仿宋" w:hAnsi="仿宋" w:hint="eastAsia"/>
          <w:sz w:val="32"/>
          <w:szCs w:val="32"/>
        </w:rPr>
        <w:t>截至</w:t>
      </w:r>
      <w:r>
        <w:rPr>
          <w:rFonts w:ascii="仿宋" w:eastAsia="仿宋" w:hAnsi="仿宋" w:hint="eastAsia"/>
          <w:sz w:val="32"/>
          <w:szCs w:val="32"/>
        </w:rPr>
        <w:t>202</w:t>
      </w:r>
      <w:r>
        <w:rPr>
          <w:rFonts w:ascii="仿宋" w:eastAsia="仿宋" w:hAnsi="仿宋" w:hint="eastAsia"/>
          <w:sz w:val="32"/>
          <w:szCs w:val="32"/>
        </w:rPr>
        <w:t>5</w:t>
      </w:r>
      <w:r>
        <w:rPr>
          <w:rFonts w:ascii="仿宋" w:eastAsia="仿宋" w:hAnsi="仿宋" w:hint="eastAsia"/>
          <w:sz w:val="32"/>
          <w:szCs w:val="32"/>
        </w:rPr>
        <w:t>年</w:t>
      </w:r>
      <w:r>
        <w:rPr>
          <w:rFonts w:ascii="仿宋" w:eastAsia="仿宋" w:hAnsi="仿宋" w:hint="eastAsia"/>
          <w:sz w:val="32"/>
          <w:szCs w:val="32"/>
        </w:rPr>
        <w:t>1</w:t>
      </w:r>
      <w:r>
        <w:rPr>
          <w:rFonts w:ascii="仿宋" w:eastAsia="仿宋" w:hAnsi="仿宋" w:hint="eastAsia"/>
          <w:sz w:val="32"/>
          <w:szCs w:val="32"/>
        </w:rPr>
        <w:t>月，部门本级和所属各预算单位共有车辆</w:t>
      </w:r>
      <w:r>
        <w:rPr>
          <w:rFonts w:ascii="仿宋" w:eastAsia="仿宋" w:hAnsi="仿宋" w:hint="eastAsia"/>
          <w:sz w:val="32"/>
          <w:szCs w:val="32"/>
        </w:rPr>
        <w:t>6</w:t>
      </w:r>
      <w:r>
        <w:rPr>
          <w:rFonts w:ascii="仿宋" w:eastAsia="仿宋" w:hAnsi="仿宋" w:hint="eastAsia"/>
          <w:sz w:val="32"/>
          <w:szCs w:val="32"/>
        </w:rPr>
        <w:t>辆，其中，领导干部用车</w:t>
      </w:r>
      <w:r>
        <w:rPr>
          <w:rFonts w:ascii="仿宋" w:eastAsia="仿宋" w:hAnsi="仿宋" w:hint="eastAsia"/>
          <w:sz w:val="32"/>
          <w:szCs w:val="32"/>
        </w:rPr>
        <w:t>0</w:t>
      </w:r>
      <w:r>
        <w:rPr>
          <w:rFonts w:ascii="仿宋" w:eastAsia="仿宋" w:hAnsi="仿宋" w:hint="eastAsia"/>
          <w:sz w:val="32"/>
          <w:szCs w:val="32"/>
        </w:rPr>
        <w:t>辆、一般公务用车</w:t>
      </w:r>
      <w:r>
        <w:rPr>
          <w:rFonts w:ascii="仿宋" w:eastAsia="仿宋" w:hAnsi="仿宋" w:hint="eastAsia"/>
          <w:sz w:val="32"/>
          <w:szCs w:val="32"/>
        </w:rPr>
        <w:t>0</w:t>
      </w:r>
      <w:r>
        <w:rPr>
          <w:rFonts w:ascii="仿宋" w:eastAsia="仿宋" w:hAnsi="仿宋" w:hint="eastAsia"/>
          <w:sz w:val="32"/>
          <w:szCs w:val="32"/>
        </w:rPr>
        <w:t>辆</w:t>
      </w:r>
      <w:r>
        <w:rPr>
          <w:rFonts w:ascii="仿宋" w:eastAsia="仿宋" w:hAnsi="仿宋" w:hint="eastAsia"/>
          <w:sz w:val="32"/>
          <w:szCs w:val="32"/>
        </w:rPr>
        <w:t>,</w:t>
      </w:r>
      <w:r>
        <w:rPr>
          <w:rFonts w:ascii="仿宋" w:eastAsia="仿宋" w:hAnsi="仿宋" w:hint="eastAsia"/>
          <w:sz w:val="32"/>
          <w:szCs w:val="32"/>
        </w:rPr>
        <w:t>一般执法执勤用车</w:t>
      </w:r>
      <w:r>
        <w:rPr>
          <w:rFonts w:ascii="仿宋" w:eastAsia="仿宋" w:hAnsi="仿宋" w:hint="eastAsia"/>
          <w:sz w:val="32"/>
          <w:szCs w:val="32"/>
        </w:rPr>
        <w:t>0</w:t>
      </w:r>
      <w:r>
        <w:rPr>
          <w:rFonts w:ascii="仿宋" w:eastAsia="仿宋" w:hAnsi="仿宋" w:hint="eastAsia"/>
          <w:sz w:val="32"/>
          <w:szCs w:val="32"/>
        </w:rPr>
        <w:t>辆、特种专业技术用车</w:t>
      </w:r>
      <w:r>
        <w:rPr>
          <w:rFonts w:ascii="仿宋" w:eastAsia="仿宋" w:hAnsi="仿宋" w:hint="eastAsia"/>
          <w:sz w:val="32"/>
          <w:szCs w:val="32"/>
        </w:rPr>
        <w:t>0</w:t>
      </w:r>
      <w:r>
        <w:rPr>
          <w:rFonts w:ascii="仿宋" w:eastAsia="仿宋" w:hAnsi="仿宋" w:hint="eastAsia"/>
          <w:sz w:val="32"/>
          <w:szCs w:val="32"/>
        </w:rPr>
        <w:t>辆、其他用车</w:t>
      </w:r>
      <w:r>
        <w:rPr>
          <w:rFonts w:ascii="仿宋" w:eastAsia="仿宋" w:hAnsi="仿宋" w:hint="eastAsia"/>
          <w:sz w:val="32"/>
          <w:szCs w:val="32"/>
        </w:rPr>
        <w:t>6</w:t>
      </w:r>
      <w:r>
        <w:rPr>
          <w:rFonts w:ascii="仿宋" w:eastAsia="仿宋" w:hAnsi="仿宋" w:hint="eastAsia"/>
          <w:sz w:val="32"/>
          <w:szCs w:val="32"/>
        </w:rPr>
        <w:t>辆，价值</w:t>
      </w:r>
      <w:r>
        <w:rPr>
          <w:rFonts w:ascii="仿宋" w:eastAsia="仿宋" w:hAnsi="仿宋" w:hint="eastAsia"/>
          <w:sz w:val="32"/>
          <w:szCs w:val="32"/>
        </w:rPr>
        <w:t>200</w:t>
      </w:r>
      <w:r>
        <w:rPr>
          <w:rFonts w:ascii="仿宋" w:eastAsia="仿宋" w:hAnsi="仿宋" w:hint="eastAsia"/>
          <w:sz w:val="32"/>
          <w:szCs w:val="32"/>
        </w:rPr>
        <w:t>万元以上大型设备</w:t>
      </w:r>
      <w:r>
        <w:rPr>
          <w:rFonts w:ascii="仿宋" w:eastAsia="仿宋" w:hAnsi="仿宋" w:hint="eastAsia"/>
          <w:sz w:val="32"/>
          <w:szCs w:val="32"/>
        </w:rPr>
        <w:t xml:space="preserve"> 0</w:t>
      </w:r>
      <w:r>
        <w:rPr>
          <w:rFonts w:ascii="仿宋" w:eastAsia="仿宋" w:hAnsi="仿宋" w:hint="eastAsia"/>
          <w:sz w:val="32"/>
          <w:szCs w:val="32"/>
        </w:rPr>
        <w:t>台（套）。</w:t>
      </w:r>
    </w:p>
    <w:p w:rsidR="006A4922" w:rsidRDefault="0006620B">
      <w:pPr>
        <w:pStyle w:val="a6"/>
        <w:ind w:firstLine="640"/>
        <w:jc w:val="left"/>
        <w:rPr>
          <w:rFonts w:ascii="仿宋" w:eastAsia="仿宋" w:hAnsi="仿宋"/>
          <w:sz w:val="32"/>
          <w:szCs w:val="32"/>
        </w:rPr>
      </w:pPr>
      <w:r>
        <w:rPr>
          <w:rFonts w:ascii="仿宋" w:eastAsia="仿宋" w:hAnsi="仿宋" w:hint="eastAsia"/>
          <w:sz w:val="32"/>
          <w:szCs w:val="32"/>
        </w:rPr>
        <w:t>202</w:t>
      </w:r>
      <w:r>
        <w:rPr>
          <w:rFonts w:ascii="仿宋" w:eastAsia="仿宋" w:hAnsi="仿宋" w:hint="eastAsia"/>
          <w:sz w:val="32"/>
          <w:szCs w:val="32"/>
        </w:rPr>
        <w:t>5</w:t>
      </w:r>
      <w:r>
        <w:rPr>
          <w:rFonts w:ascii="仿宋" w:eastAsia="仿宋" w:hAnsi="仿宋" w:hint="eastAsia"/>
          <w:sz w:val="32"/>
          <w:szCs w:val="32"/>
        </w:rPr>
        <w:t>年部门预算安排购置车辆及价值</w:t>
      </w:r>
      <w:r>
        <w:rPr>
          <w:rFonts w:ascii="仿宋" w:eastAsia="仿宋" w:hAnsi="仿宋" w:hint="eastAsia"/>
          <w:sz w:val="32"/>
          <w:szCs w:val="32"/>
        </w:rPr>
        <w:t>200</w:t>
      </w:r>
      <w:r>
        <w:rPr>
          <w:rFonts w:ascii="仿宋" w:eastAsia="仿宋" w:hAnsi="仿宋" w:hint="eastAsia"/>
          <w:sz w:val="32"/>
          <w:szCs w:val="32"/>
        </w:rPr>
        <w:t>万元以上大型设备</w:t>
      </w:r>
      <w:r>
        <w:rPr>
          <w:rFonts w:ascii="仿宋" w:eastAsia="仿宋" w:hAnsi="仿宋" w:hint="eastAsia"/>
          <w:sz w:val="32"/>
          <w:szCs w:val="32"/>
        </w:rPr>
        <w:t>0</w:t>
      </w:r>
      <w:r>
        <w:rPr>
          <w:rFonts w:ascii="仿宋" w:eastAsia="仿宋" w:hAnsi="仿宋" w:hint="eastAsia"/>
          <w:sz w:val="32"/>
          <w:szCs w:val="32"/>
        </w:rPr>
        <w:t>万元。</w:t>
      </w:r>
    </w:p>
    <w:p w:rsidR="006A4922" w:rsidRDefault="0006620B">
      <w:pPr>
        <w:numPr>
          <w:ilvl w:val="0"/>
          <w:numId w:val="4"/>
        </w:numPr>
        <w:ind w:firstLine="640"/>
        <w:jc w:val="left"/>
        <w:rPr>
          <w:rFonts w:ascii="楷体" w:eastAsia="楷体" w:hAnsi="楷体"/>
          <w:sz w:val="32"/>
          <w:szCs w:val="32"/>
        </w:rPr>
      </w:pPr>
      <w:r>
        <w:rPr>
          <w:rFonts w:ascii="楷体" w:eastAsia="楷体" w:hAnsi="楷体" w:hint="eastAsia"/>
          <w:sz w:val="32"/>
          <w:szCs w:val="32"/>
        </w:rPr>
        <w:t>预算项目绩效目标</w:t>
      </w:r>
      <w:r>
        <w:rPr>
          <w:rFonts w:ascii="楷体" w:eastAsia="楷体" w:hAnsi="楷体" w:hint="eastAsia"/>
          <w:sz w:val="32"/>
          <w:szCs w:val="32"/>
        </w:rPr>
        <w:t>管理</w:t>
      </w:r>
      <w:r>
        <w:rPr>
          <w:rFonts w:ascii="楷体" w:eastAsia="楷体" w:hAnsi="楷体" w:hint="eastAsia"/>
          <w:sz w:val="32"/>
          <w:szCs w:val="32"/>
        </w:rPr>
        <w:t>情况</w:t>
      </w:r>
    </w:p>
    <w:p w:rsidR="006A4922" w:rsidRDefault="0006620B">
      <w:pPr>
        <w:jc w:val="left"/>
        <w:rPr>
          <w:rFonts w:ascii="仿宋" w:eastAsia="仿宋" w:hAnsi="仿宋"/>
          <w:sz w:val="32"/>
          <w:szCs w:val="32"/>
        </w:rPr>
      </w:pPr>
      <w:r>
        <w:rPr>
          <w:rFonts w:ascii="仿宋" w:eastAsia="仿宋" w:hAnsi="仿宋" w:hint="eastAsia"/>
          <w:sz w:val="32"/>
          <w:szCs w:val="32"/>
        </w:rPr>
        <w:t xml:space="preserve">    </w:t>
      </w:r>
      <w:r>
        <w:rPr>
          <w:rFonts w:ascii="仿宋" w:eastAsia="仿宋" w:hAnsi="仿宋" w:hint="eastAsia"/>
          <w:sz w:val="32"/>
          <w:szCs w:val="32"/>
        </w:rPr>
        <w:t>按照全面实施预算绩效管理的要求，结合本部门职能和重点工作，</w:t>
      </w:r>
      <w:r>
        <w:rPr>
          <w:rFonts w:ascii="仿宋" w:eastAsia="仿宋" w:hAnsi="仿宋" w:hint="eastAsia"/>
          <w:sz w:val="32"/>
          <w:szCs w:val="32"/>
        </w:rPr>
        <w:t>202</w:t>
      </w:r>
      <w:r>
        <w:rPr>
          <w:rFonts w:ascii="仿宋" w:eastAsia="仿宋" w:hAnsi="仿宋" w:hint="eastAsia"/>
          <w:sz w:val="32"/>
          <w:szCs w:val="32"/>
        </w:rPr>
        <w:t>5</w:t>
      </w:r>
      <w:r>
        <w:rPr>
          <w:rFonts w:ascii="仿宋" w:eastAsia="仿宋" w:hAnsi="仿宋" w:hint="eastAsia"/>
          <w:sz w:val="32"/>
          <w:szCs w:val="32"/>
        </w:rPr>
        <w:t>年确定</w:t>
      </w:r>
      <w:r>
        <w:rPr>
          <w:rFonts w:ascii="仿宋" w:eastAsia="仿宋" w:hAnsi="仿宋" w:hint="eastAsia"/>
          <w:sz w:val="32"/>
          <w:szCs w:val="32"/>
        </w:rPr>
        <w:t>3</w:t>
      </w:r>
      <w:r>
        <w:rPr>
          <w:rFonts w:ascii="仿宋" w:eastAsia="仿宋" w:hAnsi="仿宋" w:hint="eastAsia"/>
          <w:sz w:val="32"/>
          <w:szCs w:val="32"/>
        </w:rPr>
        <w:t>个部门本级预算项目，涉及金额</w:t>
      </w:r>
      <w:r>
        <w:rPr>
          <w:rFonts w:ascii="仿宋" w:eastAsia="仿宋" w:hAnsi="仿宋" w:hint="eastAsia"/>
          <w:sz w:val="32"/>
          <w:szCs w:val="32"/>
        </w:rPr>
        <w:t>41.22</w:t>
      </w:r>
      <w:r>
        <w:rPr>
          <w:rFonts w:ascii="仿宋" w:eastAsia="仿宋" w:hAnsi="仿宋" w:hint="eastAsia"/>
          <w:sz w:val="32"/>
          <w:szCs w:val="32"/>
        </w:rPr>
        <w:lastRenderedPageBreak/>
        <w:t>万元，项目内容</w:t>
      </w:r>
      <w:r>
        <w:rPr>
          <w:rFonts w:ascii="仿宋" w:eastAsia="仿宋" w:hAnsi="仿宋" w:hint="eastAsia"/>
          <w:sz w:val="32"/>
          <w:szCs w:val="32"/>
        </w:rPr>
        <w:t>包括</w:t>
      </w:r>
      <w:r>
        <w:rPr>
          <w:rFonts w:ascii="仿宋" w:eastAsia="仿宋" w:hAnsi="仿宋" w:hint="eastAsia"/>
          <w:sz w:val="32"/>
          <w:szCs w:val="32"/>
        </w:rPr>
        <w:t>绩效工资</w:t>
      </w:r>
      <w:r>
        <w:rPr>
          <w:rFonts w:ascii="仿宋" w:eastAsia="仿宋" w:hAnsi="仿宋" w:hint="eastAsia"/>
          <w:sz w:val="32"/>
          <w:szCs w:val="32"/>
        </w:rPr>
        <w:t>、办公经费、保安保洁</w:t>
      </w:r>
      <w:r>
        <w:rPr>
          <w:rFonts w:ascii="仿宋" w:eastAsia="仿宋" w:hAnsi="仿宋" w:hint="eastAsia"/>
          <w:sz w:val="32"/>
          <w:szCs w:val="32"/>
        </w:rPr>
        <w:t>。主要目标为认真完成全年预算指标，预算执行率达到</w:t>
      </w:r>
      <w:r>
        <w:rPr>
          <w:rFonts w:ascii="仿宋" w:eastAsia="仿宋" w:hAnsi="仿宋" w:hint="eastAsia"/>
          <w:sz w:val="32"/>
          <w:szCs w:val="32"/>
        </w:rPr>
        <w:t>100%</w:t>
      </w:r>
      <w:r>
        <w:rPr>
          <w:rFonts w:ascii="仿宋" w:eastAsia="仿宋" w:hAnsi="仿宋" w:hint="eastAsia"/>
          <w:sz w:val="32"/>
          <w:szCs w:val="32"/>
        </w:rPr>
        <w:t>。同时，将预算项目绩效目标进一步细化为绩效指标和指标值（附预算项目绩效目标申报表）。</w:t>
      </w:r>
    </w:p>
    <w:p w:rsidR="006A4922" w:rsidRDefault="006A4922">
      <w:pPr>
        <w:jc w:val="left"/>
        <w:rPr>
          <w:rFonts w:ascii="仿宋" w:eastAsia="仿宋" w:hAnsi="仿宋"/>
          <w:sz w:val="32"/>
          <w:szCs w:val="32"/>
        </w:rPr>
      </w:pPr>
    </w:p>
    <w:p w:rsidR="006A4922" w:rsidRDefault="0006620B">
      <w:pPr>
        <w:rPr>
          <w:rFonts w:ascii="仿宋" w:eastAsia="仿宋" w:hAnsi="仿宋"/>
          <w:sz w:val="32"/>
          <w:szCs w:val="32"/>
        </w:rPr>
      </w:pPr>
      <w:r>
        <w:rPr>
          <w:rFonts w:ascii="仿宋" w:eastAsia="仿宋" w:hAnsi="仿宋"/>
          <w:sz w:val="32"/>
          <w:szCs w:val="32"/>
        </w:rPr>
        <w:br w:type="page"/>
      </w:r>
    </w:p>
    <w:p w:rsidR="006A4922" w:rsidRDefault="006A4922">
      <w:pPr>
        <w:jc w:val="center"/>
        <w:rPr>
          <w:rFonts w:ascii="仿宋" w:eastAsia="仿宋" w:hAnsi="仿宋"/>
          <w:sz w:val="32"/>
          <w:szCs w:val="32"/>
        </w:rPr>
      </w:pPr>
    </w:p>
    <w:p w:rsidR="006A4922" w:rsidRDefault="0006620B">
      <w:pPr>
        <w:jc w:val="center"/>
        <w:rPr>
          <w:rFonts w:ascii="黑体" w:eastAsia="黑体" w:hAnsi="黑体"/>
          <w:sz w:val="32"/>
          <w:szCs w:val="32"/>
        </w:rPr>
      </w:pPr>
      <w:r>
        <w:rPr>
          <w:rFonts w:ascii="黑体" w:eastAsia="黑体" w:hAnsi="黑体" w:hint="eastAsia"/>
          <w:sz w:val="32"/>
          <w:szCs w:val="32"/>
        </w:rPr>
        <w:t>第三部分</w:t>
      </w:r>
      <w:r>
        <w:rPr>
          <w:rFonts w:ascii="黑体" w:eastAsia="黑体" w:hAnsi="黑体" w:hint="eastAsia"/>
          <w:sz w:val="32"/>
          <w:szCs w:val="32"/>
        </w:rPr>
        <w:t xml:space="preserve">  </w:t>
      </w:r>
      <w:r>
        <w:rPr>
          <w:rFonts w:ascii="黑体" w:eastAsia="黑体" w:hAnsi="黑体" w:hint="eastAsia"/>
          <w:sz w:val="32"/>
          <w:szCs w:val="32"/>
        </w:rPr>
        <w:t>名词解释</w:t>
      </w:r>
    </w:p>
    <w:p w:rsidR="006A4922" w:rsidRDefault="0006620B">
      <w:pPr>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hint="eastAsia"/>
          <w:sz w:val="32"/>
          <w:szCs w:val="32"/>
        </w:rPr>
        <w:t>一般公共预算</w:t>
      </w:r>
      <w:r>
        <w:rPr>
          <w:rFonts w:ascii="仿宋_GB2312" w:eastAsia="仿宋_GB2312" w:hint="eastAsia"/>
          <w:sz w:val="32"/>
          <w:szCs w:val="32"/>
        </w:rPr>
        <w:t>拨款收入：指</w:t>
      </w:r>
      <w:r>
        <w:rPr>
          <w:rFonts w:ascii="仿宋_GB2312" w:eastAsia="仿宋_GB2312" w:hint="eastAsia"/>
          <w:sz w:val="32"/>
          <w:szCs w:val="32"/>
        </w:rPr>
        <w:t>本级</w:t>
      </w:r>
      <w:r>
        <w:rPr>
          <w:rFonts w:ascii="仿宋_GB2312" w:eastAsia="仿宋_GB2312" w:hint="eastAsia"/>
          <w:sz w:val="32"/>
          <w:szCs w:val="32"/>
        </w:rPr>
        <w:t>财政</w:t>
      </w:r>
      <w:r>
        <w:rPr>
          <w:rFonts w:ascii="仿宋_GB2312" w:eastAsia="仿宋_GB2312" w:hint="eastAsia"/>
          <w:sz w:val="32"/>
          <w:szCs w:val="32"/>
        </w:rPr>
        <w:t>通过</w:t>
      </w:r>
      <w:r>
        <w:rPr>
          <w:rFonts w:ascii="仿宋_GB2312" w:eastAsia="仿宋_GB2312" w:hint="eastAsia"/>
          <w:sz w:val="32"/>
          <w:szCs w:val="32"/>
        </w:rPr>
        <w:t>当年</w:t>
      </w:r>
      <w:r>
        <w:rPr>
          <w:rFonts w:ascii="仿宋_GB2312" w:eastAsia="仿宋_GB2312" w:hint="eastAsia"/>
          <w:sz w:val="32"/>
          <w:szCs w:val="32"/>
        </w:rPr>
        <w:t>一般公共预算</w:t>
      </w:r>
      <w:r>
        <w:rPr>
          <w:rFonts w:ascii="仿宋_GB2312" w:eastAsia="仿宋_GB2312" w:hint="eastAsia"/>
          <w:sz w:val="32"/>
          <w:szCs w:val="32"/>
        </w:rPr>
        <w:t>拨付的资金。</w:t>
      </w:r>
    </w:p>
    <w:p w:rsidR="006A4922" w:rsidRDefault="0006620B">
      <w:pPr>
        <w:ind w:firstLineChars="200" w:firstLine="640"/>
        <w:rPr>
          <w:rFonts w:ascii="仿宋_GB2312" w:eastAsia="仿宋_GB2312"/>
          <w:sz w:val="32"/>
          <w:szCs w:val="32"/>
        </w:rPr>
      </w:pPr>
      <w:r>
        <w:rPr>
          <w:rFonts w:ascii="仿宋_GB2312" w:eastAsia="仿宋_GB2312" w:hint="eastAsia"/>
          <w:sz w:val="32"/>
          <w:szCs w:val="32"/>
        </w:rPr>
        <w:t>二、政府性基金预算拨款收入：指本级财政通过当年政府性基金预算拨付的资金。</w:t>
      </w:r>
    </w:p>
    <w:p w:rsidR="006A4922" w:rsidRDefault="0006620B">
      <w:pPr>
        <w:ind w:firstLineChars="200" w:firstLine="640"/>
        <w:rPr>
          <w:rFonts w:ascii="仿宋_GB2312" w:eastAsia="仿宋_GB2312"/>
          <w:sz w:val="32"/>
          <w:szCs w:val="32"/>
        </w:rPr>
      </w:pPr>
      <w:r>
        <w:rPr>
          <w:rFonts w:ascii="仿宋_GB2312" w:eastAsia="仿宋_GB2312" w:hint="eastAsia"/>
          <w:sz w:val="32"/>
          <w:szCs w:val="32"/>
        </w:rPr>
        <w:t>三、国有资本经营预算拨款收入：指本级财政通过当年国有资本经营预算拨付的资金。</w:t>
      </w:r>
    </w:p>
    <w:p w:rsidR="006A4922" w:rsidRDefault="0006620B">
      <w:pPr>
        <w:ind w:firstLineChars="200" w:firstLine="640"/>
        <w:rPr>
          <w:rFonts w:ascii="仿宋_GB2312" w:eastAsia="仿宋_GB2312"/>
          <w:sz w:val="32"/>
          <w:szCs w:val="32"/>
        </w:rPr>
      </w:pPr>
      <w:r>
        <w:rPr>
          <w:rFonts w:ascii="仿宋_GB2312" w:eastAsia="仿宋_GB2312" w:hint="eastAsia"/>
          <w:sz w:val="32"/>
          <w:szCs w:val="32"/>
        </w:rPr>
        <w:t>四、</w:t>
      </w:r>
      <w:r>
        <w:rPr>
          <w:rFonts w:ascii="仿宋_GB2312" w:eastAsia="仿宋_GB2312" w:hint="eastAsia"/>
          <w:sz w:val="32"/>
          <w:szCs w:val="32"/>
        </w:rPr>
        <w:t>其他收入：指除上述收入以外的各项收入。包括银行存款利息收入。</w:t>
      </w:r>
    </w:p>
    <w:p w:rsidR="006A4922" w:rsidRDefault="0006620B">
      <w:pPr>
        <w:ind w:firstLineChars="200" w:firstLine="640"/>
        <w:rPr>
          <w:rFonts w:ascii="仿宋_GB2312" w:eastAsia="仿宋_GB2312"/>
          <w:sz w:val="32"/>
          <w:szCs w:val="32"/>
        </w:rPr>
      </w:pPr>
      <w:r>
        <w:rPr>
          <w:rFonts w:ascii="仿宋_GB2312" w:eastAsia="仿宋_GB2312" w:hint="eastAsia"/>
          <w:sz w:val="32"/>
          <w:szCs w:val="32"/>
        </w:rPr>
        <w:t>五</w:t>
      </w:r>
      <w:r>
        <w:rPr>
          <w:rFonts w:ascii="仿宋_GB2312" w:eastAsia="仿宋_GB2312" w:hint="eastAsia"/>
          <w:sz w:val="32"/>
          <w:szCs w:val="32"/>
        </w:rPr>
        <w:t>、基本支出：指为保障机构正常运转、完成日常工作任务而发生的人员支出和公用支出等各项支出。</w:t>
      </w:r>
    </w:p>
    <w:p w:rsidR="006A4922" w:rsidRDefault="0006620B">
      <w:pPr>
        <w:ind w:firstLineChars="200" w:firstLine="640"/>
        <w:rPr>
          <w:rFonts w:ascii="仿宋_GB2312" w:eastAsia="仿宋_GB2312"/>
          <w:sz w:val="32"/>
          <w:szCs w:val="32"/>
        </w:rPr>
      </w:pPr>
      <w:r>
        <w:rPr>
          <w:rFonts w:ascii="仿宋_GB2312" w:eastAsia="仿宋_GB2312" w:hint="eastAsia"/>
          <w:sz w:val="32"/>
          <w:szCs w:val="32"/>
        </w:rPr>
        <w:t>六</w:t>
      </w:r>
      <w:r>
        <w:rPr>
          <w:rFonts w:ascii="仿宋_GB2312" w:eastAsia="仿宋_GB2312" w:hint="eastAsia"/>
          <w:sz w:val="32"/>
          <w:szCs w:val="32"/>
        </w:rPr>
        <w:t>、项目支出：指在基本支出之外为完成特定行政工作任务和事业发展目标所发生的各项支出。</w:t>
      </w:r>
    </w:p>
    <w:p w:rsidR="006A4922" w:rsidRDefault="0006620B">
      <w:pPr>
        <w:ind w:firstLineChars="200" w:firstLine="640"/>
        <w:rPr>
          <w:rFonts w:ascii="仿宋_GB2312" w:eastAsia="仿宋_GB2312"/>
          <w:sz w:val="32"/>
          <w:szCs w:val="32"/>
        </w:rPr>
      </w:pPr>
      <w:r>
        <w:rPr>
          <w:rFonts w:ascii="仿宋_GB2312" w:eastAsia="仿宋_GB2312" w:hint="eastAsia"/>
          <w:sz w:val="32"/>
          <w:szCs w:val="32"/>
        </w:rPr>
        <w:t>七</w:t>
      </w:r>
      <w:r>
        <w:rPr>
          <w:rFonts w:ascii="仿宋_GB2312" w:eastAsia="仿宋_GB2312" w:hint="eastAsia"/>
          <w:sz w:val="32"/>
          <w:szCs w:val="32"/>
        </w:rPr>
        <w:t>、年初结转和结余：指以前年度尚未完成、结转到本年仍按原规定用途继续使用的资金，或项目已完成等产生的结余资金。</w:t>
      </w:r>
    </w:p>
    <w:p w:rsidR="006A4922" w:rsidRDefault="0006620B">
      <w:pPr>
        <w:ind w:firstLineChars="200" w:firstLine="640"/>
        <w:rPr>
          <w:rFonts w:ascii="仿宋_GB2312" w:eastAsia="仿宋_GB2312"/>
          <w:sz w:val="32"/>
          <w:szCs w:val="32"/>
        </w:rPr>
      </w:pPr>
      <w:r>
        <w:rPr>
          <w:rFonts w:ascii="仿宋_GB2312" w:eastAsia="仿宋_GB2312" w:hint="eastAsia"/>
          <w:sz w:val="32"/>
          <w:szCs w:val="32"/>
        </w:rPr>
        <w:t>八</w:t>
      </w:r>
      <w:r>
        <w:rPr>
          <w:rFonts w:ascii="仿宋_GB2312" w:eastAsia="仿宋_GB2312" w:hint="eastAsia"/>
          <w:sz w:val="32"/>
          <w:szCs w:val="32"/>
        </w:rPr>
        <w:t>、</w:t>
      </w:r>
      <w:r>
        <w:rPr>
          <w:rFonts w:ascii="仿宋_GB2312" w:eastAsia="仿宋_GB2312" w:hint="eastAsia"/>
          <w:sz w:val="32"/>
          <w:szCs w:val="32"/>
        </w:rPr>
        <w:t>年末结转和结余：指事业单位按有关规定结转到下年或以后年度继续使用的资金，或项目已完成等产生的结余资金。</w:t>
      </w:r>
    </w:p>
    <w:p w:rsidR="006A4922" w:rsidRDefault="0006620B">
      <w:pPr>
        <w:ind w:firstLineChars="200" w:firstLine="640"/>
        <w:rPr>
          <w:rFonts w:ascii="仿宋_GB2312" w:eastAsia="仿宋_GB2312"/>
          <w:sz w:val="32"/>
          <w:szCs w:val="32"/>
        </w:rPr>
      </w:pPr>
      <w:r>
        <w:rPr>
          <w:rFonts w:ascii="仿宋_GB2312" w:eastAsia="仿宋_GB2312" w:hint="eastAsia"/>
          <w:sz w:val="32"/>
          <w:szCs w:val="32"/>
        </w:rPr>
        <w:t>九</w:t>
      </w:r>
      <w:r>
        <w:rPr>
          <w:rFonts w:ascii="仿宋_GB2312" w:eastAsia="仿宋_GB2312" w:hint="eastAsia"/>
          <w:sz w:val="32"/>
          <w:szCs w:val="32"/>
        </w:rPr>
        <w:t>、“三公”经费财政拨款支出：指通过财政拨款资金安排的因公出国（境）费、公务用车购置及运行费和公务接待费支出。其中，因公出国（境）费指单位工作人员公务出国（境）</w:t>
      </w:r>
      <w:r>
        <w:rPr>
          <w:rFonts w:ascii="仿宋_GB2312" w:eastAsia="仿宋_GB2312" w:hint="eastAsia"/>
          <w:sz w:val="32"/>
          <w:szCs w:val="32"/>
        </w:rPr>
        <w:lastRenderedPageBreak/>
        <w:t>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w:t>
      </w:r>
      <w:r>
        <w:rPr>
          <w:rFonts w:ascii="仿宋_GB2312" w:eastAsia="仿宋_GB2312" w:hint="eastAsia"/>
          <w:sz w:val="32"/>
          <w:szCs w:val="32"/>
        </w:rPr>
        <w:t>接待（含外宾接待）支出。</w:t>
      </w:r>
    </w:p>
    <w:p w:rsidR="006A4922" w:rsidRDefault="0006620B">
      <w:pPr>
        <w:ind w:firstLineChars="200" w:firstLine="640"/>
        <w:rPr>
          <w:rFonts w:ascii="仿宋_GB2312" w:eastAsia="仿宋_GB2312"/>
          <w:sz w:val="32"/>
          <w:szCs w:val="32"/>
        </w:rPr>
      </w:pPr>
      <w:r>
        <w:rPr>
          <w:rFonts w:ascii="仿宋_GB2312" w:eastAsia="仿宋_GB2312" w:hint="eastAsia"/>
          <w:sz w:val="32"/>
          <w:szCs w:val="32"/>
        </w:rPr>
        <w:t>十</w:t>
      </w:r>
      <w:r>
        <w:rPr>
          <w:rFonts w:ascii="仿宋_GB2312" w:eastAsia="仿宋_GB2312" w:hint="eastAsia"/>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6A4922" w:rsidRDefault="0006620B">
      <w:pPr>
        <w:ind w:firstLineChars="200" w:firstLine="640"/>
        <w:rPr>
          <w:rFonts w:ascii="仿宋_GB2312" w:eastAsia="仿宋_GB2312"/>
          <w:sz w:val="32"/>
          <w:szCs w:val="32"/>
        </w:rPr>
      </w:pPr>
      <w:r>
        <w:rPr>
          <w:rFonts w:ascii="仿宋_GB2312" w:eastAsia="仿宋_GB2312" w:hint="eastAsia"/>
          <w:sz w:val="32"/>
          <w:szCs w:val="32"/>
        </w:rPr>
        <w:t>十一</w:t>
      </w:r>
      <w:r>
        <w:rPr>
          <w:rFonts w:ascii="仿宋_GB2312" w:eastAsia="仿宋_GB2312" w:hint="eastAsia"/>
          <w:sz w:val="32"/>
          <w:szCs w:val="32"/>
        </w:rPr>
        <w:t>、住房公积金支出：指行政事业单位按人力资源和社会保障部、财政部规定的基本工资和津贴补贴以及规定比例为职工缴纳的住房公积金支出。</w:t>
      </w:r>
    </w:p>
    <w:p w:rsidR="006A4922" w:rsidRDefault="0006620B">
      <w:pPr>
        <w:ind w:firstLineChars="200" w:firstLine="640"/>
        <w:jc w:val="left"/>
        <w:rPr>
          <w:rFonts w:ascii="仿宋" w:eastAsia="仿宋" w:hAnsi="仿宋"/>
          <w:sz w:val="32"/>
          <w:szCs w:val="32"/>
        </w:rPr>
      </w:pPr>
      <w:r>
        <w:rPr>
          <w:rFonts w:ascii="仿宋_GB2312" w:eastAsia="仿宋_GB2312" w:hint="eastAsia"/>
          <w:sz w:val="32"/>
          <w:szCs w:val="32"/>
        </w:rPr>
        <w:t>十</w:t>
      </w:r>
      <w:r>
        <w:rPr>
          <w:rFonts w:ascii="仿宋_GB2312" w:eastAsia="仿宋_GB2312" w:hint="eastAsia"/>
          <w:sz w:val="32"/>
          <w:szCs w:val="32"/>
        </w:rPr>
        <w:t>二</w:t>
      </w:r>
      <w:r>
        <w:rPr>
          <w:rFonts w:ascii="仿宋_GB2312" w:eastAsia="仿宋_GB2312" w:hint="eastAsia"/>
          <w:sz w:val="32"/>
          <w:szCs w:val="32"/>
        </w:rPr>
        <w:t>、项</w:t>
      </w:r>
      <w:bookmarkStart w:id="0" w:name="_GoBack"/>
      <w:bookmarkEnd w:id="0"/>
      <w:r>
        <w:rPr>
          <w:rFonts w:ascii="仿宋_GB2312" w:eastAsia="仿宋_GB2312" w:hint="eastAsia"/>
          <w:sz w:val="32"/>
          <w:szCs w:val="32"/>
        </w:rPr>
        <w:t>目支出绩效目标：</w:t>
      </w:r>
      <w:r>
        <w:rPr>
          <w:rFonts w:ascii="仿宋_GB2312" w:eastAsia="仿宋_GB2312" w:hAnsi="仿宋_GB2312" w:cs="Times New Roman"/>
          <w:kern w:val="0"/>
          <w:sz w:val="32"/>
          <w:szCs w:val="32"/>
        </w:rPr>
        <w:t>是以项目支出为对象，以项目实施所带来的产出和结果为主要内容</w:t>
      </w:r>
      <w:r>
        <w:rPr>
          <w:rFonts w:ascii="仿宋_GB2312" w:eastAsia="仿宋_GB2312" w:hAnsi="仿宋_GB2312" w:cs="Times New Roman"/>
          <w:kern w:val="0"/>
          <w:sz w:val="32"/>
          <w:szCs w:val="32"/>
        </w:rPr>
        <w:t>，</w:t>
      </w:r>
      <w:r>
        <w:rPr>
          <w:rFonts w:ascii="仿宋_GB2312" w:eastAsia="仿宋_GB2312" w:hAnsi="仿宋_GB2312" w:cs="Times New Roman" w:hint="eastAsia"/>
          <w:kern w:val="0"/>
          <w:sz w:val="32"/>
          <w:szCs w:val="32"/>
        </w:rPr>
        <w:t>为</w:t>
      </w:r>
      <w:r>
        <w:rPr>
          <w:rFonts w:ascii="仿宋_GB2312" w:eastAsia="仿宋_GB2312" w:hAnsi="仿宋_GB2312" w:cs="Times New Roman"/>
          <w:kern w:val="0"/>
          <w:sz w:val="32"/>
          <w:szCs w:val="32"/>
        </w:rPr>
        <w:t>促进预算单位完成特定工作任务或事业发展</w:t>
      </w:r>
      <w:r>
        <w:rPr>
          <w:rFonts w:ascii="仿宋_GB2312" w:eastAsia="仿宋_GB2312" w:hAnsi="仿宋_GB2312" w:cs="Times New Roman" w:hint="eastAsia"/>
          <w:kern w:val="0"/>
          <w:sz w:val="32"/>
          <w:szCs w:val="32"/>
        </w:rPr>
        <w:t>所制定的</w:t>
      </w:r>
      <w:r>
        <w:rPr>
          <w:rFonts w:ascii="仿宋_GB2312" w:eastAsia="仿宋_GB2312" w:hAnsi="仿宋_GB2312" w:cs="Times New Roman"/>
          <w:kern w:val="0"/>
          <w:sz w:val="32"/>
          <w:szCs w:val="32"/>
        </w:rPr>
        <w:t>目标</w:t>
      </w:r>
      <w:r>
        <w:rPr>
          <w:rFonts w:ascii="仿宋_GB2312" w:eastAsia="仿宋_GB2312" w:hAnsi="仿宋_GB2312" w:cs="Times New Roman" w:hint="eastAsia"/>
          <w:kern w:val="0"/>
          <w:sz w:val="32"/>
          <w:szCs w:val="32"/>
        </w:rPr>
        <w:t>。</w:t>
      </w:r>
    </w:p>
    <w:p w:rsidR="006A4922" w:rsidRDefault="0006620B">
      <w:pPr>
        <w:jc w:val="center"/>
        <w:rPr>
          <w:rFonts w:ascii="黑体" w:eastAsia="黑体" w:hAnsi="黑体"/>
          <w:sz w:val="32"/>
          <w:szCs w:val="32"/>
        </w:rPr>
      </w:pPr>
      <w:r>
        <w:rPr>
          <w:rFonts w:ascii="黑体" w:eastAsia="黑体" w:hAnsi="黑体" w:hint="eastAsia"/>
          <w:sz w:val="32"/>
          <w:szCs w:val="32"/>
        </w:rPr>
        <w:t>第四部分</w:t>
      </w:r>
      <w:r>
        <w:rPr>
          <w:rFonts w:ascii="黑体" w:eastAsia="黑体" w:hAnsi="黑体" w:hint="eastAsia"/>
          <w:sz w:val="32"/>
          <w:szCs w:val="32"/>
        </w:rPr>
        <w:t xml:space="preserve">  </w:t>
      </w:r>
      <w:r>
        <w:rPr>
          <w:rFonts w:ascii="黑体" w:eastAsia="黑体" w:hAnsi="黑体" w:hint="eastAsia"/>
          <w:sz w:val="32"/>
          <w:szCs w:val="32"/>
        </w:rPr>
        <w:t>预算表格</w:t>
      </w:r>
    </w:p>
    <w:p w:rsidR="006A4922" w:rsidRDefault="0006620B">
      <w:pPr>
        <w:jc w:val="left"/>
        <w:rPr>
          <w:rFonts w:ascii="仿宋" w:eastAsia="仿宋" w:hAnsi="仿宋"/>
          <w:sz w:val="32"/>
          <w:szCs w:val="32"/>
        </w:rPr>
      </w:pPr>
      <w:r>
        <w:rPr>
          <w:rFonts w:ascii="仿宋" w:eastAsia="仿宋" w:hAnsi="仿宋" w:hint="eastAsia"/>
          <w:sz w:val="32"/>
          <w:szCs w:val="32"/>
        </w:rPr>
        <w:t>202</w:t>
      </w:r>
      <w:r>
        <w:rPr>
          <w:rFonts w:ascii="仿宋" w:eastAsia="仿宋" w:hAnsi="仿宋" w:hint="eastAsia"/>
          <w:sz w:val="32"/>
          <w:szCs w:val="32"/>
        </w:rPr>
        <w:t>5</w:t>
      </w:r>
      <w:r>
        <w:rPr>
          <w:rFonts w:ascii="仿宋" w:eastAsia="仿宋" w:hAnsi="仿宋" w:hint="eastAsia"/>
          <w:sz w:val="32"/>
          <w:szCs w:val="32"/>
        </w:rPr>
        <w:t>年部门预算表套表（</w:t>
      </w:r>
      <w:r>
        <w:rPr>
          <w:rFonts w:ascii="仿宋" w:eastAsia="仿宋" w:hAnsi="仿宋" w:hint="eastAsia"/>
          <w:sz w:val="32"/>
          <w:szCs w:val="32"/>
        </w:rPr>
        <w:t>预算一体化系统报表查询模块中提取相应数据</w:t>
      </w:r>
      <w:r>
        <w:rPr>
          <w:rFonts w:ascii="仿宋" w:eastAsia="仿宋" w:hAnsi="仿宋" w:hint="eastAsia"/>
          <w:sz w:val="32"/>
          <w:szCs w:val="32"/>
        </w:rPr>
        <w:t>）</w:t>
      </w:r>
      <w:r>
        <w:rPr>
          <w:rFonts w:ascii="仿宋" w:eastAsia="仿宋" w:hAnsi="仿宋" w:hint="eastAsia"/>
          <w:sz w:val="32"/>
          <w:szCs w:val="32"/>
        </w:rPr>
        <w:t>.</w:t>
      </w:r>
    </w:p>
    <w:p w:rsidR="006A4922" w:rsidRDefault="006A4922">
      <w:pPr>
        <w:rPr>
          <w:rFonts w:ascii="仿宋" w:eastAsia="仿宋" w:hAnsi="仿宋"/>
          <w:sz w:val="32"/>
          <w:szCs w:val="32"/>
        </w:rPr>
      </w:pPr>
    </w:p>
    <w:p w:rsidR="006A4922" w:rsidRDefault="0006620B">
      <w:pPr>
        <w:rPr>
          <w:rFonts w:ascii="仿宋" w:eastAsia="仿宋" w:hAnsi="仿宋"/>
          <w:b/>
          <w:sz w:val="32"/>
          <w:szCs w:val="32"/>
        </w:rPr>
      </w:pPr>
      <w:r>
        <w:rPr>
          <w:rFonts w:ascii="仿宋" w:eastAsia="仿宋" w:hAnsi="仿宋" w:hint="eastAsia"/>
          <w:b/>
          <w:sz w:val="32"/>
          <w:szCs w:val="32"/>
        </w:rPr>
        <w:t>注意：</w:t>
      </w:r>
      <w:r>
        <w:rPr>
          <w:rFonts w:ascii="仿宋" w:eastAsia="仿宋" w:hAnsi="仿宋" w:hint="eastAsia"/>
          <w:b/>
          <w:sz w:val="32"/>
          <w:szCs w:val="32"/>
        </w:rPr>
        <w:t>请勿删减文字部分内容，</w:t>
      </w:r>
      <w:r>
        <w:rPr>
          <w:rFonts w:ascii="仿宋" w:eastAsia="仿宋" w:hAnsi="仿宋" w:hint="eastAsia"/>
          <w:b/>
          <w:sz w:val="32"/>
          <w:szCs w:val="32"/>
        </w:rPr>
        <w:t>表格中如果是空表也需要保留。</w:t>
      </w:r>
    </w:p>
    <w:sectPr w:rsidR="006A4922" w:rsidSect="006A4922">
      <w:pgSz w:w="11906" w:h="16838"/>
      <w:pgMar w:top="1440" w:right="1701" w:bottom="1440" w:left="170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620B" w:rsidRDefault="0006620B" w:rsidP="007F02B0">
      <w:r>
        <w:separator/>
      </w:r>
    </w:p>
  </w:endnote>
  <w:endnote w:type="continuationSeparator" w:id="0">
    <w:p w:rsidR="0006620B" w:rsidRDefault="0006620B" w:rsidP="007F02B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auto"/>
    <w:pitch w:val="variable"/>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620B" w:rsidRDefault="0006620B" w:rsidP="007F02B0">
      <w:r>
        <w:separator/>
      </w:r>
    </w:p>
  </w:footnote>
  <w:footnote w:type="continuationSeparator" w:id="0">
    <w:p w:rsidR="0006620B" w:rsidRDefault="0006620B" w:rsidP="007F02B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8C56D3"/>
    <w:multiLevelType w:val="singleLevel"/>
    <w:tmpl w:val="1E8C56D3"/>
    <w:lvl w:ilvl="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start w:val="4"/>
      <w:numFmt w:val="chineseCounting"/>
      <w:suff w:val="nothing"/>
      <w:lvlText w:val="（%1）"/>
      <w:lvlJc w:val="left"/>
      <w:rPr>
        <w:rFonts w:hint="eastAsia"/>
      </w:rPr>
    </w:lvl>
  </w:abstractNum>
  <w:abstractNum w:abstractNumId="2">
    <w:nsid w:val="77206646"/>
    <w:multiLevelType w:val="multilevel"/>
    <w:tmpl w:val="77206646"/>
    <w:lvl w:ilvl="0">
      <w:start w:val="1"/>
      <w:numFmt w:val="japaneseCounting"/>
      <w:lvlText w:val="%1、"/>
      <w:lvlJc w:val="left"/>
      <w:pPr>
        <w:ind w:left="1245" w:hanging="420"/>
      </w:pPr>
      <w:rPr>
        <w:rFonts w:hint="default"/>
      </w:rPr>
    </w:lvl>
    <w:lvl w:ilvl="1">
      <w:start w:val="1"/>
      <w:numFmt w:val="lowerLetter"/>
      <w:lvlText w:val="%2)"/>
      <w:lvlJc w:val="left"/>
      <w:pPr>
        <w:ind w:left="1665" w:hanging="420"/>
      </w:pPr>
    </w:lvl>
    <w:lvl w:ilvl="2">
      <w:start w:val="1"/>
      <w:numFmt w:val="lowerRoman"/>
      <w:lvlText w:val="%3."/>
      <w:lvlJc w:val="right"/>
      <w:pPr>
        <w:ind w:left="2085" w:hanging="420"/>
      </w:pPr>
    </w:lvl>
    <w:lvl w:ilvl="3">
      <w:start w:val="1"/>
      <w:numFmt w:val="decimal"/>
      <w:lvlText w:val="%4."/>
      <w:lvlJc w:val="left"/>
      <w:pPr>
        <w:ind w:left="2505" w:hanging="420"/>
      </w:pPr>
    </w:lvl>
    <w:lvl w:ilvl="4">
      <w:start w:val="1"/>
      <w:numFmt w:val="lowerLetter"/>
      <w:lvlText w:val="%5)"/>
      <w:lvlJc w:val="left"/>
      <w:pPr>
        <w:ind w:left="2925" w:hanging="420"/>
      </w:pPr>
    </w:lvl>
    <w:lvl w:ilvl="5">
      <w:start w:val="1"/>
      <w:numFmt w:val="lowerRoman"/>
      <w:lvlText w:val="%6."/>
      <w:lvlJc w:val="right"/>
      <w:pPr>
        <w:ind w:left="3345" w:hanging="420"/>
      </w:pPr>
    </w:lvl>
    <w:lvl w:ilvl="6">
      <w:start w:val="1"/>
      <w:numFmt w:val="decimal"/>
      <w:lvlText w:val="%7."/>
      <w:lvlJc w:val="left"/>
      <w:pPr>
        <w:ind w:left="3765" w:hanging="420"/>
      </w:pPr>
    </w:lvl>
    <w:lvl w:ilvl="7">
      <w:start w:val="1"/>
      <w:numFmt w:val="lowerLetter"/>
      <w:lvlText w:val="%8)"/>
      <w:lvlJc w:val="left"/>
      <w:pPr>
        <w:ind w:left="4185" w:hanging="420"/>
      </w:pPr>
    </w:lvl>
    <w:lvl w:ilvl="8">
      <w:start w:val="1"/>
      <w:numFmt w:val="lowerRoman"/>
      <w:lvlText w:val="%9."/>
      <w:lvlJc w:val="right"/>
      <w:pPr>
        <w:ind w:left="4605" w:hanging="420"/>
      </w:pPr>
    </w:lvl>
  </w:abstractNum>
  <w:abstractNum w:abstractNumId="3">
    <w:nsid w:val="79E50641"/>
    <w:multiLevelType w:val="multilevel"/>
    <w:tmpl w:val="79E50641"/>
    <w:lvl w:ilvl="0">
      <w:start w:val="1"/>
      <w:numFmt w:val="japaneseCounting"/>
      <w:lvlText w:val="%1、"/>
      <w:lvlJc w:val="left"/>
      <w:pPr>
        <w:ind w:left="987" w:hanging="4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compat>
  <w:docVars>
    <w:docVar w:name="commondata" w:val="eyJoZGlkIjoiNjNmM2U5M2RhZjM3ZTI5ODZkNWZiYjYxZTBlMzI1ZTkifQ=="/>
  </w:docVars>
  <w:rsids>
    <w:rsidRoot w:val="00A12A00"/>
    <w:rsid w:val="00005AFD"/>
    <w:rsid w:val="00010A01"/>
    <w:rsid w:val="00021D06"/>
    <w:rsid w:val="0005667C"/>
    <w:rsid w:val="00065C15"/>
    <w:rsid w:val="0006620B"/>
    <w:rsid w:val="00071665"/>
    <w:rsid w:val="00072FC1"/>
    <w:rsid w:val="000F2EE4"/>
    <w:rsid w:val="00124BCE"/>
    <w:rsid w:val="00170416"/>
    <w:rsid w:val="00197A4E"/>
    <w:rsid w:val="001A4D62"/>
    <w:rsid w:val="001E24AD"/>
    <w:rsid w:val="001F239D"/>
    <w:rsid w:val="00242E9B"/>
    <w:rsid w:val="00251CE0"/>
    <w:rsid w:val="00251F84"/>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6A4922"/>
    <w:rsid w:val="00722D32"/>
    <w:rsid w:val="00740031"/>
    <w:rsid w:val="00745992"/>
    <w:rsid w:val="00746DAF"/>
    <w:rsid w:val="007663EF"/>
    <w:rsid w:val="00770198"/>
    <w:rsid w:val="007B276D"/>
    <w:rsid w:val="007D3846"/>
    <w:rsid w:val="007F02B0"/>
    <w:rsid w:val="00806CC6"/>
    <w:rsid w:val="00815C4B"/>
    <w:rsid w:val="008B501D"/>
    <w:rsid w:val="00942596"/>
    <w:rsid w:val="00971A2E"/>
    <w:rsid w:val="009A3FBB"/>
    <w:rsid w:val="009C3948"/>
    <w:rsid w:val="009E4C36"/>
    <w:rsid w:val="00A12A00"/>
    <w:rsid w:val="00A31D89"/>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5EFE"/>
    <w:rsid w:val="00DC6B72"/>
    <w:rsid w:val="00DF38C6"/>
    <w:rsid w:val="00E168F9"/>
    <w:rsid w:val="00E20B1E"/>
    <w:rsid w:val="00E343EE"/>
    <w:rsid w:val="00E53AE6"/>
    <w:rsid w:val="00ED0CE4"/>
    <w:rsid w:val="00F30AB2"/>
    <w:rsid w:val="00F51569"/>
    <w:rsid w:val="00FD1DC5"/>
    <w:rsid w:val="01640BD1"/>
    <w:rsid w:val="018E6F43"/>
    <w:rsid w:val="01EC1B1D"/>
    <w:rsid w:val="025766C1"/>
    <w:rsid w:val="034968DF"/>
    <w:rsid w:val="03D7309C"/>
    <w:rsid w:val="03F248D4"/>
    <w:rsid w:val="07C71E05"/>
    <w:rsid w:val="08190FFD"/>
    <w:rsid w:val="0A450E4E"/>
    <w:rsid w:val="0A7F599D"/>
    <w:rsid w:val="0B4115AF"/>
    <w:rsid w:val="0C633590"/>
    <w:rsid w:val="0C7C5D37"/>
    <w:rsid w:val="0CF9021B"/>
    <w:rsid w:val="0D0F40E1"/>
    <w:rsid w:val="0E0E4A27"/>
    <w:rsid w:val="0E235FAD"/>
    <w:rsid w:val="0E933B6E"/>
    <w:rsid w:val="0F4C4086"/>
    <w:rsid w:val="0FC65E97"/>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323212D"/>
    <w:rsid w:val="23FA4ECF"/>
    <w:rsid w:val="23FD0F19"/>
    <w:rsid w:val="2527010D"/>
    <w:rsid w:val="26DC2BFA"/>
    <w:rsid w:val="27063D31"/>
    <w:rsid w:val="27742DDB"/>
    <w:rsid w:val="27747EDE"/>
    <w:rsid w:val="277B13CF"/>
    <w:rsid w:val="285B5D80"/>
    <w:rsid w:val="28753BF0"/>
    <w:rsid w:val="28896A8E"/>
    <w:rsid w:val="28AA47B7"/>
    <w:rsid w:val="28CB641B"/>
    <w:rsid w:val="29207EE3"/>
    <w:rsid w:val="2AC832F5"/>
    <w:rsid w:val="2D742D12"/>
    <w:rsid w:val="2DB21965"/>
    <w:rsid w:val="2DB7713C"/>
    <w:rsid w:val="2E3342C6"/>
    <w:rsid w:val="344D4C9B"/>
    <w:rsid w:val="36273D08"/>
    <w:rsid w:val="37361A0B"/>
    <w:rsid w:val="38253B59"/>
    <w:rsid w:val="385B501F"/>
    <w:rsid w:val="38DE30B8"/>
    <w:rsid w:val="39284901"/>
    <w:rsid w:val="3A482539"/>
    <w:rsid w:val="3A915046"/>
    <w:rsid w:val="3C4C15D1"/>
    <w:rsid w:val="3CEA5A8A"/>
    <w:rsid w:val="3D897F97"/>
    <w:rsid w:val="3DA7578C"/>
    <w:rsid w:val="3F597259"/>
    <w:rsid w:val="3F6B774D"/>
    <w:rsid w:val="430260DD"/>
    <w:rsid w:val="4408621B"/>
    <w:rsid w:val="442476FC"/>
    <w:rsid w:val="46C17DAD"/>
    <w:rsid w:val="46F64D5D"/>
    <w:rsid w:val="49B81F53"/>
    <w:rsid w:val="4AAC7860"/>
    <w:rsid w:val="4D0265B8"/>
    <w:rsid w:val="4D8021B9"/>
    <w:rsid w:val="4DFF6777"/>
    <w:rsid w:val="4EB752BA"/>
    <w:rsid w:val="4ED6365B"/>
    <w:rsid w:val="4F735000"/>
    <w:rsid w:val="50F75E7E"/>
    <w:rsid w:val="51436F0F"/>
    <w:rsid w:val="51BB428B"/>
    <w:rsid w:val="52DF1D28"/>
    <w:rsid w:val="53A4083B"/>
    <w:rsid w:val="54923E8D"/>
    <w:rsid w:val="54941844"/>
    <w:rsid w:val="5538455E"/>
    <w:rsid w:val="567F658B"/>
    <w:rsid w:val="56A94595"/>
    <w:rsid w:val="57CD3E75"/>
    <w:rsid w:val="580A299B"/>
    <w:rsid w:val="5B5D76B7"/>
    <w:rsid w:val="5B8E44C5"/>
    <w:rsid w:val="5BD965D1"/>
    <w:rsid w:val="5C982767"/>
    <w:rsid w:val="5CD80EBE"/>
    <w:rsid w:val="5CFA751D"/>
    <w:rsid w:val="5DB8541C"/>
    <w:rsid w:val="5E221344"/>
    <w:rsid w:val="5E32788E"/>
    <w:rsid w:val="5E8F5162"/>
    <w:rsid w:val="5F094911"/>
    <w:rsid w:val="5FB128C2"/>
    <w:rsid w:val="60731B65"/>
    <w:rsid w:val="60D72763"/>
    <w:rsid w:val="61525EF8"/>
    <w:rsid w:val="62B666A5"/>
    <w:rsid w:val="62E15FE9"/>
    <w:rsid w:val="65255B39"/>
    <w:rsid w:val="659C7B1A"/>
    <w:rsid w:val="65E847CC"/>
    <w:rsid w:val="67286561"/>
    <w:rsid w:val="691F508E"/>
    <w:rsid w:val="6A340295"/>
    <w:rsid w:val="6A5666B8"/>
    <w:rsid w:val="6C626D3D"/>
    <w:rsid w:val="6DF0400D"/>
    <w:rsid w:val="6E5B22F8"/>
    <w:rsid w:val="6EBE6D14"/>
    <w:rsid w:val="70EF2762"/>
    <w:rsid w:val="71201EF9"/>
    <w:rsid w:val="716F5053"/>
    <w:rsid w:val="729E55FD"/>
    <w:rsid w:val="73D62900"/>
    <w:rsid w:val="73FA7C77"/>
    <w:rsid w:val="744F0BEE"/>
    <w:rsid w:val="74A55A8E"/>
    <w:rsid w:val="7539654A"/>
    <w:rsid w:val="75836739"/>
    <w:rsid w:val="76C753DE"/>
    <w:rsid w:val="76C775D8"/>
    <w:rsid w:val="76F260C3"/>
    <w:rsid w:val="77322505"/>
    <w:rsid w:val="7775458B"/>
    <w:rsid w:val="77FC6956"/>
    <w:rsid w:val="7A64282A"/>
    <w:rsid w:val="7A8D6ADA"/>
    <w:rsid w:val="7B7C3890"/>
    <w:rsid w:val="7DB366E4"/>
    <w:rsid w:val="7E3B2C6B"/>
    <w:rsid w:val="7E492DA2"/>
    <w:rsid w:val="7F690CDA"/>
    <w:rsid w:val="7F7C60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4922"/>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6A4922"/>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6A4922"/>
    <w:pPr>
      <w:pBdr>
        <w:bottom w:val="single" w:sz="6" w:space="1" w:color="auto"/>
      </w:pBdr>
      <w:tabs>
        <w:tab w:val="center" w:pos="4153"/>
        <w:tab w:val="right" w:pos="8306"/>
      </w:tabs>
      <w:snapToGrid w:val="0"/>
      <w:jc w:val="center"/>
    </w:pPr>
    <w:rPr>
      <w:sz w:val="18"/>
      <w:szCs w:val="18"/>
    </w:rPr>
  </w:style>
  <w:style w:type="paragraph" w:styleId="a5">
    <w:name w:val="Title"/>
    <w:basedOn w:val="a"/>
    <w:link w:val="Char1"/>
    <w:uiPriority w:val="10"/>
    <w:qFormat/>
    <w:rsid w:val="006A4922"/>
    <w:pPr>
      <w:jc w:val="center"/>
      <w:outlineLvl w:val="0"/>
    </w:pPr>
    <w:rPr>
      <w:rFonts w:ascii="Arial" w:hAnsi="Arial"/>
      <w:b/>
      <w:sz w:val="32"/>
    </w:rPr>
  </w:style>
  <w:style w:type="character" w:customStyle="1" w:styleId="Char0">
    <w:name w:val="页眉 Char"/>
    <w:basedOn w:val="a0"/>
    <w:link w:val="a4"/>
    <w:uiPriority w:val="99"/>
    <w:semiHidden/>
    <w:qFormat/>
    <w:rsid w:val="006A4922"/>
    <w:rPr>
      <w:sz w:val="18"/>
      <w:szCs w:val="18"/>
    </w:rPr>
  </w:style>
  <w:style w:type="character" w:customStyle="1" w:styleId="Char">
    <w:name w:val="页脚 Char"/>
    <w:basedOn w:val="a0"/>
    <w:link w:val="a3"/>
    <w:uiPriority w:val="99"/>
    <w:semiHidden/>
    <w:qFormat/>
    <w:rsid w:val="006A4922"/>
    <w:rPr>
      <w:sz w:val="18"/>
      <w:szCs w:val="18"/>
    </w:rPr>
  </w:style>
  <w:style w:type="paragraph" w:styleId="a6">
    <w:name w:val="List Paragraph"/>
    <w:basedOn w:val="a"/>
    <w:uiPriority w:val="34"/>
    <w:qFormat/>
    <w:rsid w:val="006A4922"/>
    <w:pPr>
      <w:ind w:firstLineChars="200" w:firstLine="420"/>
    </w:pPr>
  </w:style>
  <w:style w:type="paragraph" w:customStyle="1" w:styleId="NewNewNewNew">
    <w:name w:val="正文 New New New New"/>
    <w:qFormat/>
    <w:rsid w:val="006A4922"/>
    <w:pPr>
      <w:widowControl w:val="0"/>
      <w:jc w:val="both"/>
    </w:pPr>
    <w:rPr>
      <w:kern w:val="2"/>
      <w:sz w:val="21"/>
      <w:szCs w:val="24"/>
    </w:rPr>
  </w:style>
  <w:style w:type="paragraph" w:customStyle="1" w:styleId="New">
    <w:name w:val="正文 New"/>
    <w:qFormat/>
    <w:rsid w:val="006A4922"/>
    <w:pPr>
      <w:widowControl w:val="0"/>
      <w:jc w:val="both"/>
    </w:pPr>
    <w:rPr>
      <w:kern w:val="2"/>
      <w:sz w:val="21"/>
      <w:szCs w:val="24"/>
    </w:rPr>
  </w:style>
  <w:style w:type="paragraph" w:customStyle="1" w:styleId="NewNewNew">
    <w:name w:val="正文 New New New"/>
    <w:qFormat/>
    <w:rsid w:val="006A4922"/>
    <w:pPr>
      <w:widowControl w:val="0"/>
      <w:jc w:val="both"/>
    </w:pPr>
    <w:rPr>
      <w:kern w:val="2"/>
      <w:sz w:val="21"/>
      <w:szCs w:val="24"/>
    </w:rPr>
  </w:style>
  <w:style w:type="paragraph" w:customStyle="1" w:styleId="NewNew">
    <w:name w:val="正文 New New"/>
    <w:qFormat/>
    <w:rsid w:val="006A4922"/>
    <w:pPr>
      <w:widowControl w:val="0"/>
      <w:jc w:val="both"/>
    </w:pPr>
    <w:rPr>
      <w:rFonts w:ascii="Calibri" w:eastAsia="仿宋_GB2312" w:hAnsi="Calibri"/>
      <w:kern w:val="2"/>
      <w:sz w:val="32"/>
      <w:szCs w:val="24"/>
    </w:rPr>
  </w:style>
  <w:style w:type="character" w:customStyle="1" w:styleId="Char1">
    <w:name w:val="标题 Char"/>
    <w:basedOn w:val="a0"/>
    <w:link w:val="a5"/>
    <w:qFormat/>
    <w:rsid w:val="006A4922"/>
    <w:rPr>
      <w:rFonts w:ascii="Cambria" w:eastAsia="宋体" w:hAnsi="Cambria" w:cs="Times New Roman"/>
      <w:b/>
      <w:bCs/>
      <w:kern w:val="2"/>
      <w:sz w:val="32"/>
      <w:szCs w:val="3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12</Pages>
  <Words>657</Words>
  <Characters>3750</Characters>
  <Application>Microsoft Office Word</Application>
  <DocSecurity>0</DocSecurity>
  <Lines>31</Lines>
  <Paragraphs>8</Paragraphs>
  <ScaleCrop>false</ScaleCrop>
  <Company>Microsoft</Company>
  <LinksUpToDate>false</LinksUpToDate>
  <CharactersWithSpaces>4399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Micorosoft</cp:lastModifiedBy>
  <cp:revision>2</cp:revision>
  <dcterms:created xsi:type="dcterms:W3CDTF">2025-04-10T08:38:00Z</dcterms:created>
  <dcterms:modified xsi:type="dcterms:W3CDTF">2025-04-10T08:38:00Z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2052-12.1.0.20260</vt:lpwstr>
  </property>
  <property fmtid="{D5CDD505-2E9C-101B-9397-08002B2CF9AE}" pid="3" name="ICV">
    <vt:lpwstr>8CBC99D815104103B304AB9535F67534_13</vt:lpwstr>
  </property>
  <property fmtid="{D5CDD505-2E9C-101B-9397-08002B2CF9AE}" pid="4" name="KSOTemplateDocerSaveRecord">
    <vt:lpwstr>eyJoZGlkIjoiYmIyODYyMGVkN2EwOTUwOTBhN2Y0OWYxMDI2ZGMzYWQiLCJ1c2VySWQiOiIxNjcxNTk3NTQyIn0=</vt:lpwstr>
  </property>
</Properties>
</file>