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Calibri" w:hAnsi="Calibri" w:cs="Calibri"/>
          <w:color w:val="000000"/>
          <w:sz w:val="21"/>
          <w:szCs w:val="21"/>
        </w:rPr>
      </w:pPr>
      <w:r>
        <w:rPr>
          <w:rFonts w:ascii="方正小标宋_GBK" w:hAnsi="方正小标宋_GBK" w:eastAsia="方正小标宋_GBK" w:cs="方正小标宋_GBK"/>
          <w:color w:val="000000"/>
          <w:kern w:val="0"/>
          <w:sz w:val="44"/>
          <w:szCs w:val="44"/>
          <w:lang w:val="en-US" w:eastAsia="zh-CN" w:bidi="ar"/>
        </w:rPr>
        <w:t>水利领域基层政务公开标准目录</w:t>
      </w:r>
    </w:p>
    <w:tbl>
      <w:tblPr>
        <w:tblStyle w:val="2"/>
        <w:tblW w:w="146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33"/>
        <w:gridCol w:w="941"/>
        <w:gridCol w:w="955"/>
        <w:gridCol w:w="2157"/>
        <w:gridCol w:w="1813"/>
        <w:gridCol w:w="995"/>
        <w:gridCol w:w="1165"/>
        <w:gridCol w:w="3906"/>
        <w:gridCol w:w="584"/>
        <w:gridCol w:w="586"/>
        <w:gridCol w:w="586"/>
        <w:gridCol w:w="5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jc w:val="center"/>
        </w:trPr>
        <w:tc>
          <w:tcPr>
            <w:tcW w:w="433" w:type="dxa"/>
            <w:vMerge w:val="restart"/>
            <w:tcBorders>
              <w:top w:val="single" w:color="000000" w:sz="8" w:space="0"/>
              <w:left w:val="single" w:color="000000" w:sz="8" w:space="0"/>
              <w:bottom w:val="single" w:color="000000" w:sz="8" w:space="0"/>
              <w:right w:val="single" w:color="000000" w:sz="8" w:space="0"/>
            </w:tcBorders>
            <w:shd w:val="clear" w:color="auto" w:fill="auto"/>
            <w:noWrap/>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序号</w:t>
            </w:r>
          </w:p>
        </w:tc>
        <w:tc>
          <w:tcPr>
            <w:tcW w:w="1896" w:type="dxa"/>
            <w:gridSpan w:val="2"/>
            <w:tcBorders>
              <w:top w:val="single" w:color="000000" w:sz="8" w:space="0"/>
              <w:left w:val="nil"/>
              <w:bottom w:val="single" w:color="000000" w:sz="8" w:space="0"/>
              <w:right w:val="single" w:color="000000" w:sz="8" w:space="0"/>
            </w:tcBorders>
            <w:shd w:val="clear" w:color="auto" w:fill="auto"/>
            <w:noWrap/>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公开事项</w:t>
            </w:r>
          </w:p>
        </w:tc>
        <w:tc>
          <w:tcPr>
            <w:tcW w:w="2157" w:type="dxa"/>
            <w:vMerge w:val="restart"/>
            <w:tcBorders>
              <w:top w:val="single" w:color="000000" w:sz="8" w:space="0"/>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公开内容（要素）</w:t>
            </w:r>
          </w:p>
        </w:tc>
        <w:tc>
          <w:tcPr>
            <w:tcW w:w="1813" w:type="dxa"/>
            <w:vMerge w:val="restart"/>
            <w:tcBorders>
              <w:top w:val="single" w:color="000000" w:sz="8" w:space="0"/>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公开依据</w:t>
            </w:r>
          </w:p>
        </w:tc>
        <w:tc>
          <w:tcPr>
            <w:tcW w:w="995" w:type="dxa"/>
            <w:vMerge w:val="restart"/>
            <w:tcBorders>
              <w:top w:val="single" w:color="000000" w:sz="8" w:space="0"/>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公开</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时限</w:t>
            </w:r>
          </w:p>
        </w:tc>
        <w:tc>
          <w:tcPr>
            <w:tcW w:w="1165" w:type="dxa"/>
            <w:vMerge w:val="restart"/>
            <w:tcBorders>
              <w:top w:val="single" w:color="000000" w:sz="8" w:space="0"/>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公开</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主体</w:t>
            </w:r>
          </w:p>
        </w:tc>
        <w:tc>
          <w:tcPr>
            <w:tcW w:w="3906" w:type="dxa"/>
            <w:vMerge w:val="restart"/>
            <w:tcBorders>
              <w:top w:val="single" w:color="000000" w:sz="8" w:space="0"/>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公开渠道和载体</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（“□”表示可选项，由各地根据有关要求和实际情况确定）</w:t>
            </w:r>
          </w:p>
        </w:tc>
        <w:tc>
          <w:tcPr>
            <w:tcW w:w="1170" w:type="dxa"/>
            <w:gridSpan w:val="2"/>
            <w:tcBorders>
              <w:top w:val="single" w:color="000000" w:sz="8" w:space="0"/>
              <w:left w:val="nil"/>
              <w:bottom w:val="nil"/>
              <w:right w:val="single" w:color="000000" w:sz="8" w:space="0"/>
            </w:tcBorders>
            <w:shd w:val="clear" w:color="auto" w:fill="auto"/>
            <w:noWrap/>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公开对象</w:t>
            </w:r>
          </w:p>
        </w:tc>
        <w:tc>
          <w:tcPr>
            <w:tcW w:w="1105" w:type="dxa"/>
            <w:gridSpan w:val="2"/>
            <w:tcBorders>
              <w:top w:val="single" w:color="000000" w:sz="8" w:space="0"/>
              <w:left w:val="nil"/>
              <w:bottom w:val="single" w:color="000000" w:sz="8" w:space="0"/>
              <w:right w:val="single" w:color="000000" w:sz="8" w:space="0"/>
            </w:tcBorders>
            <w:shd w:val="clear" w:color="auto" w:fill="auto"/>
            <w:noWrap/>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公开方式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jc w:val="center"/>
        </w:trPr>
        <w:tc>
          <w:tcPr>
            <w:tcW w:w="433" w:type="dxa"/>
            <w:vMerge w:val="continue"/>
            <w:tcBorders>
              <w:top w:val="single" w:color="000000" w:sz="8" w:space="0"/>
              <w:left w:val="single" w:color="000000" w:sz="8" w:space="0"/>
              <w:bottom w:val="single" w:color="000000" w:sz="8" w:space="0"/>
              <w:right w:val="single" w:color="000000" w:sz="8" w:space="0"/>
            </w:tcBorders>
            <w:shd w:val="clear" w:color="auto" w:fill="auto"/>
            <w:noWrap/>
            <w:tcMar>
              <w:top w:w="0" w:type="dxa"/>
              <w:left w:w="28" w:type="dxa"/>
              <w:bottom w:w="0" w:type="dxa"/>
              <w:right w:w="28" w:type="dxa"/>
            </w:tcMar>
            <w:vAlign w:val="center"/>
          </w:tcPr>
          <w:p>
            <w:pPr>
              <w:rPr>
                <w:rFonts w:hint="default" w:ascii="Times New Roman" w:hAnsi="Times New Roman" w:cs="Times New Roman"/>
                <w:sz w:val="20"/>
                <w:szCs w:val="20"/>
              </w:rPr>
            </w:pPr>
          </w:p>
        </w:tc>
        <w:tc>
          <w:tcPr>
            <w:tcW w:w="941" w:type="dxa"/>
            <w:tcBorders>
              <w:top w:val="nil"/>
              <w:left w:val="nil"/>
              <w:bottom w:val="single" w:color="000000" w:sz="8" w:space="0"/>
              <w:right w:val="single" w:color="000000" w:sz="8" w:space="0"/>
            </w:tcBorders>
            <w:shd w:val="clear" w:color="auto" w:fill="auto"/>
            <w:noWrap/>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一级事项</w:t>
            </w:r>
          </w:p>
        </w:tc>
        <w:tc>
          <w:tcPr>
            <w:tcW w:w="955" w:type="dxa"/>
            <w:tcBorders>
              <w:top w:val="nil"/>
              <w:left w:val="nil"/>
              <w:bottom w:val="single" w:color="000000" w:sz="8" w:space="0"/>
              <w:right w:val="single" w:color="000000" w:sz="8" w:space="0"/>
            </w:tcBorders>
            <w:shd w:val="clear" w:color="auto" w:fill="auto"/>
            <w:noWrap/>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二级事项</w:t>
            </w:r>
          </w:p>
        </w:tc>
        <w:tc>
          <w:tcPr>
            <w:tcW w:w="2157" w:type="dxa"/>
            <w:vMerge w:val="continue"/>
            <w:tcBorders>
              <w:top w:val="single" w:color="000000" w:sz="8" w:space="0"/>
              <w:left w:val="nil"/>
              <w:bottom w:val="single" w:color="000000" w:sz="8" w:space="0"/>
              <w:right w:val="single" w:color="000000" w:sz="8" w:space="0"/>
            </w:tcBorders>
            <w:shd w:val="clear" w:color="auto" w:fill="auto"/>
            <w:tcMar>
              <w:top w:w="0" w:type="dxa"/>
              <w:left w:w="28" w:type="dxa"/>
              <w:bottom w:w="0" w:type="dxa"/>
              <w:right w:w="28" w:type="dxa"/>
            </w:tcMar>
            <w:vAlign w:val="center"/>
          </w:tcPr>
          <w:p>
            <w:pPr>
              <w:rPr>
                <w:rFonts w:hint="default" w:ascii="Times New Roman" w:hAnsi="Times New Roman" w:cs="Times New Roman"/>
                <w:sz w:val="20"/>
                <w:szCs w:val="20"/>
              </w:rPr>
            </w:pPr>
          </w:p>
        </w:tc>
        <w:tc>
          <w:tcPr>
            <w:tcW w:w="1813" w:type="dxa"/>
            <w:vMerge w:val="continue"/>
            <w:tcBorders>
              <w:top w:val="single" w:color="000000" w:sz="8" w:space="0"/>
              <w:left w:val="nil"/>
              <w:bottom w:val="single" w:color="000000" w:sz="8" w:space="0"/>
              <w:right w:val="single" w:color="000000" w:sz="8" w:space="0"/>
            </w:tcBorders>
            <w:shd w:val="clear" w:color="auto" w:fill="auto"/>
            <w:tcMar>
              <w:top w:w="0" w:type="dxa"/>
              <w:left w:w="28" w:type="dxa"/>
              <w:bottom w:w="0" w:type="dxa"/>
              <w:right w:w="28" w:type="dxa"/>
            </w:tcMar>
            <w:vAlign w:val="center"/>
          </w:tcPr>
          <w:p>
            <w:pPr>
              <w:rPr>
                <w:rFonts w:hint="default" w:ascii="Times New Roman" w:hAnsi="Times New Roman" w:cs="Times New Roman"/>
                <w:sz w:val="20"/>
                <w:szCs w:val="20"/>
              </w:rPr>
            </w:pPr>
          </w:p>
        </w:tc>
        <w:tc>
          <w:tcPr>
            <w:tcW w:w="995" w:type="dxa"/>
            <w:vMerge w:val="continue"/>
            <w:tcBorders>
              <w:top w:val="single" w:color="000000" w:sz="8" w:space="0"/>
              <w:left w:val="nil"/>
              <w:bottom w:val="single" w:color="000000" w:sz="8" w:space="0"/>
              <w:right w:val="single" w:color="000000" w:sz="8" w:space="0"/>
            </w:tcBorders>
            <w:shd w:val="clear" w:color="auto" w:fill="auto"/>
            <w:tcMar>
              <w:top w:w="0" w:type="dxa"/>
              <w:left w:w="28" w:type="dxa"/>
              <w:bottom w:w="0" w:type="dxa"/>
              <w:right w:w="28" w:type="dxa"/>
            </w:tcMar>
            <w:vAlign w:val="center"/>
          </w:tcPr>
          <w:p>
            <w:pPr>
              <w:rPr>
                <w:rFonts w:hint="default" w:ascii="Times New Roman" w:hAnsi="Times New Roman" w:cs="Times New Roman"/>
                <w:sz w:val="20"/>
                <w:szCs w:val="20"/>
              </w:rPr>
            </w:pPr>
          </w:p>
        </w:tc>
        <w:tc>
          <w:tcPr>
            <w:tcW w:w="1165" w:type="dxa"/>
            <w:vMerge w:val="continue"/>
            <w:tcBorders>
              <w:top w:val="single" w:color="000000" w:sz="8" w:space="0"/>
              <w:left w:val="nil"/>
              <w:bottom w:val="single" w:color="000000" w:sz="8" w:space="0"/>
              <w:right w:val="single" w:color="000000" w:sz="8" w:space="0"/>
            </w:tcBorders>
            <w:shd w:val="clear" w:color="auto" w:fill="auto"/>
            <w:tcMar>
              <w:top w:w="0" w:type="dxa"/>
              <w:left w:w="28" w:type="dxa"/>
              <w:bottom w:w="0" w:type="dxa"/>
              <w:right w:w="28" w:type="dxa"/>
            </w:tcMar>
            <w:vAlign w:val="center"/>
          </w:tcPr>
          <w:p>
            <w:pPr>
              <w:rPr>
                <w:rFonts w:hint="default" w:ascii="Times New Roman" w:hAnsi="Times New Roman" w:cs="Times New Roman"/>
                <w:sz w:val="20"/>
                <w:szCs w:val="20"/>
              </w:rPr>
            </w:pPr>
          </w:p>
        </w:tc>
        <w:tc>
          <w:tcPr>
            <w:tcW w:w="3906" w:type="dxa"/>
            <w:vMerge w:val="continue"/>
            <w:tcBorders>
              <w:top w:val="single" w:color="000000" w:sz="8" w:space="0"/>
              <w:left w:val="nil"/>
              <w:bottom w:val="single" w:color="000000" w:sz="8" w:space="0"/>
              <w:right w:val="single" w:color="000000" w:sz="8" w:space="0"/>
            </w:tcBorders>
            <w:shd w:val="clear" w:color="auto" w:fill="auto"/>
            <w:tcMar>
              <w:top w:w="0" w:type="dxa"/>
              <w:left w:w="28" w:type="dxa"/>
              <w:bottom w:w="0" w:type="dxa"/>
              <w:right w:w="28" w:type="dxa"/>
            </w:tcMar>
            <w:vAlign w:val="center"/>
          </w:tcPr>
          <w:p>
            <w:pPr>
              <w:rPr>
                <w:rFonts w:hint="default" w:ascii="Times New Roman" w:hAnsi="Times New Roman" w:cs="Times New Roman"/>
                <w:sz w:val="20"/>
                <w:szCs w:val="20"/>
              </w:rPr>
            </w:pPr>
          </w:p>
        </w:tc>
        <w:tc>
          <w:tcPr>
            <w:tcW w:w="584"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全社会</w:t>
            </w:r>
          </w:p>
        </w:tc>
        <w:tc>
          <w:tcPr>
            <w:tcW w:w="586" w:type="dxa"/>
            <w:tcBorders>
              <w:top w:val="single" w:color="000000" w:sz="8" w:space="0"/>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特定群体</w:t>
            </w:r>
          </w:p>
        </w:tc>
        <w:tc>
          <w:tcPr>
            <w:tcW w:w="586" w:type="dxa"/>
            <w:tcBorders>
              <w:top w:val="single" w:color="000000" w:sz="8" w:space="0"/>
              <w:left w:val="nil"/>
              <w:bottom w:val="single" w:color="000000" w:sz="8" w:space="0"/>
              <w:right w:val="single" w:color="000000" w:sz="8" w:space="0"/>
            </w:tcBorders>
            <w:shd w:val="clear" w:color="auto" w:fill="auto"/>
            <w:noWrap/>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主动</w:t>
            </w:r>
          </w:p>
        </w:tc>
        <w:tc>
          <w:tcPr>
            <w:tcW w:w="519" w:type="dxa"/>
            <w:tcBorders>
              <w:top w:val="single" w:color="000000" w:sz="8" w:space="0"/>
              <w:left w:val="nil"/>
              <w:bottom w:val="single" w:color="000000" w:sz="8" w:space="0"/>
              <w:right w:val="single" w:color="000000" w:sz="8" w:space="0"/>
            </w:tcBorders>
            <w:shd w:val="clear" w:color="auto" w:fill="auto"/>
            <w:noWrap/>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依申请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8" w:hRule="atLeast"/>
          <w:jc w:val="center"/>
        </w:trPr>
        <w:tc>
          <w:tcPr>
            <w:tcW w:w="433" w:type="dxa"/>
            <w:tcBorders>
              <w:top w:val="nil"/>
              <w:left w:val="single" w:color="000000" w:sz="8" w:space="0"/>
              <w:bottom w:val="single" w:color="000000" w:sz="8" w:space="0"/>
              <w:right w:val="single" w:color="000000" w:sz="8" w:space="0"/>
            </w:tcBorders>
            <w:shd w:val="clear" w:color="auto" w:fill="auto"/>
            <w:noWrap/>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1</w:t>
            </w:r>
          </w:p>
        </w:tc>
        <w:tc>
          <w:tcPr>
            <w:tcW w:w="941" w:type="dxa"/>
            <w:tcBorders>
              <w:top w:val="nil"/>
              <w:left w:val="nil"/>
              <w:bottom w:val="single" w:color="000000" w:sz="8" w:space="0"/>
              <w:right w:val="single" w:color="000000" w:sz="8" w:space="0"/>
            </w:tcBorders>
            <w:shd w:val="clear" w:color="auto" w:fill="auto"/>
            <w:noWrap/>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公共服务</w:t>
            </w:r>
          </w:p>
        </w:tc>
        <w:tc>
          <w:tcPr>
            <w:tcW w:w="95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政策文件</w:t>
            </w:r>
          </w:p>
        </w:tc>
        <w:tc>
          <w:tcPr>
            <w:tcW w:w="2157"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水利领域政策文件及相关解读</w:t>
            </w:r>
          </w:p>
        </w:tc>
        <w:tc>
          <w:tcPr>
            <w:tcW w:w="1813"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《中华人民共和国政府信息公开条例》</w:t>
            </w:r>
          </w:p>
        </w:tc>
        <w:tc>
          <w:tcPr>
            <w:tcW w:w="99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信息形成或者变更之日起20个工作日内</w:t>
            </w:r>
          </w:p>
        </w:tc>
        <w:tc>
          <w:tcPr>
            <w:tcW w:w="116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县级人民政府水行政主管部门、流域管理机构</w:t>
            </w:r>
          </w:p>
        </w:tc>
        <w:tc>
          <w:tcPr>
            <w:tcW w:w="390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☑政府网站    □政府公报</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□两微一端    □发布会/听证会                 </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□广播电视    □纸质媒体</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□公开查阅点  □政务服务中心</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□便民服务站  □入户/现场</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□社区/企事业单位/村公示栏（电子屏）</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□精准推送    □其他</w:t>
            </w:r>
          </w:p>
        </w:tc>
        <w:tc>
          <w:tcPr>
            <w:tcW w:w="584"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w:t>
            </w:r>
          </w:p>
        </w:tc>
        <w:tc>
          <w:tcPr>
            <w:tcW w:w="58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22"/>
                <w:szCs w:val="22"/>
                <w:lang w:val="en-US" w:eastAsia="zh-CN" w:bidi="ar"/>
              </w:rPr>
              <w:t> </w:t>
            </w:r>
          </w:p>
        </w:tc>
        <w:tc>
          <w:tcPr>
            <w:tcW w:w="58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w:t>
            </w:r>
          </w:p>
        </w:tc>
        <w:tc>
          <w:tcPr>
            <w:tcW w:w="519"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2" w:hRule="atLeast"/>
          <w:jc w:val="center"/>
        </w:trPr>
        <w:tc>
          <w:tcPr>
            <w:tcW w:w="433" w:type="dxa"/>
            <w:tcBorders>
              <w:top w:val="nil"/>
              <w:left w:val="single" w:color="000000" w:sz="8" w:space="0"/>
              <w:bottom w:val="single" w:color="000000" w:sz="8" w:space="0"/>
              <w:right w:val="single" w:color="000000" w:sz="8" w:space="0"/>
            </w:tcBorders>
            <w:shd w:val="clear" w:color="auto" w:fill="auto"/>
            <w:noWrap/>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2</w:t>
            </w:r>
          </w:p>
        </w:tc>
        <w:tc>
          <w:tcPr>
            <w:tcW w:w="941"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公共服务</w:t>
            </w:r>
          </w:p>
        </w:tc>
        <w:tc>
          <w:tcPr>
            <w:tcW w:w="95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重大决策预公开</w:t>
            </w:r>
          </w:p>
        </w:tc>
        <w:tc>
          <w:tcPr>
            <w:tcW w:w="2157"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水利领域的重大决策，决策前向社会公开决策草案、决策依据，意见征集方式和期限</w:t>
            </w:r>
          </w:p>
        </w:tc>
        <w:tc>
          <w:tcPr>
            <w:tcW w:w="1813"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《中华人民共和国政府信息公开条例》《重大行政决策程序暂行条例》</w:t>
            </w:r>
          </w:p>
        </w:tc>
        <w:tc>
          <w:tcPr>
            <w:tcW w:w="99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按进展情况及时公开</w:t>
            </w:r>
          </w:p>
        </w:tc>
        <w:tc>
          <w:tcPr>
            <w:tcW w:w="116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县级人民政府水行政主管部门、流域管理机构</w:t>
            </w:r>
          </w:p>
        </w:tc>
        <w:tc>
          <w:tcPr>
            <w:tcW w:w="390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☑政府网站    □政府公报</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□两微一端    □发布会/听证会                 </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□广播电视    □纸质媒体</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□公开查阅点  □政务服务中心</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□便民服务站  □入户/现场</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□社区/企事业单位/村公示栏（电子屏）</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□精准推送    □其他</w:t>
            </w:r>
          </w:p>
        </w:tc>
        <w:tc>
          <w:tcPr>
            <w:tcW w:w="584"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w:t>
            </w:r>
          </w:p>
        </w:tc>
        <w:tc>
          <w:tcPr>
            <w:tcW w:w="58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22"/>
                <w:szCs w:val="22"/>
                <w:lang w:val="en-US" w:eastAsia="zh-CN" w:bidi="ar"/>
              </w:rPr>
              <w:t> </w:t>
            </w:r>
          </w:p>
        </w:tc>
        <w:tc>
          <w:tcPr>
            <w:tcW w:w="58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w:t>
            </w:r>
          </w:p>
        </w:tc>
        <w:tc>
          <w:tcPr>
            <w:tcW w:w="519"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28" w:hRule="atLeast"/>
          <w:jc w:val="center"/>
        </w:trPr>
        <w:tc>
          <w:tcPr>
            <w:tcW w:w="433" w:type="dxa"/>
            <w:tcBorders>
              <w:top w:val="nil"/>
              <w:left w:val="single" w:color="000000" w:sz="8" w:space="0"/>
              <w:bottom w:val="single" w:color="000000" w:sz="8" w:space="0"/>
              <w:right w:val="single" w:color="000000" w:sz="8" w:space="0"/>
            </w:tcBorders>
            <w:shd w:val="clear" w:color="auto" w:fill="auto"/>
            <w:noWrap/>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3</w:t>
            </w:r>
          </w:p>
        </w:tc>
        <w:tc>
          <w:tcPr>
            <w:tcW w:w="941"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公共服务</w:t>
            </w:r>
          </w:p>
        </w:tc>
        <w:tc>
          <w:tcPr>
            <w:tcW w:w="95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回应关切</w:t>
            </w:r>
          </w:p>
        </w:tc>
        <w:tc>
          <w:tcPr>
            <w:tcW w:w="2157"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对涉及到水利领域经济社会热点问题、群众广泛关注的热点、咨询的相关问题等进行回应</w:t>
            </w:r>
          </w:p>
        </w:tc>
        <w:tc>
          <w:tcPr>
            <w:tcW w:w="1813"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《中华人民共和国政府信息公开条例》《国务院办公厅关于进一步加强政府信息公开回应社会关切提升政府公信力的意见》《国务院办公厅关于在政务公开工作中进一步做好政务舆情回应的通知》</w:t>
            </w:r>
          </w:p>
        </w:tc>
        <w:tc>
          <w:tcPr>
            <w:tcW w:w="99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及时回应</w:t>
            </w:r>
          </w:p>
        </w:tc>
        <w:tc>
          <w:tcPr>
            <w:tcW w:w="116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县级人民政府水行政主管部门、流域管理机构及其他组织或企事业单位</w:t>
            </w:r>
          </w:p>
        </w:tc>
        <w:tc>
          <w:tcPr>
            <w:tcW w:w="390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☑政府网站    □政府公报</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□两微一端    □发布会/听证会                 </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□广播电视    □纸质媒体</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□公开查阅点  □政务服务中心</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□便民服务站  □入户/现场</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□社区/企事业单位/村公示栏（电子屏）</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□精准推送    □其他</w:t>
            </w:r>
          </w:p>
        </w:tc>
        <w:tc>
          <w:tcPr>
            <w:tcW w:w="584"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w:t>
            </w:r>
          </w:p>
        </w:tc>
        <w:tc>
          <w:tcPr>
            <w:tcW w:w="58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22"/>
                <w:szCs w:val="22"/>
                <w:lang w:val="en-US" w:eastAsia="zh-CN" w:bidi="ar"/>
              </w:rPr>
              <w:t> </w:t>
            </w:r>
          </w:p>
        </w:tc>
        <w:tc>
          <w:tcPr>
            <w:tcW w:w="58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w:t>
            </w:r>
          </w:p>
        </w:tc>
        <w:tc>
          <w:tcPr>
            <w:tcW w:w="519"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78" w:hRule="atLeast"/>
          <w:jc w:val="center"/>
        </w:trPr>
        <w:tc>
          <w:tcPr>
            <w:tcW w:w="433" w:type="dxa"/>
            <w:tcBorders>
              <w:top w:val="nil"/>
              <w:left w:val="single" w:color="000000" w:sz="8" w:space="0"/>
              <w:bottom w:val="single" w:color="000000" w:sz="8" w:space="0"/>
              <w:right w:val="single" w:color="000000" w:sz="8" w:space="0"/>
            </w:tcBorders>
            <w:shd w:val="clear" w:color="auto" w:fill="auto"/>
            <w:noWrap/>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4</w:t>
            </w:r>
          </w:p>
        </w:tc>
        <w:tc>
          <w:tcPr>
            <w:tcW w:w="941"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公共服务</w:t>
            </w:r>
          </w:p>
        </w:tc>
        <w:tc>
          <w:tcPr>
            <w:tcW w:w="95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业务办理</w:t>
            </w:r>
          </w:p>
        </w:tc>
        <w:tc>
          <w:tcPr>
            <w:tcW w:w="2157"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主要业务工作的办事依据、条件、程序、时限，办事时间、地点、部门、联系方式及相关办理结果</w:t>
            </w:r>
          </w:p>
        </w:tc>
        <w:tc>
          <w:tcPr>
            <w:tcW w:w="1813"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《中华人民共和国政府信息公开条例》《国务院办公厅关于全面推行行政执法公示制度全过程记录制度重大执法决定法制审核制度的指导意见》</w:t>
            </w:r>
          </w:p>
        </w:tc>
        <w:tc>
          <w:tcPr>
            <w:tcW w:w="99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行政许可的执法决定信息在执法决定作出之日起7个工作日内，其他信息形成或者变更之日起20个工作日内</w:t>
            </w:r>
          </w:p>
        </w:tc>
        <w:tc>
          <w:tcPr>
            <w:tcW w:w="116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县级人民政府水行政主管部门、流域管理机构及其他组织或企事业单位</w:t>
            </w:r>
          </w:p>
        </w:tc>
        <w:tc>
          <w:tcPr>
            <w:tcW w:w="390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☑政府网站    □政府公报</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□两微一端    □发布会/听证会                 </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□广播电视    □纸质媒体</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□公开查阅点  ☑政务服务中心</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□便民服务站  □入户/现场</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□社区/企事业单位/村公示栏（电子屏）</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□精准推送    □其他</w:t>
            </w:r>
          </w:p>
        </w:tc>
        <w:tc>
          <w:tcPr>
            <w:tcW w:w="584"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w:t>
            </w:r>
          </w:p>
        </w:tc>
        <w:tc>
          <w:tcPr>
            <w:tcW w:w="58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22"/>
                <w:szCs w:val="22"/>
                <w:lang w:val="en-US" w:eastAsia="zh-CN" w:bidi="ar"/>
              </w:rPr>
              <w:t> </w:t>
            </w:r>
          </w:p>
        </w:tc>
        <w:tc>
          <w:tcPr>
            <w:tcW w:w="58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w:t>
            </w:r>
          </w:p>
        </w:tc>
        <w:tc>
          <w:tcPr>
            <w:tcW w:w="519"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20" w:hRule="atLeast"/>
          <w:jc w:val="center"/>
        </w:trPr>
        <w:tc>
          <w:tcPr>
            <w:tcW w:w="433" w:type="dxa"/>
            <w:tcBorders>
              <w:top w:val="nil"/>
              <w:left w:val="single" w:color="000000" w:sz="8" w:space="0"/>
              <w:bottom w:val="single" w:color="000000" w:sz="8" w:space="0"/>
              <w:right w:val="single" w:color="000000" w:sz="8" w:space="0"/>
            </w:tcBorders>
            <w:shd w:val="clear" w:color="auto" w:fill="auto"/>
            <w:noWrap/>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5</w:t>
            </w:r>
          </w:p>
        </w:tc>
        <w:tc>
          <w:tcPr>
            <w:tcW w:w="941"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公共服务</w:t>
            </w:r>
          </w:p>
        </w:tc>
        <w:tc>
          <w:tcPr>
            <w:tcW w:w="955" w:type="dxa"/>
            <w:tcBorders>
              <w:top w:val="nil"/>
              <w:left w:val="nil"/>
              <w:bottom w:val="single" w:color="000000" w:sz="8" w:space="0"/>
              <w:right w:val="single" w:color="000000" w:sz="8" w:space="0"/>
            </w:tcBorders>
            <w:shd w:val="clear" w:color="auto" w:fill="auto"/>
            <w:noWrap/>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水利规划</w:t>
            </w:r>
          </w:p>
        </w:tc>
        <w:tc>
          <w:tcPr>
            <w:tcW w:w="2157"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本级本区域的水利领域专项规划、流域规划和区域规划</w:t>
            </w:r>
          </w:p>
        </w:tc>
        <w:tc>
          <w:tcPr>
            <w:tcW w:w="1813"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《中华人民共和国水法》《中华人民共和国政府信息公开条例》</w:t>
            </w:r>
          </w:p>
        </w:tc>
        <w:tc>
          <w:tcPr>
            <w:tcW w:w="99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信息形成或者变更之日起20个工作日内</w:t>
            </w:r>
          </w:p>
        </w:tc>
        <w:tc>
          <w:tcPr>
            <w:tcW w:w="116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县级人民政府</w:t>
            </w:r>
          </w:p>
        </w:tc>
        <w:tc>
          <w:tcPr>
            <w:tcW w:w="390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☑政府网站    □政府公报</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□两微一端    □发布会/听证会                 </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□广播电视    □纸质媒体</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□公开查阅点  □政务服务中心</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□便民服务站  □入户/现场</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□社区/企事业单位/村公示栏（电子屏）</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□精准推送    ☑其他</w:t>
            </w:r>
          </w:p>
        </w:tc>
        <w:tc>
          <w:tcPr>
            <w:tcW w:w="584"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w:t>
            </w:r>
          </w:p>
        </w:tc>
        <w:tc>
          <w:tcPr>
            <w:tcW w:w="58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22"/>
                <w:szCs w:val="22"/>
                <w:lang w:val="en-US" w:eastAsia="zh-CN" w:bidi="ar"/>
              </w:rPr>
              <w:t> </w:t>
            </w:r>
          </w:p>
        </w:tc>
        <w:tc>
          <w:tcPr>
            <w:tcW w:w="58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w:t>
            </w:r>
          </w:p>
        </w:tc>
        <w:tc>
          <w:tcPr>
            <w:tcW w:w="519"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90" w:hRule="atLeast"/>
          <w:jc w:val="center"/>
        </w:trPr>
        <w:tc>
          <w:tcPr>
            <w:tcW w:w="433" w:type="dxa"/>
            <w:tcBorders>
              <w:top w:val="nil"/>
              <w:left w:val="single" w:color="000000" w:sz="8" w:space="0"/>
              <w:bottom w:val="single" w:color="000000" w:sz="8" w:space="0"/>
              <w:right w:val="single" w:color="000000" w:sz="8" w:space="0"/>
            </w:tcBorders>
            <w:shd w:val="clear" w:color="auto" w:fill="auto"/>
            <w:noWrap/>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6</w:t>
            </w:r>
          </w:p>
        </w:tc>
        <w:tc>
          <w:tcPr>
            <w:tcW w:w="941"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公共服务</w:t>
            </w:r>
          </w:p>
        </w:tc>
        <w:tc>
          <w:tcPr>
            <w:tcW w:w="95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依法行政</w:t>
            </w:r>
          </w:p>
        </w:tc>
        <w:tc>
          <w:tcPr>
            <w:tcW w:w="2157"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实施行政处罚、行政强制等事项的依据、条件、程序以及本行政机关认为具有一定社会影响的行政处罚决定</w:t>
            </w:r>
          </w:p>
        </w:tc>
        <w:tc>
          <w:tcPr>
            <w:tcW w:w="1813"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《中华人民共和国政府信息公开条例》《国务院办公厅关于全面推行行政执法公示制度全过程记录制度重大执法决定法制审核制度的指导意见》</w:t>
            </w:r>
          </w:p>
        </w:tc>
        <w:tc>
          <w:tcPr>
            <w:tcW w:w="99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行政处罚的执法决定信息在执法决定作出之日起7个工作日内，其他信息形成或者变更之日起20个工作日内</w:t>
            </w:r>
          </w:p>
        </w:tc>
        <w:tc>
          <w:tcPr>
            <w:tcW w:w="116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县级人民政府水行政主管部门、流域管理机构及其他组织</w:t>
            </w:r>
          </w:p>
        </w:tc>
        <w:tc>
          <w:tcPr>
            <w:tcW w:w="390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☑政府网站    □政府公报</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□两微一端    □发布会/听证会                 </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□广播电视    □纸质媒体</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□公开查阅点  □政务服务中心</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□便民服务站  □入户/现场</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□社区/企事业单位/村公示栏（电子屏）</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□精准推送    ☑其他</w:t>
            </w:r>
          </w:p>
        </w:tc>
        <w:tc>
          <w:tcPr>
            <w:tcW w:w="584"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w:t>
            </w:r>
          </w:p>
        </w:tc>
        <w:tc>
          <w:tcPr>
            <w:tcW w:w="58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22"/>
                <w:szCs w:val="22"/>
                <w:lang w:val="en-US" w:eastAsia="zh-CN" w:bidi="ar"/>
              </w:rPr>
              <w:t> </w:t>
            </w:r>
          </w:p>
        </w:tc>
        <w:tc>
          <w:tcPr>
            <w:tcW w:w="58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w:t>
            </w:r>
          </w:p>
        </w:tc>
        <w:tc>
          <w:tcPr>
            <w:tcW w:w="519"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54" w:hRule="atLeast"/>
          <w:jc w:val="center"/>
        </w:trPr>
        <w:tc>
          <w:tcPr>
            <w:tcW w:w="433" w:type="dxa"/>
            <w:tcBorders>
              <w:top w:val="nil"/>
              <w:left w:val="single" w:color="000000" w:sz="8" w:space="0"/>
              <w:bottom w:val="single" w:color="000000" w:sz="8" w:space="0"/>
              <w:right w:val="single" w:color="000000" w:sz="8" w:space="0"/>
            </w:tcBorders>
            <w:shd w:val="clear" w:color="auto" w:fill="auto"/>
            <w:noWrap/>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7</w:t>
            </w:r>
          </w:p>
        </w:tc>
        <w:tc>
          <w:tcPr>
            <w:tcW w:w="941"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水资源管理与保护</w:t>
            </w:r>
          </w:p>
        </w:tc>
        <w:tc>
          <w:tcPr>
            <w:tcW w:w="95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取用水</w:t>
            </w:r>
          </w:p>
        </w:tc>
        <w:tc>
          <w:tcPr>
            <w:tcW w:w="2157"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重要饮用水水源地名录</w:t>
            </w:r>
          </w:p>
        </w:tc>
        <w:tc>
          <w:tcPr>
            <w:tcW w:w="1813"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《国务院关于实行最严格水资源管理制度的意见》</w:t>
            </w:r>
          </w:p>
        </w:tc>
        <w:tc>
          <w:tcPr>
            <w:tcW w:w="99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信息形成或者变更之日起20个工作日内</w:t>
            </w:r>
          </w:p>
        </w:tc>
        <w:tc>
          <w:tcPr>
            <w:tcW w:w="116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县级人民政府水行政主管部门</w:t>
            </w:r>
          </w:p>
        </w:tc>
        <w:tc>
          <w:tcPr>
            <w:tcW w:w="390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□政府网站    □政府公报</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□两微一端    □发布会/听证会                 </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□广播电视    □纸质媒体</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□公开查阅点  □政务服务中心</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□便民服务站  □入户/现场</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□社区/企事业单位/村公示栏（电子屏）</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□精准推送    ☑其他</w:t>
            </w:r>
          </w:p>
        </w:tc>
        <w:tc>
          <w:tcPr>
            <w:tcW w:w="584"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w:t>
            </w:r>
          </w:p>
        </w:tc>
        <w:tc>
          <w:tcPr>
            <w:tcW w:w="58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22"/>
                <w:szCs w:val="22"/>
                <w:lang w:val="en-US" w:eastAsia="zh-CN" w:bidi="ar"/>
              </w:rPr>
              <w:t> </w:t>
            </w:r>
          </w:p>
        </w:tc>
        <w:tc>
          <w:tcPr>
            <w:tcW w:w="58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w:t>
            </w:r>
          </w:p>
        </w:tc>
        <w:tc>
          <w:tcPr>
            <w:tcW w:w="519"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80" w:hRule="atLeast"/>
          <w:jc w:val="center"/>
        </w:trPr>
        <w:tc>
          <w:tcPr>
            <w:tcW w:w="433" w:type="dxa"/>
            <w:tcBorders>
              <w:top w:val="nil"/>
              <w:left w:val="single" w:color="000000" w:sz="8" w:space="0"/>
              <w:bottom w:val="single" w:color="000000" w:sz="8" w:space="0"/>
              <w:right w:val="single" w:color="000000" w:sz="8" w:space="0"/>
            </w:tcBorders>
            <w:shd w:val="clear" w:color="auto" w:fill="auto"/>
            <w:noWrap/>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color w:val="auto"/>
                <w:sz w:val="21"/>
                <w:szCs w:val="21"/>
              </w:rPr>
            </w:pPr>
            <w:r>
              <w:rPr>
                <w:rFonts w:hint="eastAsia" w:ascii="宋体" w:hAnsi="宋体" w:eastAsia="宋体" w:cs="宋体"/>
                <w:color w:val="auto"/>
                <w:kern w:val="0"/>
                <w:sz w:val="22"/>
                <w:szCs w:val="22"/>
                <w:lang w:val="en-US" w:eastAsia="zh-CN" w:bidi="ar"/>
              </w:rPr>
              <w:t>8</w:t>
            </w:r>
          </w:p>
        </w:tc>
        <w:tc>
          <w:tcPr>
            <w:tcW w:w="941"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color w:val="auto"/>
                <w:sz w:val="21"/>
                <w:szCs w:val="21"/>
              </w:rPr>
            </w:pPr>
            <w:r>
              <w:rPr>
                <w:rFonts w:hint="eastAsia" w:ascii="宋体" w:hAnsi="宋体" w:eastAsia="宋体" w:cs="宋体"/>
                <w:color w:val="auto"/>
                <w:kern w:val="0"/>
                <w:sz w:val="22"/>
                <w:szCs w:val="22"/>
                <w:lang w:val="en-US" w:eastAsia="zh-CN" w:bidi="ar"/>
              </w:rPr>
              <w:t>水资源管理与保护</w:t>
            </w:r>
          </w:p>
        </w:tc>
        <w:tc>
          <w:tcPr>
            <w:tcW w:w="95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color w:val="auto"/>
                <w:sz w:val="21"/>
                <w:szCs w:val="21"/>
              </w:rPr>
            </w:pPr>
            <w:r>
              <w:rPr>
                <w:rFonts w:hint="eastAsia" w:ascii="宋体" w:hAnsi="宋体" w:eastAsia="宋体" w:cs="宋体"/>
                <w:color w:val="auto"/>
                <w:kern w:val="0"/>
                <w:sz w:val="22"/>
                <w:szCs w:val="22"/>
                <w:lang w:val="en-US" w:eastAsia="zh-CN" w:bidi="ar"/>
              </w:rPr>
              <w:t>取用水</w:t>
            </w:r>
          </w:p>
        </w:tc>
        <w:tc>
          <w:tcPr>
            <w:tcW w:w="2157"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Calibri" w:hAnsi="Calibri" w:cs="Calibri"/>
                <w:color w:val="auto"/>
                <w:sz w:val="21"/>
                <w:szCs w:val="21"/>
              </w:rPr>
            </w:pPr>
            <w:r>
              <w:rPr>
                <w:rFonts w:hint="eastAsia" w:ascii="宋体" w:hAnsi="宋体" w:eastAsia="宋体" w:cs="宋体"/>
                <w:color w:val="auto"/>
                <w:kern w:val="0"/>
                <w:sz w:val="22"/>
                <w:szCs w:val="22"/>
                <w:lang w:val="en-US" w:eastAsia="zh-CN" w:bidi="ar"/>
              </w:rPr>
              <w:t>审批机关认为涉及社会公共利益的取水听证，定期发放取水许可证的情况</w:t>
            </w:r>
            <w:bookmarkStart w:id="0" w:name="_GoBack"/>
            <w:bookmarkEnd w:id="0"/>
          </w:p>
        </w:tc>
        <w:tc>
          <w:tcPr>
            <w:tcW w:w="1813"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Calibri" w:hAnsi="Calibri" w:cs="Calibri"/>
                <w:color w:val="auto"/>
                <w:sz w:val="21"/>
                <w:szCs w:val="21"/>
              </w:rPr>
            </w:pPr>
            <w:r>
              <w:rPr>
                <w:rFonts w:hint="eastAsia" w:ascii="宋体" w:hAnsi="宋体" w:eastAsia="宋体" w:cs="宋体"/>
                <w:color w:val="auto"/>
                <w:kern w:val="0"/>
                <w:sz w:val="22"/>
                <w:szCs w:val="22"/>
                <w:lang w:val="en-US" w:eastAsia="zh-CN" w:bidi="ar"/>
              </w:rPr>
              <w:t>《取水许可和水资源费征收管理条例》</w:t>
            </w:r>
          </w:p>
        </w:tc>
        <w:tc>
          <w:tcPr>
            <w:tcW w:w="99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Calibri" w:hAnsi="Calibri" w:cs="Calibri"/>
                <w:color w:val="auto"/>
                <w:sz w:val="21"/>
                <w:szCs w:val="21"/>
              </w:rPr>
            </w:pPr>
            <w:r>
              <w:rPr>
                <w:rFonts w:hint="eastAsia" w:ascii="宋体" w:hAnsi="宋体" w:eastAsia="宋体" w:cs="宋体"/>
                <w:color w:val="auto"/>
                <w:kern w:val="0"/>
                <w:sz w:val="22"/>
                <w:szCs w:val="22"/>
                <w:lang w:val="en-US" w:eastAsia="zh-CN" w:bidi="ar"/>
              </w:rPr>
              <w:t>信息形成或者变更之日起20个工作日内</w:t>
            </w:r>
          </w:p>
        </w:tc>
        <w:tc>
          <w:tcPr>
            <w:tcW w:w="116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Calibri" w:hAnsi="Calibri" w:cs="Calibri"/>
                <w:color w:val="auto"/>
                <w:sz w:val="21"/>
                <w:szCs w:val="21"/>
              </w:rPr>
            </w:pPr>
            <w:r>
              <w:rPr>
                <w:rFonts w:hint="eastAsia" w:ascii="宋体" w:hAnsi="宋体" w:eastAsia="宋体" w:cs="宋体"/>
                <w:color w:val="auto"/>
                <w:kern w:val="0"/>
                <w:sz w:val="22"/>
                <w:szCs w:val="22"/>
                <w:lang w:val="en-US" w:eastAsia="zh-CN" w:bidi="ar"/>
              </w:rPr>
              <w:t>县级人民政府水行政主管部门、流域管理机构</w:t>
            </w:r>
          </w:p>
        </w:tc>
        <w:tc>
          <w:tcPr>
            <w:tcW w:w="390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color w:val="auto"/>
                <w:sz w:val="21"/>
                <w:szCs w:val="21"/>
              </w:rPr>
            </w:pPr>
            <w:r>
              <w:rPr>
                <w:rFonts w:hint="eastAsia" w:ascii="宋体" w:hAnsi="宋体" w:eastAsia="宋体" w:cs="宋体"/>
                <w:color w:val="auto"/>
                <w:kern w:val="0"/>
                <w:sz w:val="22"/>
                <w:szCs w:val="22"/>
                <w:lang w:val="en-US" w:eastAsia="zh-CN" w:bidi="ar"/>
              </w:rPr>
              <w:t>☑政府网站    □政府公报</w:t>
            </w:r>
            <w:r>
              <w:rPr>
                <w:rFonts w:hint="eastAsia" w:ascii="宋体" w:hAnsi="宋体" w:eastAsia="宋体" w:cs="宋体"/>
                <w:color w:val="auto"/>
                <w:kern w:val="0"/>
                <w:sz w:val="22"/>
                <w:szCs w:val="22"/>
                <w:lang w:val="en-US" w:eastAsia="zh-CN" w:bidi="ar"/>
              </w:rPr>
              <w:br w:type="textWrapping"/>
            </w:r>
            <w:r>
              <w:rPr>
                <w:rFonts w:hint="eastAsia" w:ascii="宋体" w:hAnsi="宋体" w:eastAsia="宋体" w:cs="宋体"/>
                <w:color w:val="auto"/>
                <w:kern w:val="0"/>
                <w:sz w:val="22"/>
                <w:szCs w:val="22"/>
                <w:lang w:val="en-US" w:eastAsia="zh-CN" w:bidi="ar"/>
              </w:rPr>
              <w:t>□两微一端    □发布会/听证会                 </w:t>
            </w:r>
            <w:r>
              <w:rPr>
                <w:rFonts w:hint="eastAsia" w:ascii="宋体" w:hAnsi="宋体" w:eastAsia="宋体" w:cs="宋体"/>
                <w:color w:val="auto"/>
                <w:kern w:val="0"/>
                <w:sz w:val="22"/>
                <w:szCs w:val="22"/>
                <w:lang w:val="en-US" w:eastAsia="zh-CN" w:bidi="ar"/>
              </w:rPr>
              <w:br w:type="textWrapping"/>
            </w:r>
            <w:r>
              <w:rPr>
                <w:rFonts w:hint="eastAsia" w:ascii="宋体" w:hAnsi="宋体" w:eastAsia="宋体" w:cs="宋体"/>
                <w:color w:val="auto"/>
                <w:kern w:val="0"/>
                <w:sz w:val="22"/>
                <w:szCs w:val="22"/>
                <w:lang w:val="en-US" w:eastAsia="zh-CN" w:bidi="ar"/>
              </w:rPr>
              <w:t>□广播电视    □纸质媒体</w:t>
            </w:r>
            <w:r>
              <w:rPr>
                <w:rFonts w:hint="eastAsia" w:ascii="宋体" w:hAnsi="宋体" w:eastAsia="宋体" w:cs="宋体"/>
                <w:color w:val="auto"/>
                <w:kern w:val="0"/>
                <w:sz w:val="22"/>
                <w:szCs w:val="22"/>
                <w:lang w:val="en-US" w:eastAsia="zh-CN" w:bidi="ar"/>
              </w:rPr>
              <w:br w:type="textWrapping"/>
            </w:r>
            <w:r>
              <w:rPr>
                <w:rFonts w:hint="eastAsia" w:ascii="宋体" w:hAnsi="宋体" w:eastAsia="宋体" w:cs="宋体"/>
                <w:color w:val="auto"/>
                <w:kern w:val="0"/>
                <w:sz w:val="22"/>
                <w:szCs w:val="22"/>
                <w:lang w:val="en-US" w:eastAsia="zh-CN" w:bidi="ar"/>
              </w:rPr>
              <w:t>□公开查阅点  □政务服务中心</w:t>
            </w:r>
            <w:r>
              <w:rPr>
                <w:rFonts w:hint="eastAsia" w:ascii="宋体" w:hAnsi="宋体" w:eastAsia="宋体" w:cs="宋体"/>
                <w:color w:val="auto"/>
                <w:kern w:val="0"/>
                <w:sz w:val="22"/>
                <w:szCs w:val="22"/>
                <w:lang w:val="en-US" w:eastAsia="zh-CN" w:bidi="ar"/>
              </w:rPr>
              <w:br w:type="textWrapping"/>
            </w:r>
            <w:r>
              <w:rPr>
                <w:rFonts w:hint="eastAsia" w:ascii="宋体" w:hAnsi="宋体" w:eastAsia="宋体" w:cs="宋体"/>
                <w:color w:val="auto"/>
                <w:kern w:val="0"/>
                <w:sz w:val="22"/>
                <w:szCs w:val="22"/>
                <w:lang w:val="en-US" w:eastAsia="zh-CN" w:bidi="ar"/>
              </w:rPr>
              <w:t>□便民服务站  □入户/现场</w:t>
            </w:r>
            <w:r>
              <w:rPr>
                <w:rFonts w:hint="eastAsia" w:ascii="宋体" w:hAnsi="宋体" w:eastAsia="宋体" w:cs="宋体"/>
                <w:color w:val="auto"/>
                <w:kern w:val="0"/>
                <w:sz w:val="22"/>
                <w:szCs w:val="22"/>
                <w:lang w:val="en-US" w:eastAsia="zh-CN" w:bidi="ar"/>
              </w:rPr>
              <w:br w:type="textWrapping"/>
            </w:r>
            <w:r>
              <w:rPr>
                <w:rFonts w:hint="eastAsia" w:ascii="宋体" w:hAnsi="宋体" w:eastAsia="宋体" w:cs="宋体"/>
                <w:color w:val="auto"/>
                <w:kern w:val="0"/>
                <w:sz w:val="22"/>
                <w:szCs w:val="22"/>
                <w:lang w:val="en-US" w:eastAsia="zh-CN" w:bidi="ar"/>
              </w:rPr>
              <w:t>□社区/企事业单位/村公示栏（电子屏）</w:t>
            </w:r>
            <w:r>
              <w:rPr>
                <w:rFonts w:hint="eastAsia" w:ascii="宋体" w:hAnsi="宋体" w:eastAsia="宋体" w:cs="宋体"/>
                <w:color w:val="auto"/>
                <w:kern w:val="0"/>
                <w:sz w:val="22"/>
                <w:szCs w:val="22"/>
                <w:lang w:val="en-US" w:eastAsia="zh-CN" w:bidi="ar"/>
              </w:rPr>
              <w:br w:type="textWrapping"/>
            </w:r>
            <w:r>
              <w:rPr>
                <w:rFonts w:hint="eastAsia" w:ascii="宋体" w:hAnsi="宋体" w:eastAsia="宋体" w:cs="宋体"/>
                <w:color w:val="auto"/>
                <w:kern w:val="0"/>
                <w:sz w:val="22"/>
                <w:szCs w:val="22"/>
                <w:lang w:val="en-US" w:eastAsia="zh-CN" w:bidi="ar"/>
              </w:rPr>
              <w:t>□精准推送    ☑其他</w:t>
            </w:r>
          </w:p>
        </w:tc>
        <w:tc>
          <w:tcPr>
            <w:tcW w:w="584"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color w:val="auto"/>
                <w:sz w:val="21"/>
                <w:szCs w:val="21"/>
              </w:rPr>
            </w:pPr>
            <w:r>
              <w:rPr>
                <w:rFonts w:hint="eastAsia" w:ascii="宋体" w:hAnsi="宋体" w:eastAsia="宋体" w:cs="宋体"/>
                <w:color w:val="auto"/>
                <w:kern w:val="0"/>
                <w:sz w:val="22"/>
                <w:szCs w:val="22"/>
                <w:lang w:val="en-US" w:eastAsia="zh-CN" w:bidi="ar"/>
              </w:rPr>
              <w:t>√</w:t>
            </w:r>
          </w:p>
        </w:tc>
        <w:tc>
          <w:tcPr>
            <w:tcW w:w="58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auto"/>
                <w:sz w:val="21"/>
                <w:szCs w:val="21"/>
              </w:rPr>
            </w:pPr>
            <w:r>
              <w:rPr>
                <w:rFonts w:hint="eastAsia" w:ascii="宋体" w:hAnsi="宋体" w:eastAsia="宋体" w:cs="宋体"/>
                <w:color w:val="auto"/>
                <w:kern w:val="0"/>
                <w:sz w:val="22"/>
                <w:szCs w:val="22"/>
                <w:lang w:val="en-US" w:eastAsia="zh-CN" w:bidi="ar"/>
              </w:rPr>
              <w:t> </w:t>
            </w:r>
          </w:p>
        </w:tc>
        <w:tc>
          <w:tcPr>
            <w:tcW w:w="58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color w:val="auto"/>
                <w:sz w:val="21"/>
                <w:szCs w:val="21"/>
              </w:rPr>
            </w:pPr>
            <w:r>
              <w:rPr>
                <w:rFonts w:hint="eastAsia" w:ascii="宋体" w:hAnsi="宋体" w:eastAsia="宋体" w:cs="宋体"/>
                <w:color w:val="auto"/>
                <w:kern w:val="0"/>
                <w:sz w:val="22"/>
                <w:szCs w:val="22"/>
                <w:lang w:val="en-US" w:eastAsia="zh-CN" w:bidi="ar"/>
              </w:rPr>
              <w:t>√</w:t>
            </w:r>
          </w:p>
        </w:tc>
        <w:tc>
          <w:tcPr>
            <w:tcW w:w="519"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color w:val="auto"/>
                <w:sz w:val="21"/>
                <w:szCs w:val="21"/>
              </w:rPr>
            </w:pPr>
            <w:r>
              <w:rPr>
                <w:rFonts w:hint="eastAsia" w:ascii="宋体" w:hAnsi="宋体" w:eastAsia="宋体" w:cs="宋体"/>
                <w:color w:val="auto"/>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80" w:hRule="atLeast"/>
          <w:jc w:val="center"/>
        </w:trPr>
        <w:tc>
          <w:tcPr>
            <w:tcW w:w="433" w:type="dxa"/>
            <w:tcBorders>
              <w:top w:val="nil"/>
              <w:left w:val="single" w:color="000000" w:sz="8" w:space="0"/>
              <w:bottom w:val="single" w:color="000000" w:sz="8" w:space="0"/>
              <w:right w:val="single" w:color="000000" w:sz="8" w:space="0"/>
            </w:tcBorders>
            <w:shd w:val="clear" w:color="auto" w:fill="auto"/>
            <w:noWrap/>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9</w:t>
            </w:r>
          </w:p>
        </w:tc>
        <w:tc>
          <w:tcPr>
            <w:tcW w:w="941"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水资源管理与保护</w:t>
            </w:r>
          </w:p>
        </w:tc>
        <w:tc>
          <w:tcPr>
            <w:tcW w:w="95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地下水管理</w:t>
            </w:r>
          </w:p>
        </w:tc>
        <w:tc>
          <w:tcPr>
            <w:tcW w:w="2157"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地下水状况调查评价成果，从事地下水节约、保护、利用活动单位和个人的诚信档案</w:t>
            </w:r>
          </w:p>
        </w:tc>
        <w:tc>
          <w:tcPr>
            <w:tcW w:w="1813"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《地下水管理条例》</w:t>
            </w:r>
          </w:p>
        </w:tc>
        <w:tc>
          <w:tcPr>
            <w:tcW w:w="99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信息形成或者变更之日起20个工作日内</w:t>
            </w:r>
          </w:p>
        </w:tc>
        <w:tc>
          <w:tcPr>
            <w:tcW w:w="116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县级人民政府水行政主管部门</w:t>
            </w:r>
          </w:p>
        </w:tc>
        <w:tc>
          <w:tcPr>
            <w:tcW w:w="390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□政府网站    □政府公报</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□两微一端    □发布会/听证会                 </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□广播电视    □纸质媒体</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□公开查阅点  □政务服务中心</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□便民服务站  □入户/现场</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□社区/企事业单位/村公示栏（电子屏）</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□精准推送    ☑其他</w:t>
            </w:r>
          </w:p>
        </w:tc>
        <w:tc>
          <w:tcPr>
            <w:tcW w:w="584"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w:t>
            </w:r>
          </w:p>
        </w:tc>
        <w:tc>
          <w:tcPr>
            <w:tcW w:w="58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22"/>
                <w:szCs w:val="22"/>
                <w:lang w:val="en-US" w:eastAsia="zh-CN" w:bidi="ar"/>
              </w:rPr>
              <w:t> </w:t>
            </w:r>
          </w:p>
        </w:tc>
        <w:tc>
          <w:tcPr>
            <w:tcW w:w="58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w:t>
            </w:r>
          </w:p>
        </w:tc>
        <w:tc>
          <w:tcPr>
            <w:tcW w:w="519"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88" w:hRule="atLeast"/>
          <w:jc w:val="center"/>
        </w:trPr>
        <w:tc>
          <w:tcPr>
            <w:tcW w:w="433" w:type="dxa"/>
            <w:tcBorders>
              <w:top w:val="nil"/>
              <w:left w:val="single" w:color="000000" w:sz="8" w:space="0"/>
              <w:bottom w:val="single" w:color="000000" w:sz="8" w:space="0"/>
              <w:right w:val="single" w:color="000000" w:sz="8" w:space="0"/>
            </w:tcBorders>
            <w:shd w:val="clear" w:color="auto" w:fill="auto"/>
            <w:noWrap/>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10</w:t>
            </w:r>
          </w:p>
        </w:tc>
        <w:tc>
          <w:tcPr>
            <w:tcW w:w="941"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节约用水</w:t>
            </w:r>
          </w:p>
        </w:tc>
        <w:tc>
          <w:tcPr>
            <w:tcW w:w="95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节约用水</w:t>
            </w:r>
          </w:p>
        </w:tc>
        <w:tc>
          <w:tcPr>
            <w:tcW w:w="2157"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县域节水型社会达标建设情况，水效领跑者引领行动开展情况</w:t>
            </w:r>
          </w:p>
        </w:tc>
        <w:tc>
          <w:tcPr>
            <w:tcW w:w="1813"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《中华人民共和国政府信息公开条例》《“十四五”节水型社会建设规划》《水利部关于印发县域节水型社会达标建设管理办法的通知》</w:t>
            </w:r>
          </w:p>
        </w:tc>
        <w:tc>
          <w:tcPr>
            <w:tcW w:w="99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信息形成或者变更之日起20个工作日内</w:t>
            </w:r>
          </w:p>
        </w:tc>
        <w:tc>
          <w:tcPr>
            <w:tcW w:w="116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县级人民政府水行政主管部门</w:t>
            </w:r>
          </w:p>
        </w:tc>
        <w:tc>
          <w:tcPr>
            <w:tcW w:w="390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☑政府网站    □政府公报</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□两微一端    □发布会/听证会                 </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□广播电视    □纸质媒体</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□公开查阅点  □政务服务中心</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□便民服务站  □入户/现场</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□社区/企事业单位/村公示栏（电子屏）</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□精准推送    □其他</w:t>
            </w:r>
          </w:p>
        </w:tc>
        <w:tc>
          <w:tcPr>
            <w:tcW w:w="584"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w:t>
            </w:r>
          </w:p>
        </w:tc>
        <w:tc>
          <w:tcPr>
            <w:tcW w:w="58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22"/>
                <w:szCs w:val="22"/>
                <w:lang w:val="en-US" w:eastAsia="zh-CN" w:bidi="ar"/>
              </w:rPr>
              <w:t> </w:t>
            </w:r>
          </w:p>
        </w:tc>
        <w:tc>
          <w:tcPr>
            <w:tcW w:w="58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w:t>
            </w:r>
          </w:p>
        </w:tc>
        <w:tc>
          <w:tcPr>
            <w:tcW w:w="519"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00" w:hRule="atLeast"/>
          <w:jc w:val="center"/>
        </w:trPr>
        <w:tc>
          <w:tcPr>
            <w:tcW w:w="433" w:type="dxa"/>
            <w:tcBorders>
              <w:top w:val="nil"/>
              <w:left w:val="single" w:color="000000" w:sz="8" w:space="0"/>
              <w:bottom w:val="single" w:color="000000" w:sz="8" w:space="0"/>
              <w:right w:val="single" w:color="000000" w:sz="8" w:space="0"/>
            </w:tcBorders>
            <w:shd w:val="clear" w:color="auto" w:fill="auto"/>
            <w:noWrap/>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11</w:t>
            </w:r>
          </w:p>
        </w:tc>
        <w:tc>
          <w:tcPr>
            <w:tcW w:w="941"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水利工程建设</w:t>
            </w:r>
          </w:p>
        </w:tc>
        <w:tc>
          <w:tcPr>
            <w:tcW w:w="95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水利工程建设</w:t>
            </w:r>
          </w:p>
        </w:tc>
        <w:tc>
          <w:tcPr>
            <w:tcW w:w="2157"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水利工程建设项目的实施情况</w:t>
            </w:r>
          </w:p>
        </w:tc>
        <w:tc>
          <w:tcPr>
            <w:tcW w:w="1813"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《中华人民共和国政府信息公开条例》</w:t>
            </w:r>
          </w:p>
        </w:tc>
        <w:tc>
          <w:tcPr>
            <w:tcW w:w="99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信息形成或者变更之日起20个工作日内</w:t>
            </w:r>
          </w:p>
        </w:tc>
        <w:tc>
          <w:tcPr>
            <w:tcW w:w="116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县级人民政府水行政主管部门、流域管理机构及其他组织</w:t>
            </w:r>
          </w:p>
        </w:tc>
        <w:tc>
          <w:tcPr>
            <w:tcW w:w="390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☑政府网站    □政府公报</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□两微一端    □发布会/听证会                 </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□广播电视    □纸质媒体</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□公开查阅点  □政务服务中心</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□便民服务站  □入户/现场</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□社区/企事业单位/村公示栏（电子屏）</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□精准推送    ☑其他</w:t>
            </w:r>
          </w:p>
        </w:tc>
        <w:tc>
          <w:tcPr>
            <w:tcW w:w="584"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w:t>
            </w:r>
          </w:p>
        </w:tc>
        <w:tc>
          <w:tcPr>
            <w:tcW w:w="58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22"/>
                <w:szCs w:val="22"/>
                <w:lang w:val="en-US" w:eastAsia="zh-CN" w:bidi="ar"/>
              </w:rPr>
              <w:t> </w:t>
            </w:r>
          </w:p>
        </w:tc>
        <w:tc>
          <w:tcPr>
            <w:tcW w:w="58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w:t>
            </w:r>
          </w:p>
        </w:tc>
        <w:tc>
          <w:tcPr>
            <w:tcW w:w="519"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20" w:hRule="atLeast"/>
          <w:jc w:val="center"/>
        </w:trPr>
        <w:tc>
          <w:tcPr>
            <w:tcW w:w="433" w:type="dxa"/>
            <w:tcBorders>
              <w:top w:val="nil"/>
              <w:left w:val="single" w:color="000000" w:sz="8" w:space="0"/>
              <w:bottom w:val="single" w:color="000000" w:sz="8" w:space="0"/>
              <w:right w:val="single" w:color="000000" w:sz="8" w:space="0"/>
            </w:tcBorders>
            <w:shd w:val="clear" w:color="auto" w:fill="auto"/>
            <w:noWrap/>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12</w:t>
            </w:r>
          </w:p>
        </w:tc>
        <w:tc>
          <w:tcPr>
            <w:tcW w:w="941"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运行管理</w:t>
            </w:r>
          </w:p>
        </w:tc>
        <w:tc>
          <w:tcPr>
            <w:tcW w:w="95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工程信息与运行安全</w:t>
            </w:r>
          </w:p>
        </w:tc>
        <w:tc>
          <w:tcPr>
            <w:tcW w:w="2157"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水库（大坝）工程的工程简介、工程管理与保护范围及责任人，水闸工程和堤防工程的工程简介、工程管理与保护范围</w:t>
            </w:r>
          </w:p>
        </w:tc>
        <w:tc>
          <w:tcPr>
            <w:tcW w:w="1813"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《中华人民共和国政府信息公开条例》《水利部关于开展河湖管理范围和水利工程管理与保护范围划定工作的通知》</w:t>
            </w:r>
          </w:p>
        </w:tc>
        <w:tc>
          <w:tcPr>
            <w:tcW w:w="99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信息形成或者变更之日起20个工作日内</w:t>
            </w:r>
          </w:p>
        </w:tc>
        <w:tc>
          <w:tcPr>
            <w:tcW w:w="116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县级人民政府水行政主管部门、流域管理机构及其他组织</w:t>
            </w:r>
          </w:p>
        </w:tc>
        <w:tc>
          <w:tcPr>
            <w:tcW w:w="390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□政府网站    □政府公报</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□两微一端    □发布会/听证会                 </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□广播电视    □纸质媒体</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□公开查阅点  □政务服务中心</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□便民服务站  ☑入户/现场</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□社区/企事业单位/村公示栏（电子屏）</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□精准推送    □其他</w:t>
            </w:r>
          </w:p>
        </w:tc>
        <w:tc>
          <w:tcPr>
            <w:tcW w:w="584"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w:t>
            </w:r>
          </w:p>
        </w:tc>
        <w:tc>
          <w:tcPr>
            <w:tcW w:w="58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22"/>
                <w:szCs w:val="22"/>
                <w:lang w:val="en-US" w:eastAsia="zh-CN" w:bidi="ar"/>
              </w:rPr>
              <w:t> </w:t>
            </w:r>
          </w:p>
        </w:tc>
        <w:tc>
          <w:tcPr>
            <w:tcW w:w="58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w:t>
            </w:r>
          </w:p>
        </w:tc>
        <w:tc>
          <w:tcPr>
            <w:tcW w:w="519"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0" w:hRule="atLeast"/>
          <w:jc w:val="center"/>
        </w:trPr>
        <w:tc>
          <w:tcPr>
            <w:tcW w:w="433" w:type="dxa"/>
            <w:tcBorders>
              <w:top w:val="nil"/>
              <w:left w:val="single" w:color="000000" w:sz="8" w:space="0"/>
              <w:bottom w:val="single" w:color="000000" w:sz="8" w:space="0"/>
              <w:right w:val="single" w:color="000000" w:sz="8" w:space="0"/>
            </w:tcBorders>
            <w:shd w:val="clear" w:color="auto" w:fill="auto"/>
            <w:noWrap/>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13</w:t>
            </w:r>
          </w:p>
        </w:tc>
        <w:tc>
          <w:tcPr>
            <w:tcW w:w="941"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河湖管理</w:t>
            </w:r>
          </w:p>
        </w:tc>
        <w:tc>
          <w:tcPr>
            <w:tcW w:w="95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河湖长制工作</w:t>
            </w:r>
          </w:p>
        </w:tc>
        <w:tc>
          <w:tcPr>
            <w:tcW w:w="2157"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县、乡两级河湖长名录，河湖长姓名、职责、河湖概况、管护目标、监督电话</w:t>
            </w:r>
          </w:p>
        </w:tc>
        <w:tc>
          <w:tcPr>
            <w:tcW w:w="1813"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《关于全面推行河长制的意见》《关于在湖泊实施湖长制的指导意见》</w:t>
            </w:r>
          </w:p>
        </w:tc>
        <w:tc>
          <w:tcPr>
            <w:tcW w:w="99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信息形成或者变更之日起20个工作日内</w:t>
            </w:r>
          </w:p>
        </w:tc>
        <w:tc>
          <w:tcPr>
            <w:tcW w:w="116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县级人民政府、河湖长制工作机构</w:t>
            </w:r>
          </w:p>
        </w:tc>
        <w:tc>
          <w:tcPr>
            <w:tcW w:w="390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☑政府网站    □政府公报</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□两微一端    □发布会/听证会                 </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□广播电视    □纸质媒体</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□公开查阅点  □政务服务中心</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□便民服务站  ☑入户/现场</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□社区/企事业单位/村公示栏（电子屏）</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□精准推送    □其他</w:t>
            </w:r>
          </w:p>
        </w:tc>
        <w:tc>
          <w:tcPr>
            <w:tcW w:w="584"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w:t>
            </w:r>
          </w:p>
        </w:tc>
        <w:tc>
          <w:tcPr>
            <w:tcW w:w="58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22"/>
                <w:szCs w:val="22"/>
                <w:lang w:val="en-US" w:eastAsia="zh-CN" w:bidi="ar"/>
              </w:rPr>
              <w:t> </w:t>
            </w:r>
          </w:p>
        </w:tc>
        <w:tc>
          <w:tcPr>
            <w:tcW w:w="58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w:t>
            </w:r>
          </w:p>
        </w:tc>
        <w:tc>
          <w:tcPr>
            <w:tcW w:w="519"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80" w:hRule="atLeast"/>
          <w:jc w:val="center"/>
        </w:trPr>
        <w:tc>
          <w:tcPr>
            <w:tcW w:w="433" w:type="dxa"/>
            <w:tcBorders>
              <w:top w:val="nil"/>
              <w:left w:val="single" w:color="000000" w:sz="8" w:space="0"/>
              <w:bottom w:val="single" w:color="000000" w:sz="8" w:space="0"/>
              <w:right w:val="single" w:color="000000" w:sz="8" w:space="0"/>
            </w:tcBorders>
            <w:shd w:val="clear" w:color="auto" w:fill="auto"/>
            <w:noWrap/>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14</w:t>
            </w:r>
          </w:p>
        </w:tc>
        <w:tc>
          <w:tcPr>
            <w:tcW w:w="941"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河湖管理</w:t>
            </w:r>
          </w:p>
        </w:tc>
        <w:tc>
          <w:tcPr>
            <w:tcW w:w="95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水域岸线管理</w:t>
            </w:r>
          </w:p>
        </w:tc>
        <w:tc>
          <w:tcPr>
            <w:tcW w:w="2157"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河湖管理范围</w:t>
            </w:r>
          </w:p>
        </w:tc>
        <w:tc>
          <w:tcPr>
            <w:tcW w:w="1813"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《中华人民共和国长江保护法》《关于全面推行河长制的意见》</w:t>
            </w:r>
          </w:p>
        </w:tc>
        <w:tc>
          <w:tcPr>
            <w:tcW w:w="99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信息形成或者变更之日起20个工作日内</w:t>
            </w:r>
          </w:p>
        </w:tc>
        <w:tc>
          <w:tcPr>
            <w:tcW w:w="116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县级人民政府、河湖长制工作机构</w:t>
            </w:r>
          </w:p>
        </w:tc>
        <w:tc>
          <w:tcPr>
            <w:tcW w:w="390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□政府网站    □政府公报</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□两微一端    □发布会/听证会                 </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□广播电视    □纸质媒体</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□公开查阅点  □政务服务中心</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□便民服务站  ☑入户/现场</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□社区/企事业单位/村公示栏（电子屏）</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□精准推送    □其他</w:t>
            </w:r>
          </w:p>
        </w:tc>
        <w:tc>
          <w:tcPr>
            <w:tcW w:w="584"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w:t>
            </w:r>
          </w:p>
        </w:tc>
        <w:tc>
          <w:tcPr>
            <w:tcW w:w="58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22"/>
                <w:szCs w:val="22"/>
                <w:lang w:val="en-US" w:eastAsia="zh-CN" w:bidi="ar"/>
              </w:rPr>
              <w:t> </w:t>
            </w:r>
          </w:p>
        </w:tc>
        <w:tc>
          <w:tcPr>
            <w:tcW w:w="58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w:t>
            </w:r>
          </w:p>
        </w:tc>
        <w:tc>
          <w:tcPr>
            <w:tcW w:w="519"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87" w:hRule="atLeast"/>
          <w:jc w:val="center"/>
        </w:trPr>
        <w:tc>
          <w:tcPr>
            <w:tcW w:w="433" w:type="dxa"/>
            <w:tcBorders>
              <w:top w:val="nil"/>
              <w:left w:val="single" w:color="000000" w:sz="8" w:space="0"/>
              <w:bottom w:val="single" w:color="000000" w:sz="8" w:space="0"/>
              <w:right w:val="single" w:color="000000" w:sz="8" w:space="0"/>
            </w:tcBorders>
            <w:shd w:val="clear" w:color="auto" w:fill="auto"/>
            <w:noWrap/>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15</w:t>
            </w:r>
          </w:p>
        </w:tc>
        <w:tc>
          <w:tcPr>
            <w:tcW w:w="941"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河湖管理</w:t>
            </w:r>
          </w:p>
        </w:tc>
        <w:tc>
          <w:tcPr>
            <w:tcW w:w="95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河道采砂管理</w:t>
            </w:r>
          </w:p>
        </w:tc>
        <w:tc>
          <w:tcPr>
            <w:tcW w:w="2157"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采砂管理河长责任人、行政主管部门责任人、现场监管责任人、行政执法责任人，禁采区和禁采期</w:t>
            </w:r>
          </w:p>
        </w:tc>
        <w:tc>
          <w:tcPr>
            <w:tcW w:w="1813"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《中华人民共和国水法》《长江河道采砂管理条例》《水利部关于河道采砂管理工作的指导意见》《长江河道采砂管理实施办法》</w:t>
            </w:r>
          </w:p>
        </w:tc>
        <w:tc>
          <w:tcPr>
            <w:tcW w:w="99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信息形成或者变更之日起20个工作日内</w:t>
            </w:r>
          </w:p>
        </w:tc>
        <w:tc>
          <w:tcPr>
            <w:tcW w:w="116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县级人民政府水行政主管部门、流域管理机构</w:t>
            </w:r>
          </w:p>
        </w:tc>
        <w:tc>
          <w:tcPr>
            <w:tcW w:w="390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□政府网站    □政府公报</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□两微一端    □发布会/听证会                 </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□广播电视    □纸质媒体</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□公开查阅点  □政务服务中心</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□便民服务站  ☑入户/现场</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□社区/企事业单位/村公示栏（电子屏）</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□精准推送    □其他</w:t>
            </w:r>
          </w:p>
        </w:tc>
        <w:tc>
          <w:tcPr>
            <w:tcW w:w="584"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w:t>
            </w:r>
          </w:p>
        </w:tc>
        <w:tc>
          <w:tcPr>
            <w:tcW w:w="58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22"/>
                <w:szCs w:val="22"/>
                <w:lang w:val="en-US" w:eastAsia="zh-CN" w:bidi="ar"/>
              </w:rPr>
              <w:t> </w:t>
            </w:r>
          </w:p>
        </w:tc>
        <w:tc>
          <w:tcPr>
            <w:tcW w:w="58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w:t>
            </w:r>
          </w:p>
        </w:tc>
        <w:tc>
          <w:tcPr>
            <w:tcW w:w="519"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60" w:hRule="atLeast"/>
          <w:jc w:val="center"/>
        </w:trPr>
        <w:tc>
          <w:tcPr>
            <w:tcW w:w="433" w:type="dxa"/>
            <w:tcBorders>
              <w:top w:val="nil"/>
              <w:left w:val="single" w:color="000000" w:sz="8" w:space="0"/>
              <w:bottom w:val="single" w:color="000000" w:sz="8" w:space="0"/>
              <w:right w:val="single" w:color="000000" w:sz="8" w:space="0"/>
            </w:tcBorders>
            <w:shd w:val="clear" w:color="auto" w:fill="auto"/>
            <w:noWrap/>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16</w:t>
            </w:r>
          </w:p>
        </w:tc>
        <w:tc>
          <w:tcPr>
            <w:tcW w:w="941"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水土保持</w:t>
            </w:r>
          </w:p>
        </w:tc>
        <w:tc>
          <w:tcPr>
            <w:tcW w:w="95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水土流失防治及监督管理</w:t>
            </w:r>
          </w:p>
        </w:tc>
        <w:tc>
          <w:tcPr>
            <w:tcW w:w="2157"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水土流失重点预防区和重点治理区，崩塌、滑坡危险区和泥石流易发区的范围，禁止开垦的陡坡地的范围</w:t>
            </w:r>
          </w:p>
        </w:tc>
        <w:tc>
          <w:tcPr>
            <w:tcW w:w="1813"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《中华人民共和国水土保持法》</w:t>
            </w:r>
          </w:p>
        </w:tc>
        <w:tc>
          <w:tcPr>
            <w:tcW w:w="99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信息形成或者变更之日起20个工作日内</w:t>
            </w:r>
          </w:p>
        </w:tc>
        <w:tc>
          <w:tcPr>
            <w:tcW w:w="116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县级人民政府</w:t>
            </w:r>
          </w:p>
        </w:tc>
        <w:tc>
          <w:tcPr>
            <w:tcW w:w="390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□政府网站  □政府公报</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□两微一端  □发布会/听证会                 </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□广播电视  □纸质媒体</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□公开查阅点  □政务服务中心</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□便民服务站  □入户/现场</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□社区/企事业单位/村公示栏（电子屏）</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□精准推送    ☑其他</w:t>
            </w:r>
          </w:p>
        </w:tc>
        <w:tc>
          <w:tcPr>
            <w:tcW w:w="584"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w:t>
            </w:r>
          </w:p>
        </w:tc>
        <w:tc>
          <w:tcPr>
            <w:tcW w:w="58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22"/>
                <w:szCs w:val="22"/>
                <w:lang w:val="en-US" w:eastAsia="zh-CN" w:bidi="ar"/>
              </w:rPr>
              <w:t> </w:t>
            </w:r>
          </w:p>
        </w:tc>
        <w:tc>
          <w:tcPr>
            <w:tcW w:w="58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w:t>
            </w:r>
          </w:p>
        </w:tc>
        <w:tc>
          <w:tcPr>
            <w:tcW w:w="519"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0" w:hRule="atLeast"/>
          <w:jc w:val="center"/>
        </w:trPr>
        <w:tc>
          <w:tcPr>
            <w:tcW w:w="433" w:type="dxa"/>
            <w:tcBorders>
              <w:top w:val="nil"/>
              <w:left w:val="single" w:color="000000" w:sz="8" w:space="0"/>
              <w:bottom w:val="single" w:color="000000" w:sz="8" w:space="0"/>
              <w:right w:val="single" w:color="000000" w:sz="8" w:space="0"/>
            </w:tcBorders>
            <w:shd w:val="clear" w:color="auto" w:fill="auto"/>
            <w:noWrap/>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lang w:val="en-US"/>
              </w:rPr>
            </w:pPr>
            <w:r>
              <w:rPr>
                <w:rFonts w:hint="eastAsia" w:ascii="宋体" w:hAnsi="宋体" w:eastAsia="宋体" w:cs="宋体"/>
                <w:kern w:val="0"/>
                <w:sz w:val="22"/>
                <w:szCs w:val="22"/>
                <w:lang w:val="en-US" w:eastAsia="zh-CN" w:bidi="ar"/>
              </w:rPr>
              <w:t>17</w:t>
            </w:r>
          </w:p>
        </w:tc>
        <w:tc>
          <w:tcPr>
            <w:tcW w:w="941"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农村水利水电</w:t>
            </w:r>
          </w:p>
        </w:tc>
        <w:tc>
          <w:tcPr>
            <w:tcW w:w="95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农村供水工程</w:t>
            </w:r>
          </w:p>
        </w:tc>
        <w:tc>
          <w:tcPr>
            <w:tcW w:w="2157"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千人以上供水单位责任人、供水服务电话</w:t>
            </w:r>
          </w:p>
        </w:tc>
        <w:tc>
          <w:tcPr>
            <w:tcW w:w="1813"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《水利部关于建立农村饮水安全管理责任体系的通知》</w:t>
            </w:r>
          </w:p>
        </w:tc>
        <w:tc>
          <w:tcPr>
            <w:tcW w:w="99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信息形成或者变更之日起20个工作日内</w:t>
            </w:r>
          </w:p>
        </w:tc>
        <w:tc>
          <w:tcPr>
            <w:tcW w:w="116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供水单位</w:t>
            </w:r>
          </w:p>
        </w:tc>
        <w:tc>
          <w:tcPr>
            <w:tcW w:w="390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□政府网站    □政府公报</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□两微一端    □发布会/听证会                 </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□广播电视    □纸质媒体</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□公开查阅点  □政务服务中心</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□便民服务站  ☑入户/现场</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□社区/企事业单位/村公示栏（电子屏）</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□精准推送    □其他</w:t>
            </w:r>
          </w:p>
        </w:tc>
        <w:tc>
          <w:tcPr>
            <w:tcW w:w="584"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w:t>
            </w:r>
          </w:p>
        </w:tc>
        <w:tc>
          <w:tcPr>
            <w:tcW w:w="58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22"/>
                <w:szCs w:val="22"/>
                <w:lang w:val="en-US" w:eastAsia="zh-CN" w:bidi="ar"/>
              </w:rPr>
              <w:t> </w:t>
            </w:r>
          </w:p>
        </w:tc>
        <w:tc>
          <w:tcPr>
            <w:tcW w:w="586" w:type="dxa"/>
            <w:tcBorders>
              <w:top w:val="nil"/>
              <w:left w:val="nil"/>
              <w:bottom w:val="single" w:color="000000" w:sz="8" w:space="0"/>
              <w:right w:val="single" w:color="000000" w:sz="8" w:space="0"/>
            </w:tcBorders>
            <w:shd w:val="clear" w:color="auto" w:fill="auto"/>
            <w:noWrap/>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w:t>
            </w:r>
          </w:p>
        </w:tc>
        <w:tc>
          <w:tcPr>
            <w:tcW w:w="519" w:type="dxa"/>
            <w:tcBorders>
              <w:top w:val="nil"/>
              <w:left w:val="nil"/>
              <w:bottom w:val="single" w:color="000000" w:sz="8" w:space="0"/>
              <w:right w:val="single" w:color="000000" w:sz="8" w:space="0"/>
            </w:tcBorders>
            <w:shd w:val="clear" w:color="auto" w:fill="auto"/>
            <w:noWrap/>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0" w:hRule="atLeast"/>
          <w:jc w:val="center"/>
        </w:trPr>
        <w:tc>
          <w:tcPr>
            <w:tcW w:w="433" w:type="dxa"/>
            <w:tcBorders>
              <w:top w:val="nil"/>
              <w:left w:val="single" w:color="000000" w:sz="8" w:space="0"/>
              <w:bottom w:val="single" w:color="000000" w:sz="8" w:space="0"/>
              <w:right w:val="single" w:color="000000" w:sz="8" w:space="0"/>
            </w:tcBorders>
            <w:shd w:val="clear" w:color="auto" w:fill="auto"/>
            <w:noWrap/>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eastAsiaTheme="minorEastAsia"/>
                <w:sz w:val="21"/>
                <w:szCs w:val="21"/>
                <w:lang w:val="en-US" w:eastAsia="zh-CN"/>
              </w:rPr>
            </w:pPr>
            <w:r>
              <w:rPr>
                <w:rFonts w:hint="eastAsia" w:ascii="Calibri" w:hAnsi="Calibri" w:cs="Calibri"/>
                <w:sz w:val="21"/>
                <w:szCs w:val="21"/>
                <w:lang w:val="en-US" w:eastAsia="zh-CN"/>
              </w:rPr>
              <w:t>18</w:t>
            </w:r>
          </w:p>
        </w:tc>
        <w:tc>
          <w:tcPr>
            <w:tcW w:w="941"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监督管理</w:t>
            </w:r>
          </w:p>
        </w:tc>
        <w:tc>
          <w:tcPr>
            <w:tcW w:w="95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水利安全生产监督</w:t>
            </w:r>
          </w:p>
        </w:tc>
        <w:tc>
          <w:tcPr>
            <w:tcW w:w="2157"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安全生产监督检查情况，举报电话、信箱或电子邮件地址等网络举报平台，违法行为情节严重的水利生产经营单位及其有关从业人员，安全生产事故应急预案</w:t>
            </w:r>
          </w:p>
        </w:tc>
        <w:tc>
          <w:tcPr>
            <w:tcW w:w="1813"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《中华人民共和国安全生产法》《中华人民共和国政府信息公开条例》</w:t>
            </w:r>
          </w:p>
        </w:tc>
        <w:tc>
          <w:tcPr>
            <w:tcW w:w="99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信息形成或者变更之日起20个工作日内</w:t>
            </w:r>
          </w:p>
        </w:tc>
        <w:tc>
          <w:tcPr>
            <w:tcW w:w="116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县级人民政府水行政主管部门、流域管理机构及其他组织或企事业单位</w:t>
            </w:r>
          </w:p>
        </w:tc>
        <w:tc>
          <w:tcPr>
            <w:tcW w:w="390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☑政府网站    □政府公报</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□两微一端    □发布会/听证会                 </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□广播电视    □纸质媒体</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□公开查阅点  □政务服务中心</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□便民服务站  □入户/现场</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□社区/企事业单位/村公示栏（电子屏）</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□精准推送    □其他</w:t>
            </w:r>
          </w:p>
        </w:tc>
        <w:tc>
          <w:tcPr>
            <w:tcW w:w="584"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w:t>
            </w:r>
          </w:p>
        </w:tc>
        <w:tc>
          <w:tcPr>
            <w:tcW w:w="58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22"/>
                <w:szCs w:val="22"/>
                <w:lang w:val="en-US" w:eastAsia="zh-CN" w:bidi="ar"/>
              </w:rPr>
              <w:t> </w:t>
            </w:r>
          </w:p>
        </w:tc>
        <w:tc>
          <w:tcPr>
            <w:tcW w:w="58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w:t>
            </w:r>
          </w:p>
        </w:tc>
        <w:tc>
          <w:tcPr>
            <w:tcW w:w="519"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00" w:hRule="atLeast"/>
          <w:jc w:val="center"/>
        </w:trPr>
        <w:tc>
          <w:tcPr>
            <w:tcW w:w="433" w:type="dxa"/>
            <w:tcBorders>
              <w:top w:val="nil"/>
              <w:left w:val="single" w:color="000000" w:sz="8" w:space="0"/>
              <w:bottom w:val="single" w:color="000000" w:sz="8" w:space="0"/>
              <w:right w:val="single" w:color="000000" w:sz="8" w:space="0"/>
            </w:tcBorders>
            <w:shd w:val="clear" w:color="auto" w:fill="auto"/>
            <w:noWrap/>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eastAsiaTheme="minorEastAsia"/>
                <w:sz w:val="21"/>
                <w:szCs w:val="21"/>
                <w:lang w:val="en-US" w:eastAsia="zh-CN"/>
              </w:rPr>
            </w:pPr>
            <w:r>
              <w:rPr>
                <w:rFonts w:hint="eastAsia" w:ascii="Calibri" w:hAnsi="Calibri" w:cs="Calibri"/>
                <w:sz w:val="21"/>
                <w:szCs w:val="21"/>
                <w:lang w:val="en-US" w:eastAsia="zh-CN"/>
              </w:rPr>
              <w:t>19</w:t>
            </w:r>
          </w:p>
        </w:tc>
        <w:tc>
          <w:tcPr>
            <w:tcW w:w="941"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监督管理</w:t>
            </w:r>
          </w:p>
        </w:tc>
        <w:tc>
          <w:tcPr>
            <w:tcW w:w="95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“双随机一公开”监管</w:t>
            </w:r>
          </w:p>
        </w:tc>
        <w:tc>
          <w:tcPr>
            <w:tcW w:w="2157"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随机抽查事项清单，抽查情况及查处结果</w:t>
            </w:r>
          </w:p>
        </w:tc>
        <w:tc>
          <w:tcPr>
            <w:tcW w:w="1813"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《国务院办公厅关于推广随机抽查规范事中事后监管的通知》《水利部办公厅关于印发推行“双随机一公开”监管工作方案的通知》</w:t>
            </w:r>
          </w:p>
        </w:tc>
        <w:tc>
          <w:tcPr>
            <w:tcW w:w="99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信息形成或者变更之日起20个工作日内</w:t>
            </w:r>
          </w:p>
        </w:tc>
        <w:tc>
          <w:tcPr>
            <w:tcW w:w="116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县级人民政府水行政主管部门、流域管理机构</w:t>
            </w:r>
          </w:p>
        </w:tc>
        <w:tc>
          <w:tcPr>
            <w:tcW w:w="390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☑政府网站    □政府公报</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□两微一端    □发布会/听证会                 </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□广播电视    □纸质媒体</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□公开查阅点  □政务服务中心</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□便民服务站  □入户/现场</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□社区/企事业单位/村公示栏（电子屏）</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□精准推送    ☑其他</w:t>
            </w:r>
          </w:p>
        </w:tc>
        <w:tc>
          <w:tcPr>
            <w:tcW w:w="584"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w:t>
            </w:r>
          </w:p>
        </w:tc>
        <w:tc>
          <w:tcPr>
            <w:tcW w:w="58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22"/>
                <w:szCs w:val="22"/>
                <w:lang w:val="en-US" w:eastAsia="zh-CN" w:bidi="ar"/>
              </w:rPr>
              <w:t> </w:t>
            </w:r>
          </w:p>
        </w:tc>
        <w:tc>
          <w:tcPr>
            <w:tcW w:w="58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w:t>
            </w:r>
          </w:p>
        </w:tc>
        <w:tc>
          <w:tcPr>
            <w:tcW w:w="519"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00" w:hRule="atLeast"/>
          <w:jc w:val="center"/>
        </w:trPr>
        <w:tc>
          <w:tcPr>
            <w:tcW w:w="433" w:type="dxa"/>
            <w:tcBorders>
              <w:top w:val="nil"/>
              <w:left w:val="single" w:color="000000" w:sz="8" w:space="0"/>
              <w:bottom w:val="single" w:color="000000" w:sz="8" w:space="0"/>
              <w:right w:val="single" w:color="000000" w:sz="8" w:space="0"/>
            </w:tcBorders>
            <w:shd w:val="clear" w:color="auto" w:fill="auto"/>
            <w:noWrap/>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lang w:val="en-US"/>
              </w:rPr>
            </w:pPr>
            <w:r>
              <w:rPr>
                <w:rFonts w:hint="eastAsia" w:ascii="宋体" w:hAnsi="宋体" w:eastAsia="宋体" w:cs="宋体"/>
                <w:kern w:val="0"/>
                <w:sz w:val="22"/>
                <w:szCs w:val="22"/>
                <w:lang w:val="en-US" w:eastAsia="zh-CN" w:bidi="ar"/>
              </w:rPr>
              <w:t>20</w:t>
            </w:r>
          </w:p>
        </w:tc>
        <w:tc>
          <w:tcPr>
            <w:tcW w:w="941"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水旱灾害防御</w:t>
            </w:r>
          </w:p>
        </w:tc>
        <w:tc>
          <w:tcPr>
            <w:tcW w:w="95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水旱灾害防御</w:t>
            </w:r>
          </w:p>
        </w:tc>
        <w:tc>
          <w:tcPr>
            <w:tcW w:w="2157"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山洪灾害预警信息</w:t>
            </w:r>
          </w:p>
        </w:tc>
        <w:tc>
          <w:tcPr>
            <w:tcW w:w="1813"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《水利部水旱灾害防御应急响应工作规程》</w:t>
            </w:r>
          </w:p>
        </w:tc>
        <w:tc>
          <w:tcPr>
            <w:tcW w:w="99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信息形成或者变更之日起20个工作日内，或按照行业有关规定</w:t>
            </w:r>
          </w:p>
        </w:tc>
        <w:tc>
          <w:tcPr>
            <w:tcW w:w="1165"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县级人民政府水行政主管部门</w:t>
            </w:r>
          </w:p>
        </w:tc>
        <w:tc>
          <w:tcPr>
            <w:tcW w:w="390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□政府网站    □政府公报</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□两微一端    □发布会/听证会                 </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□广播电视    □纸质媒体</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□公开查阅点  □政务服务中心</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□便民服务站  □入户/现场</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☑社区/企事业单位/村公示栏（电子屏）</w:t>
            </w:r>
            <w:r>
              <w:rPr>
                <w:rFonts w:hint="eastAsia" w:ascii="宋体" w:hAnsi="宋体" w:eastAsia="宋体" w:cs="宋体"/>
                <w:kern w:val="0"/>
                <w:sz w:val="22"/>
                <w:szCs w:val="22"/>
                <w:lang w:val="en-US" w:eastAsia="zh-CN" w:bidi="ar"/>
              </w:rPr>
              <w:br w:type="textWrapping"/>
            </w:r>
            <w:r>
              <w:rPr>
                <w:rFonts w:hint="eastAsia" w:ascii="宋体" w:hAnsi="宋体" w:eastAsia="宋体" w:cs="宋体"/>
                <w:kern w:val="0"/>
                <w:sz w:val="22"/>
                <w:szCs w:val="22"/>
                <w:lang w:val="en-US" w:eastAsia="zh-CN" w:bidi="ar"/>
              </w:rPr>
              <w:t>□精准推送    ☑其他</w:t>
            </w:r>
          </w:p>
        </w:tc>
        <w:tc>
          <w:tcPr>
            <w:tcW w:w="584"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22"/>
                <w:szCs w:val="22"/>
                <w:lang w:val="en-US" w:eastAsia="zh-CN" w:bidi="ar"/>
              </w:rPr>
              <w:t> </w:t>
            </w:r>
          </w:p>
        </w:tc>
        <w:tc>
          <w:tcPr>
            <w:tcW w:w="58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w:t>
            </w:r>
          </w:p>
        </w:tc>
        <w:tc>
          <w:tcPr>
            <w:tcW w:w="586"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textAlignment w:val="center"/>
              <w:rPr>
                <w:rFonts w:hint="default" w:ascii="Calibri" w:hAnsi="Calibri" w:cs="Calibri"/>
                <w:sz w:val="21"/>
                <w:szCs w:val="21"/>
              </w:rPr>
            </w:pPr>
            <w:r>
              <w:rPr>
                <w:rFonts w:hint="eastAsia" w:ascii="宋体" w:hAnsi="宋体" w:eastAsia="宋体" w:cs="宋体"/>
                <w:kern w:val="0"/>
                <w:sz w:val="22"/>
                <w:szCs w:val="22"/>
                <w:lang w:val="en-US" w:eastAsia="zh-CN" w:bidi="ar"/>
              </w:rPr>
              <w:t>√</w:t>
            </w:r>
          </w:p>
        </w:tc>
        <w:tc>
          <w:tcPr>
            <w:tcW w:w="519" w:type="dxa"/>
            <w:tcBorders>
              <w:top w:val="nil"/>
              <w:left w:val="nil"/>
              <w:bottom w:val="single" w:color="000000" w:sz="8" w:space="0"/>
              <w:right w:val="single" w:color="000000" w:sz="8" w:space="0"/>
            </w:tcBorders>
            <w:shd w:val="clear" w:color="auto" w:fill="auto"/>
            <w:tcMar>
              <w:top w:w="0" w:type="dxa"/>
              <w:left w:w="28" w:type="dxa"/>
              <w:bottom w:w="0" w:type="dxa"/>
              <w:right w:w="2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21"/>
                <w:szCs w:val="21"/>
              </w:rPr>
            </w:pPr>
            <w:r>
              <w:rPr>
                <w:rFonts w:hint="eastAsia" w:ascii="宋体" w:hAnsi="宋体" w:eastAsia="宋体" w:cs="宋体"/>
                <w:kern w:val="0"/>
                <w:sz w:val="22"/>
                <w:szCs w:val="22"/>
                <w:lang w:val="en-US" w:eastAsia="zh-CN" w:bidi="ar"/>
              </w:rPr>
              <w:t> </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wNWQ2YmY1MWY0MjBhZTNmNmQ3OTY2MDk4NDAzZDQifQ=="/>
  </w:docVars>
  <w:rsids>
    <w:rsidRoot w:val="52591B69"/>
    <w:rsid w:val="3D03396F"/>
    <w:rsid w:val="3DB96731"/>
    <w:rsid w:val="52591B69"/>
    <w:rsid w:val="649F68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2023-11-09T00:52:00Z</dcterms:created>
  <dc:creator>王明慧</dc:creator>
  <cp:lastModifiedBy>王明慧</cp:lastModifiedBy>
  <dcterms:modified xsi:type="dcterms:W3CDTF">2023-11-10T06:26:29Z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3E51EFA1EA8E4B818D9D518BC6FEA250_11</vt:lpwstr>
  </property>
</Properties>
</file>