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6E3BC" w:themeColor="accent3" w:themeTint="66"/>
  <w:body>
    <w:p w14:paraId="2FC3AEE1" w14:textId="77777777" w:rsidR="0078204A" w:rsidRDefault="00000000">
      <w:pPr>
        <w:widowControl/>
        <w:shd w:val="clear" w:color="auto" w:fill="FFFFFF"/>
        <w:jc w:val="center"/>
        <w:rPr>
          <w:rFonts w:ascii="宋体" w:eastAsia="宋体" w:hAnsi="宋体" w:cs="宋体" w:hint="eastAsia"/>
          <w:sz w:val="24"/>
          <w:szCs w:val="24"/>
        </w:rPr>
      </w:pPr>
      <w:r>
        <w:rPr>
          <w:rFonts w:ascii="宋体" w:eastAsia="宋体" w:hAnsi="宋体" w:cs="宋体" w:hint="eastAsia"/>
          <w:b/>
          <w:bCs/>
          <w:color w:val="333333"/>
          <w:kern w:val="0"/>
          <w:sz w:val="36"/>
          <w:szCs w:val="36"/>
        </w:rPr>
        <w:t>船营区交通局政府信息公开工作年度报告</w:t>
      </w:r>
    </w:p>
    <w:p w14:paraId="0118CBB4" w14:textId="2F54C449" w:rsidR="0078204A"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根据《中华人民共和国政府信息公开条例》等文件要求进行编制。报告由总体情况，主动公开政府信息情况，收到和处理政府信息公开申请情况，政府信息公开行政复议、政府信息公开行政复议、行政诉讼情况，存在的主要问题及改进情况，其他需要报告的事项等六个部分组成。本报告中所列政府信息公开数据的统计期限自202</w:t>
      </w:r>
      <w:r w:rsidR="00001A30">
        <w:rPr>
          <w:rFonts w:ascii="宋体" w:eastAsia="宋体" w:hAnsi="宋体" w:cs="宋体" w:hint="eastAsia"/>
          <w:sz w:val="24"/>
          <w:szCs w:val="24"/>
        </w:rPr>
        <w:t>4</w:t>
      </w:r>
      <w:r>
        <w:rPr>
          <w:rFonts w:ascii="宋体" w:eastAsia="宋体" w:hAnsi="宋体" w:cs="宋体" w:hint="eastAsia"/>
          <w:sz w:val="24"/>
          <w:szCs w:val="24"/>
        </w:rPr>
        <w:t>年1月1日起至202</w:t>
      </w:r>
      <w:r w:rsidR="00001A30">
        <w:rPr>
          <w:rFonts w:ascii="宋体" w:eastAsia="宋体" w:hAnsi="宋体" w:cs="宋体" w:hint="eastAsia"/>
          <w:sz w:val="24"/>
          <w:szCs w:val="24"/>
        </w:rPr>
        <w:t>4</w:t>
      </w:r>
      <w:r>
        <w:rPr>
          <w:rFonts w:ascii="宋体" w:eastAsia="宋体" w:hAnsi="宋体" w:cs="宋体" w:hint="eastAsia"/>
          <w:sz w:val="24"/>
          <w:szCs w:val="24"/>
        </w:rPr>
        <w:t>年12月31日止。本年报通过船营区人民政府网站——政府信息公开专栏向社会公开（网址：http://xxgk.jlcy.gov.cn/gzbm/cyqjtj/xxgkml/）。欢迎社会各界进行监督、提出意见，欢迎广大机关、企事业单位、科研院所和人民群众参阅使用。如对本年报有疑问、意见和建议，请联系船营区交通局，地址：吉林市船营区松江中路87号，邮编：132000，电话：64831530，邮箱：</w:t>
      </w:r>
      <w:hyperlink r:id="rId8" w:history="1">
        <w:r>
          <w:rPr>
            <w:rStyle w:val="aa"/>
            <w:rFonts w:ascii="宋体" w:eastAsia="宋体" w:hAnsi="宋体" w:cs="宋体" w:hint="eastAsia"/>
            <w:sz w:val="24"/>
            <w:szCs w:val="24"/>
          </w:rPr>
          <w:t>cyqjtj@126.com。</w:t>
        </w:r>
      </w:hyperlink>
    </w:p>
    <w:p w14:paraId="2F4B6353" w14:textId="77777777" w:rsidR="0078204A" w:rsidRDefault="00000000">
      <w:pPr>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一、总体情况</w:t>
      </w:r>
    </w:p>
    <w:p w14:paraId="7A2E4410" w14:textId="71F8D567" w:rsidR="0078204A"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依照相关文件精神，我局根据全系统各部门工作职能，制定出本部门政府信息公开的详细目录和使用指南。按照要求开设了交通局政务公开网页，设置政务公开栏，把我局工作的职责、权限、程序、人员等内容登载在政务公开栏中，重点对财务决算、宣传教育工作、农村公路除雪防滑工作，重大项目招投标情况等内容进行公开，并把咨询电话、监督电话等向社会公开，便于群众办事和易于群众监督，增加了政府的透明度。202</w:t>
      </w:r>
      <w:r w:rsidR="00001A30">
        <w:rPr>
          <w:rFonts w:ascii="宋体" w:eastAsia="宋体" w:hAnsi="宋体" w:cs="宋体" w:hint="eastAsia"/>
          <w:sz w:val="24"/>
          <w:szCs w:val="24"/>
        </w:rPr>
        <w:t>4</w:t>
      </w:r>
      <w:r>
        <w:rPr>
          <w:rFonts w:ascii="宋体" w:eastAsia="宋体" w:hAnsi="宋体" w:cs="宋体" w:hint="eastAsia"/>
          <w:sz w:val="24"/>
          <w:szCs w:val="24"/>
        </w:rPr>
        <w:t>年船营区交通</w:t>
      </w:r>
      <w:r w:rsidRPr="003E7056">
        <w:rPr>
          <w:rFonts w:ascii="宋体" w:eastAsia="宋体" w:hAnsi="宋体" w:cs="宋体" w:hint="eastAsia"/>
          <w:sz w:val="24"/>
          <w:szCs w:val="24"/>
        </w:rPr>
        <w:t>局主动公开信息数</w:t>
      </w:r>
      <w:r w:rsidR="003E7056" w:rsidRPr="003E7056">
        <w:rPr>
          <w:rFonts w:ascii="宋体" w:eastAsia="宋体" w:hAnsi="宋体" w:cs="宋体" w:hint="eastAsia"/>
          <w:sz w:val="24"/>
          <w:szCs w:val="24"/>
        </w:rPr>
        <w:t>14</w:t>
      </w:r>
      <w:r w:rsidRPr="003E7056">
        <w:rPr>
          <w:rFonts w:ascii="宋体" w:eastAsia="宋体" w:hAnsi="宋体" w:cs="宋体" w:hint="eastAsia"/>
          <w:sz w:val="24"/>
          <w:szCs w:val="24"/>
        </w:rPr>
        <w:t>条,公开信息包括船营区交通局</w:t>
      </w:r>
      <w:r w:rsidR="003E7056" w:rsidRPr="003E7056">
        <w:rPr>
          <w:rFonts w:ascii="宋体" w:eastAsia="宋体" w:hAnsi="宋体" w:cs="宋体" w:hint="eastAsia"/>
          <w:sz w:val="24"/>
          <w:szCs w:val="24"/>
        </w:rPr>
        <w:t>2023年部门决算公开</w:t>
      </w:r>
      <w:r w:rsidRPr="003E7056">
        <w:rPr>
          <w:rFonts w:ascii="宋体" w:eastAsia="宋体" w:hAnsi="宋体" w:cs="宋体" w:hint="eastAsia"/>
          <w:sz w:val="24"/>
          <w:szCs w:val="24"/>
        </w:rPr>
        <w:t>等。</w:t>
      </w:r>
    </w:p>
    <w:p w14:paraId="5BF60825" w14:textId="77777777" w:rsidR="0078204A" w:rsidRDefault="00000000">
      <w:pPr>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二、主动公开政府信息情况</w:t>
      </w:r>
    </w:p>
    <w:tbl>
      <w:tblPr>
        <w:tblW w:w="9014" w:type="dxa"/>
        <w:jc w:val="center"/>
        <w:tblLayout w:type="fixed"/>
        <w:tblCellMar>
          <w:left w:w="0" w:type="dxa"/>
          <w:right w:w="0" w:type="dxa"/>
        </w:tblCellMar>
        <w:tblLook w:val="04A0" w:firstRow="1" w:lastRow="0" w:firstColumn="1" w:lastColumn="0" w:noHBand="0" w:noVBand="1"/>
      </w:tblPr>
      <w:tblGrid>
        <w:gridCol w:w="2461"/>
        <w:gridCol w:w="2184"/>
        <w:gridCol w:w="2184"/>
        <w:gridCol w:w="2185"/>
      </w:tblGrid>
      <w:tr w:rsidR="0078204A" w14:paraId="7BAA96E5" w14:textId="77777777">
        <w:trPr>
          <w:trHeight w:val="495"/>
          <w:jc w:val="center"/>
        </w:trPr>
        <w:tc>
          <w:tcPr>
            <w:tcW w:w="9014"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14:paraId="08A34C16" w14:textId="77777777" w:rsidR="0078204A" w:rsidRDefault="00000000">
            <w:pPr>
              <w:widowControl/>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第二十条第（一）项</w:t>
            </w:r>
          </w:p>
        </w:tc>
      </w:tr>
      <w:tr w:rsidR="0078204A" w14:paraId="0AF86203" w14:textId="77777777">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A6BC427" w14:textId="77777777" w:rsidR="0078204A" w:rsidRDefault="00000000">
            <w:pPr>
              <w:widowControl/>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信息内容</w:t>
            </w:r>
          </w:p>
        </w:tc>
        <w:tc>
          <w:tcPr>
            <w:tcW w:w="21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7350FAD6" w14:textId="77777777" w:rsidR="0078204A" w:rsidRDefault="00000000">
            <w:pPr>
              <w:widowControl/>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本年制发件数</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B3C873" w14:textId="77777777" w:rsidR="0078204A" w:rsidRDefault="00000000">
            <w:pPr>
              <w:widowControl/>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本年废止件数</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01D9C0D" w14:textId="77777777" w:rsidR="0078204A" w:rsidRDefault="00000000">
            <w:pPr>
              <w:widowControl/>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现行有效件数</w:t>
            </w:r>
          </w:p>
        </w:tc>
      </w:tr>
      <w:tr w:rsidR="0078204A" w14:paraId="3B989067" w14:textId="77777777">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5D4C4E9" w14:textId="77777777" w:rsidR="0078204A" w:rsidRDefault="00000000">
            <w:pPr>
              <w:widowControl/>
              <w:jc w:val="left"/>
              <w:rPr>
                <w:rFonts w:ascii="宋体" w:eastAsia="宋体" w:hAnsi="宋体" w:cs="宋体" w:hint="eastAsia"/>
                <w:kern w:val="0"/>
                <w:sz w:val="24"/>
                <w:szCs w:val="24"/>
              </w:rPr>
            </w:pPr>
            <w:r>
              <w:rPr>
                <w:rFonts w:ascii="宋体" w:eastAsia="宋体" w:hAnsi="宋体" w:cs="宋体" w:hint="eastAsia"/>
                <w:color w:val="000000"/>
                <w:kern w:val="0"/>
                <w:sz w:val="20"/>
                <w:szCs w:val="20"/>
              </w:rPr>
              <w:t>规章</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E931338" w14:textId="77777777" w:rsidR="0078204A"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14:paraId="6B5554AF" w14:textId="77777777" w:rsidR="0078204A"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39EBBD4" w14:textId="77777777" w:rsidR="0078204A"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0</w:t>
            </w:r>
          </w:p>
        </w:tc>
      </w:tr>
      <w:tr w:rsidR="0078204A" w14:paraId="3532FF92" w14:textId="77777777">
        <w:trPr>
          <w:trHeight w:val="47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6E897D5" w14:textId="77777777" w:rsidR="0078204A" w:rsidRDefault="00000000">
            <w:pPr>
              <w:widowControl/>
              <w:jc w:val="left"/>
              <w:rPr>
                <w:rFonts w:ascii="宋体" w:eastAsia="宋体" w:hAnsi="宋体" w:cs="宋体" w:hint="eastAsia"/>
                <w:kern w:val="0"/>
                <w:sz w:val="24"/>
                <w:szCs w:val="24"/>
              </w:rPr>
            </w:pPr>
            <w:r>
              <w:rPr>
                <w:rFonts w:ascii="宋体" w:eastAsia="宋体" w:hAnsi="宋体" w:cs="宋体" w:hint="eastAsia"/>
                <w:color w:val="000000"/>
                <w:kern w:val="0"/>
                <w:sz w:val="20"/>
                <w:szCs w:val="20"/>
              </w:rPr>
              <w:t>行政规范性文件</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415AD1C" w14:textId="77777777" w:rsidR="0078204A"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9EBFC5" w14:textId="77777777" w:rsidR="0078204A"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B2FD60A" w14:textId="77777777" w:rsidR="0078204A"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0</w:t>
            </w:r>
          </w:p>
        </w:tc>
      </w:tr>
      <w:tr w:rsidR="0078204A" w14:paraId="49CF5CC2" w14:textId="77777777">
        <w:trPr>
          <w:trHeight w:val="480"/>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14:paraId="008357E3" w14:textId="77777777" w:rsidR="0078204A" w:rsidRDefault="00000000">
            <w:pPr>
              <w:widowControl/>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第二十条第（五）项</w:t>
            </w:r>
          </w:p>
        </w:tc>
      </w:tr>
      <w:tr w:rsidR="0078204A" w14:paraId="1A6DF916" w14:textId="77777777">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3264849" w14:textId="77777777" w:rsidR="0078204A" w:rsidRDefault="00000000">
            <w:pPr>
              <w:widowControl/>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5EAFD43C" w14:textId="77777777" w:rsidR="0078204A" w:rsidRDefault="00000000">
            <w:pPr>
              <w:widowControl/>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本年处理决定数量</w:t>
            </w:r>
          </w:p>
        </w:tc>
      </w:tr>
      <w:tr w:rsidR="0078204A" w14:paraId="6969FD78" w14:textId="77777777">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7F97B11" w14:textId="77777777" w:rsidR="0078204A" w:rsidRDefault="00000000">
            <w:pPr>
              <w:widowControl/>
              <w:jc w:val="left"/>
              <w:rPr>
                <w:rFonts w:ascii="宋体" w:eastAsia="宋体" w:hAnsi="宋体" w:cs="宋体" w:hint="eastAsia"/>
                <w:kern w:val="0"/>
                <w:sz w:val="24"/>
                <w:szCs w:val="24"/>
              </w:rPr>
            </w:pPr>
            <w:r>
              <w:rPr>
                <w:rFonts w:ascii="宋体" w:eastAsia="宋体" w:hAnsi="宋体" w:cs="宋体" w:hint="eastAsia"/>
                <w:color w:val="000000"/>
                <w:kern w:val="0"/>
                <w:sz w:val="20"/>
                <w:szCs w:val="20"/>
              </w:rPr>
              <w:t>行政许可</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08F2E5E3" w14:textId="77777777" w:rsidR="0078204A"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0</w:t>
            </w:r>
          </w:p>
        </w:tc>
      </w:tr>
      <w:tr w:rsidR="0078204A" w14:paraId="5322B523" w14:textId="77777777">
        <w:trPr>
          <w:trHeight w:val="406"/>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14:paraId="222DD3CA" w14:textId="77777777" w:rsidR="0078204A" w:rsidRDefault="00000000">
            <w:pPr>
              <w:widowControl/>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第二十条第（六）项</w:t>
            </w:r>
          </w:p>
        </w:tc>
      </w:tr>
      <w:tr w:rsidR="0078204A" w14:paraId="3DBB348F" w14:textId="77777777">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58BE7DD" w14:textId="77777777" w:rsidR="0078204A" w:rsidRDefault="00000000">
            <w:pPr>
              <w:widowControl/>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134AF58F" w14:textId="77777777" w:rsidR="0078204A" w:rsidRDefault="00000000">
            <w:pPr>
              <w:widowControl/>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本年处理决定数量</w:t>
            </w:r>
          </w:p>
        </w:tc>
      </w:tr>
      <w:tr w:rsidR="0078204A" w14:paraId="57B4E0CC" w14:textId="77777777">
        <w:trPr>
          <w:trHeight w:val="430"/>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1DC21F9" w14:textId="77777777" w:rsidR="0078204A" w:rsidRDefault="00000000">
            <w:pPr>
              <w:widowControl/>
              <w:jc w:val="left"/>
              <w:rPr>
                <w:rFonts w:ascii="宋体" w:eastAsia="宋体" w:hAnsi="宋体" w:cs="宋体" w:hint="eastAsia"/>
                <w:kern w:val="0"/>
                <w:sz w:val="24"/>
                <w:szCs w:val="24"/>
              </w:rPr>
            </w:pPr>
            <w:r>
              <w:rPr>
                <w:rFonts w:ascii="宋体" w:eastAsia="宋体" w:hAnsi="宋体" w:cs="宋体" w:hint="eastAsia"/>
                <w:color w:val="000000"/>
                <w:kern w:val="0"/>
                <w:sz w:val="20"/>
                <w:szCs w:val="20"/>
              </w:rPr>
              <w:t>行政处罚</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05102700" w14:textId="77777777" w:rsidR="0078204A"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0</w:t>
            </w:r>
          </w:p>
        </w:tc>
      </w:tr>
      <w:tr w:rsidR="0078204A" w14:paraId="57509A45" w14:textId="77777777">
        <w:trPr>
          <w:trHeight w:val="409"/>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120DBFB" w14:textId="77777777" w:rsidR="0078204A" w:rsidRDefault="00000000">
            <w:pPr>
              <w:widowControl/>
              <w:jc w:val="left"/>
              <w:rPr>
                <w:rFonts w:ascii="宋体" w:eastAsia="宋体" w:hAnsi="宋体" w:cs="宋体" w:hint="eastAsia"/>
                <w:kern w:val="0"/>
                <w:sz w:val="24"/>
                <w:szCs w:val="24"/>
              </w:rPr>
            </w:pPr>
            <w:r>
              <w:rPr>
                <w:rFonts w:ascii="宋体" w:eastAsia="宋体" w:hAnsi="宋体" w:cs="宋体" w:hint="eastAsia"/>
                <w:color w:val="000000"/>
                <w:kern w:val="0"/>
                <w:sz w:val="20"/>
                <w:szCs w:val="20"/>
              </w:rPr>
              <w:lastRenderedPageBreak/>
              <w:t>行政强制</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74A41F45" w14:textId="77777777" w:rsidR="0078204A"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0</w:t>
            </w:r>
          </w:p>
        </w:tc>
      </w:tr>
      <w:tr w:rsidR="0078204A" w14:paraId="58807DEB" w14:textId="77777777">
        <w:trPr>
          <w:trHeight w:val="474"/>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14:paraId="4A3B1AD0" w14:textId="77777777" w:rsidR="0078204A" w:rsidRDefault="00000000">
            <w:pPr>
              <w:widowControl/>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第二十条第（八）项</w:t>
            </w:r>
          </w:p>
        </w:tc>
      </w:tr>
      <w:tr w:rsidR="0078204A" w14:paraId="4ACC4A41" w14:textId="77777777">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46B90D6" w14:textId="77777777" w:rsidR="0078204A" w:rsidRDefault="00000000">
            <w:pPr>
              <w:widowControl/>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14:paraId="3DA0543C" w14:textId="77777777" w:rsidR="0078204A" w:rsidRDefault="00000000">
            <w:pPr>
              <w:widowControl/>
              <w:jc w:val="center"/>
              <w:rPr>
                <w:rFonts w:ascii="宋体" w:eastAsia="宋体" w:hAnsi="宋体" w:cs="宋体" w:hint="eastAsia"/>
                <w:kern w:val="0"/>
                <w:sz w:val="24"/>
                <w:szCs w:val="24"/>
              </w:rPr>
            </w:pPr>
            <w:r>
              <w:rPr>
                <w:rFonts w:ascii="宋体" w:eastAsia="宋体" w:hAnsi="宋体" w:cs="宋体" w:hint="eastAsia"/>
                <w:color w:val="000000"/>
                <w:kern w:val="0"/>
                <w:sz w:val="20"/>
                <w:szCs w:val="20"/>
              </w:rPr>
              <w:t>本年收费金额（单位：万元）</w:t>
            </w:r>
          </w:p>
        </w:tc>
      </w:tr>
      <w:tr w:rsidR="0078204A" w14:paraId="21F2AEBE" w14:textId="77777777">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A496BE5" w14:textId="77777777" w:rsidR="0078204A" w:rsidRDefault="00000000">
            <w:pPr>
              <w:widowControl/>
              <w:jc w:val="left"/>
              <w:rPr>
                <w:rFonts w:ascii="宋体" w:eastAsia="宋体" w:hAnsi="宋体" w:cs="宋体" w:hint="eastAsia"/>
                <w:kern w:val="0"/>
                <w:sz w:val="24"/>
                <w:szCs w:val="24"/>
              </w:rPr>
            </w:pPr>
            <w:r>
              <w:rPr>
                <w:rFonts w:ascii="宋体" w:eastAsia="宋体" w:hAnsi="宋体" w:cs="宋体" w:hint="eastAsia"/>
                <w:color w:val="000000"/>
                <w:kern w:val="0"/>
                <w:sz w:val="20"/>
                <w:szCs w:val="20"/>
              </w:rPr>
              <w:t>行政事业性收费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14:paraId="0DBCE039" w14:textId="77777777" w:rsidR="0078204A" w:rsidRDefault="00000000">
            <w:pPr>
              <w:widowControl/>
              <w:jc w:val="center"/>
              <w:rPr>
                <w:rFonts w:ascii="宋体" w:eastAsia="宋体" w:hAnsi="宋体" w:cs="宋体" w:hint="eastAsia"/>
                <w:kern w:val="0"/>
                <w:sz w:val="20"/>
                <w:szCs w:val="20"/>
              </w:rPr>
            </w:pPr>
            <w:r>
              <w:rPr>
                <w:rFonts w:ascii="宋体" w:eastAsia="宋体" w:hAnsi="宋体" w:cs="宋体" w:hint="eastAsia"/>
                <w:kern w:val="0"/>
                <w:sz w:val="20"/>
                <w:szCs w:val="20"/>
              </w:rPr>
              <w:t>0</w:t>
            </w:r>
          </w:p>
        </w:tc>
      </w:tr>
    </w:tbl>
    <w:p w14:paraId="76268629" w14:textId="77777777" w:rsidR="0078204A" w:rsidRDefault="00000000">
      <w:pPr>
        <w:numPr>
          <w:ilvl w:val="0"/>
          <w:numId w:val="1"/>
        </w:numPr>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收到和处理政府信息公开申请情况</w:t>
      </w:r>
    </w:p>
    <w:tbl>
      <w:tblPr>
        <w:tblStyle w:val="a9"/>
        <w:tblW w:w="9014" w:type="dxa"/>
        <w:jc w:val="center"/>
        <w:tblLayout w:type="fixed"/>
        <w:tblLook w:val="04A0" w:firstRow="1" w:lastRow="0" w:firstColumn="1" w:lastColumn="0" w:noHBand="0" w:noVBand="1"/>
      </w:tblPr>
      <w:tblGrid>
        <w:gridCol w:w="653"/>
        <w:gridCol w:w="815"/>
        <w:gridCol w:w="2651"/>
        <w:gridCol w:w="685"/>
        <w:gridCol w:w="696"/>
        <w:gridCol w:w="729"/>
        <w:gridCol w:w="707"/>
        <w:gridCol w:w="762"/>
        <w:gridCol w:w="685"/>
        <w:gridCol w:w="631"/>
      </w:tblGrid>
      <w:tr w:rsidR="0078204A" w14:paraId="734C085B" w14:textId="77777777">
        <w:trPr>
          <w:trHeight w:val="390"/>
          <w:jc w:val="center"/>
        </w:trPr>
        <w:tc>
          <w:tcPr>
            <w:tcW w:w="4119" w:type="dxa"/>
            <w:gridSpan w:val="3"/>
            <w:vMerge w:val="restart"/>
            <w:vAlign w:val="center"/>
          </w:tcPr>
          <w:p w14:paraId="3EF5DC9D" w14:textId="77777777" w:rsidR="0078204A" w:rsidRDefault="00000000">
            <w:pPr>
              <w:jc w:val="center"/>
              <w:rPr>
                <w:rFonts w:ascii="宋体" w:eastAsia="宋体" w:hAnsi="宋体" w:cs="宋体" w:hint="eastAsia"/>
                <w:b/>
                <w:bCs/>
                <w:sz w:val="24"/>
                <w:szCs w:val="24"/>
              </w:rPr>
            </w:pPr>
            <w:r>
              <w:rPr>
                <w:rFonts w:ascii="楷体" w:eastAsia="楷体" w:hAnsi="楷体" w:cs="楷体"/>
                <w:kern w:val="0"/>
                <w:sz w:val="20"/>
                <w:szCs w:val="20"/>
                <w:lang w:bidi="ar"/>
              </w:rPr>
              <w:t>（本列数据的勾</w:t>
            </w:r>
            <w:proofErr w:type="gramStart"/>
            <w:r>
              <w:rPr>
                <w:rFonts w:ascii="楷体" w:eastAsia="楷体" w:hAnsi="楷体" w:cs="楷体"/>
                <w:kern w:val="0"/>
                <w:sz w:val="20"/>
                <w:szCs w:val="20"/>
                <w:lang w:bidi="ar"/>
              </w:rPr>
              <w:t>稽</w:t>
            </w:r>
            <w:proofErr w:type="gramEnd"/>
            <w:r>
              <w:rPr>
                <w:rFonts w:ascii="楷体" w:eastAsia="楷体" w:hAnsi="楷体" w:cs="楷体"/>
                <w:kern w:val="0"/>
                <w:sz w:val="20"/>
                <w:szCs w:val="20"/>
                <w:lang w:bidi="ar"/>
              </w:rPr>
              <w:t>关系为：第一项加第二项之和，等于第三项加第四项之和）</w:t>
            </w:r>
          </w:p>
        </w:tc>
        <w:tc>
          <w:tcPr>
            <w:tcW w:w="4895" w:type="dxa"/>
            <w:gridSpan w:val="7"/>
            <w:vAlign w:val="center"/>
          </w:tcPr>
          <w:p w14:paraId="791D477A" w14:textId="77777777" w:rsidR="0078204A" w:rsidRDefault="00000000">
            <w:pPr>
              <w:jc w:val="center"/>
              <w:rPr>
                <w:rFonts w:ascii="宋体" w:eastAsia="宋体" w:hAnsi="宋体" w:cs="宋体" w:hint="eastAsia"/>
                <w:b/>
                <w:bCs/>
                <w:sz w:val="24"/>
                <w:szCs w:val="24"/>
              </w:rPr>
            </w:pPr>
            <w:r>
              <w:rPr>
                <w:rFonts w:ascii="宋体" w:eastAsia="宋体" w:hAnsi="宋体" w:cs="宋体" w:hint="eastAsia"/>
                <w:kern w:val="0"/>
                <w:sz w:val="20"/>
                <w:szCs w:val="20"/>
                <w:lang w:bidi="ar"/>
              </w:rPr>
              <w:t>申请人情况</w:t>
            </w:r>
          </w:p>
        </w:tc>
      </w:tr>
      <w:tr w:rsidR="0078204A" w14:paraId="313D7DF1" w14:textId="77777777">
        <w:trPr>
          <w:trHeight w:val="411"/>
          <w:jc w:val="center"/>
        </w:trPr>
        <w:tc>
          <w:tcPr>
            <w:tcW w:w="4119" w:type="dxa"/>
            <w:gridSpan w:val="3"/>
            <w:vMerge/>
          </w:tcPr>
          <w:p w14:paraId="46E980C5" w14:textId="77777777" w:rsidR="0078204A" w:rsidRDefault="0078204A">
            <w:pPr>
              <w:rPr>
                <w:rFonts w:ascii="宋体" w:eastAsia="宋体" w:hAnsi="宋体" w:cs="宋体" w:hint="eastAsia"/>
                <w:b/>
                <w:bCs/>
                <w:sz w:val="24"/>
                <w:szCs w:val="24"/>
              </w:rPr>
            </w:pPr>
          </w:p>
        </w:tc>
        <w:tc>
          <w:tcPr>
            <w:tcW w:w="685" w:type="dxa"/>
            <w:vMerge w:val="restart"/>
            <w:vAlign w:val="center"/>
          </w:tcPr>
          <w:p w14:paraId="06FDED32" w14:textId="77777777" w:rsidR="0078204A" w:rsidRDefault="00000000">
            <w:pPr>
              <w:jc w:val="center"/>
              <w:rPr>
                <w:rFonts w:ascii="宋体" w:eastAsia="宋体" w:hAnsi="宋体" w:cs="宋体" w:hint="eastAsia"/>
                <w:b/>
                <w:bCs/>
                <w:sz w:val="24"/>
                <w:szCs w:val="24"/>
              </w:rPr>
            </w:pPr>
            <w:r>
              <w:rPr>
                <w:rFonts w:ascii="宋体" w:eastAsia="宋体" w:hAnsi="宋体" w:cs="宋体" w:hint="eastAsia"/>
                <w:kern w:val="0"/>
                <w:sz w:val="20"/>
                <w:szCs w:val="20"/>
                <w:lang w:bidi="ar"/>
              </w:rPr>
              <w:t>自然人</w:t>
            </w:r>
          </w:p>
        </w:tc>
        <w:tc>
          <w:tcPr>
            <w:tcW w:w="3579" w:type="dxa"/>
            <w:gridSpan w:val="5"/>
            <w:vAlign w:val="center"/>
          </w:tcPr>
          <w:p w14:paraId="568152A8" w14:textId="77777777" w:rsidR="0078204A" w:rsidRDefault="00000000">
            <w:pPr>
              <w:jc w:val="center"/>
              <w:rPr>
                <w:rFonts w:ascii="宋体" w:eastAsia="宋体" w:hAnsi="宋体" w:cs="宋体" w:hint="eastAsia"/>
                <w:b/>
                <w:bCs/>
                <w:sz w:val="24"/>
                <w:szCs w:val="24"/>
              </w:rPr>
            </w:pPr>
            <w:r>
              <w:rPr>
                <w:rFonts w:ascii="宋体" w:eastAsia="宋体" w:hAnsi="宋体" w:cs="宋体" w:hint="eastAsia"/>
                <w:kern w:val="0"/>
                <w:sz w:val="20"/>
                <w:szCs w:val="20"/>
                <w:lang w:bidi="ar"/>
              </w:rPr>
              <w:t>法人或其他组织</w:t>
            </w:r>
          </w:p>
        </w:tc>
        <w:tc>
          <w:tcPr>
            <w:tcW w:w="631" w:type="dxa"/>
            <w:vMerge w:val="restart"/>
            <w:vAlign w:val="center"/>
          </w:tcPr>
          <w:p w14:paraId="3A4CD96A" w14:textId="77777777" w:rsidR="0078204A" w:rsidRDefault="00000000">
            <w:pPr>
              <w:jc w:val="center"/>
              <w:rPr>
                <w:rFonts w:ascii="宋体" w:eastAsia="宋体" w:hAnsi="宋体" w:cs="宋体" w:hint="eastAsia"/>
                <w:b/>
                <w:bCs/>
                <w:sz w:val="24"/>
                <w:szCs w:val="24"/>
              </w:rPr>
            </w:pPr>
            <w:r>
              <w:rPr>
                <w:rFonts w:ascii="宋体" w:eastAsia="宋体" w:hAnsi="宋体" w:cs="宋体" w:hint="eastAsia"/>
                <w:kern w:val="0"/>
                <w:sz w:val="20"/>
                <w:szCs w:val="20"/>
                <w:lang w:bidi="ar"/>
              </w:rPr>
              <w:t>总计</w:t>
            </w:r>
          </w:p>
        </w:tc>
      </w:tr>
      <w:tr w:rsidR="0078204A" w14:paraId="12AE4601" w14:textId="77777777">
        <w:trPr>
          <w:jc w:val="center"/>
        </w:trPr>
        <w:tc>
          <w:tcPr>
            <w:tcW w:w="4119" w:type="dxa"/>
            <w:gridSpan w:val="3"/>
            <w:vMerge/>
          </w:tcPr>
          <w:p w14:paraId="1F155680" w14:textId="77777777" w:rsidR="0078204A" w:rsidRDefault="0078204A">
            <w:pPr>
              <w:rPr>
                <w:rFonts w:ascii="宋体" w:eastAsia="宋体" w:hAnsi="宋体" w:cs="宋体" w:hint="eastAsia"/>
                <w:b/>
                <w:bCs/>
                <w:sz w:val="24"/>
                <w:szCs w:val="24"/>
              </w:rPr>
            </w:pPr>
          </w:p>
        </w:tc>
        <w:tc>
          <w:tcPr>
            <w:tcW w:w="685" w:type="dxa"/>
            <w:vMerge/>
          </w:tcPr>
          <w:p w14:paraId="10A43F13" w14:textId="77777777" w:rsidR="0078204A" w:rsidRDefault="0078204A">
            <w:pPr>
              <w:rPr>
                <w:rFonts w:ascii="宋体" w:eastAsia="宋体" w:hAnsi="宋体" w:cs="宋体" w:hint="eastAsia"/>
                <w:b/>
                <w:bCs/>
                <w:sz w:val="24"/>
                <w:szCs w:val="24"/>
              </w:rPr>
            </w:pPr>
          </w:p>
        </w:tc>
        <w:tc>
          <w:tcPr>
            <w:tcW w:w="696" w:type="dxa"/>
            <w:vAlign w:val="center"/>
          </w:tcPr>
          <w:p w14:paraId="081475D3" w14:textId="77777777" w:rsidR="0078204A" w:rsidRDefault="00000000">
            <w:pPr>
              <w:widowControl/>
              <w:spacing w:line="12" w:lineRule="atLeast"/>
              <w:jc w:val="center"/>
              <w:rPr>
                <w:rFonts w:ascii="宋体" w:eastAsia="宋体" w:hAnsi="宋体" w:cs="宋体" w:hint="eastAsia"/>
                <w:sz w:val="24"/>
                <w:szCs w:val="24"/>
              </w:rPr>
            </w:pPr>
            <w:r>
              <w:rPr>
                <w:rFonts w:ascii="宋体" w:eastAsia="宋体" w:hAnsi="宋体" w:cs="宋体" w:hint="eastAsia"/>
                <w:kern w:val="0"/>
                <w:sz w:val="20"/>
                <w:szCs w:val="20"/>
                <w:lang w:bidi="ar"/>
              </w:rPr>
              <w:t>商业企业</w:t>
            </w:r>
          </w:p>
        </w:tc>
        <w:tc>
          <w:tcPr>
            <w:tcW w:w="729" w:type="dxa"/>
            <w:vAlign w:val="center"/>
          </w:tcPr>
          <w:p w14:paraId="13F8E2CB" w14:textId="77777777" w:rsidR="0078204A" w:rsidRDefault="00000000">
            <w:pPr>
              <w:widowControl/>
              <w:spacing w:line="12" w:lineRule="atLeast"/>
              <w:jc w:val="center"/>
              <w:rPr>
                <w:rFonts w:ascii="宋体" w:eastAsia="宋体" w:hAnsi="宋体" w:cs="宋体" w:hint="eastAsia"/>
                <w:sz w:val="24"/>
                <w:szCs w:val="24"/>
              </w:rPr>
            </w:pPr>
            <w:r>
              <w:rPr>
                <w:rFonts w:ascii="宋体" w:eastAsia="宋体" w:hAnsi="宋体" w:cs="宋体" w:hint="eastAsia"/>
                <w:kern w:val="0"/>
                <w:sz w:val="20"/>
                <w:szCs w:val="20"/>
                <w:lang w:bidi="ar"/>
              </w:rPr>
              <w:t>科研机构</w:t>
            </w:r>
          </w:p>
        </w:tc>
        <w:tc>
          <w:tcPr>
            <w:tcW w:w="707" w:type="dxa"/>
            <w:vAlign w:val="center"/>
          </w:tcPr>
          <w:p w14:paraId="4E212FA1" w14:textId="77777777" w:rsidR="0078204A" w:rsidRDefault="00000000">
            <w:pPr>
              <w:widowControl/>
              <w:spacing w:line="12" w:lineRule="atLeast"/>
              <w:jc w:val="center"/>
              <w:rPr>
                <w:rFonts w:ascii="宋体" w:eastAsia="宋体" w:hAnsi="宋体" w:cs="宋体" w:hint="eastAsia"/>
                <w:sz w:val="24"/>
                <w:szCs w:val="24"/>
              </w:rPr>
            </w:pPr>
            <w:r>
              <w:rPr>
                <w:rFonts w:ascii="宋体" w:eastAsia="宋体" w:hAnsi="宋体" w:cs="宋体" w:hint="eastAsia"/>
                <w:kern w:val="0"/>
                <w:sz w:val="20"/>
                <w:szCs w:val="20"/>
                <w:lang w:bidi="ar"/>
              </w:rPr>
              <w:t>社会公益组织</w:t>
            </w:r>
          </w:p>
        </w:tc>
        <w:tc>
          <w:tcPr>
            <w:tcW w:w="762" w:type="dxa"/>
            <w:vAlign w:val="center"/>
          </w:tcPr>
          <w:p w14:paraId="6A2D21EE" w14:textId="77777777" w:rsidR="0078204A" w:rsidRDefault="00000000">
            <w:pPr>
              <w:widowControl/>
              <w:spacing w:line="12" w:lineRule="atLeast"/>
              <w:jc w:val="center"/>
              <w:rPr>
                <w:rFonts w:ascii="宋体" w:eastAsia="宋体" w:hAnsi="宋体" w:cs="宋体" w:hint="eastAsia"/>
                <w:sz w:val="24"/>
                <w:szCs w:val="24"/>
              </w:rPr>
            </w:pPr>
            <w:r>
              <w:rPr>
                <w:rFonts w:ascii="宋体" w:eastAsia="宋体" w:hAnsi="宋体" w:cs="宋体" w:hint="eastAsia"/>
                <w:kern w:val="0"/>
                <w:sz w:val="20"/>
                <w:szCs w:val="20"/>
                <w:lang w:bidi="ar"/>
              </w:rPr>
              <w:t>法律服务机构</w:t>
            </w:r>
          </w:p>
        </w:tc>
        <w:tc>
          <w:tcPr>
            <w:tcW w:w="685" w:type="dxa"/>
            <w:vAlign w:val="center"/>
          </w:tcPr>
          <w:p w14:paraId="607B9D9F" w14:textId="77777777" w:rsidR="0078204A" w:rsidRDefault="00000000">
            <w:pPr>
              <w:widowControl/>
              <w:spacing w:line="12" w:lineRule="atLeast"/>
              <w:jc w:val="center"/>
              <w:rPr>
                <w:rFonts w:ascii="宋体" w:eastAsia="宋体" w:hAnsi="宋体" w:cs="宋体" w:hint="eastAsia"/>
                <w:sz w:val="24"/>
                <w:szCs w:val="24"/>
              </w:rPr>
            </w:pPr>
            <w:r>
              <w:rPr>
                <w:rFonts w:ascii="宋体" w:eastAsia="宋体" w:hAnsi="宋体" w:cs="宋体" w:hint="eastAsia"/>
                <w:kern w:val="0"/>
                <w:sz w:val="20"/>
                <w:szCs w:val="20"/>
                <w:lang w:bidi="ar"/>
              </w:rPr>
              <w:t>其他</w:t>
            </w:r>
          </w:p>
        </w:tc>
        <w:tc>
          <w:tcPr>
            <w:tcW w:w="631" w:type="dxa"/>
            <w:vMerge/>
          </w:tcPr>
          <w:p w14:paraId="015AC7C3" w14:textId="77777777" w:rsidR="0078204A" w:rsidRDefault="0078204A">
            <w:pPr>
              <w:rPr>
                <w:rFonts w:ascii="宋体" w:eastAsia="宋体" w:hAnsi="宋体" w:cs="宋体" w:hint="eastAsia"/>
                <w:b/>
                <w:bCs/>
                <w:sz w:val="24"/>
                <w:szCs w:val="24"/>
              </w:rPr>
            </w:pPr>
          </w:p>
        </w:tc>
      </w:tr>
      <w:tr w:rsidR="0078204A" w14:paraId="17FB8C2F" w14:textId="77777777">
        <w:trPr>
          <w:trHeight w:val="422"/>
          <w:jc w:val="center"/>
        </w:trPr>
        <w:tc>
          <w:tcPr>
            <w:tcW w:w="4119" w:type="dxa"/>
            <w:gridSpan w:val="3"/>
            <w:vAlign w:val="center"/>
          </w:tcPr>
          <w:p w14:paraId="42C056C0" w14:textId="77777777" w:rsidR="0078204A" w:rsidRDefault="00000000">
            <w:pPr>
              <w:widowControl/>
              <w:spacing w:line="12" w:lineRule="atLeast"/>
              <w:jc w:val="left"/>
              <w:rPr>
                <w:rFonts w:ascii="宋体" w:eastAsia="宋体" w:hAnsi="宋体" w:cs="宋体" w:hint="eastAsia"/>
                <w:sz w:val="24"/>
                <w:szCs w:val="24"/>
              </w:rPr>
            </w:pPr>
            <w:r>
              <w:rPr>
                <w:rFonts w:ascii="宋体" w:eastAsia="宋体" w:hAnsi="宋体" w:cs="宋体" w:hint="eastAsia"/>
                <w:kern w:val="0"/>
                <w:sz w:val="20"/>
                <w:szCs w:val="20"/>
                <w:lang w:bidi="ar"/>
              </w:rPr>
              <w:t>一、本年新收政府信息公开申请数量</w:t>
            </w:r>
          </w:p>
        </w:tc>
        <w:tc>
          <w:tcPr>
            <w:tcW w:w="685" w:type="dxa"/>
            <w:vAlign w:val="center"/>
          </w:tcPr>
          <w:p w14:paraId="67CCE68A"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3AB53C1C"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55CFE14D"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23032CBA"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4BD7A8AC"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2B6EA4CE"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4EB52FE7"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217A7296" w14:textId="77777777">
        <w:trPr>
          <w:trHeight w:val="455"/>
          <w:jc w:val="center"/>
        </w:trPr>
        <w:tc>
          <w:tcPr>
            <w:tcW w:w="4119" w:type="dxa"/>
            <w:gridSpan w:val="3"/>
            <w:vAlign w:val="center"/>
          </w:tcPr>
          <w:p w14:paraId="283DA3B1" w14:textId="77777777" w:rsidR="0078204A" w:rsidRDefault="00000000">
            <w:pPr>
              <w:widowControl/>
              <w:spacing w:line="12" w:lineRule="atLeast"/>
              <w:jc w:val="left"/>
              <w:rPr>
                <w:rFonts w:ascii="宋体" w:eastAsia="宋体" w:hAnsi="宋体" w:cs="宋体" w:hint="eastAsia"/>
                <w:sz w:val="24"/>
                <w:szCs w:val="24"/>
              </w:rPr>
            </w:pPr>
            <w:r>
              <w:rPr>
                <w:rFonts w:ascii="宋体" w:eastAsia="宋体" w:hAnsi="宋体" w:cs="宋体" w:hint="eastAsia"/>
                <w:kern w:val="0"/>
                <w:sz w:val="20"/>
                <w:szCs w:val="20"/>
                <w:lang w:bidi="ar"/>
              </w:rPr>
              <w:t>二、上年结转政府信息公开申请数量</w:t>
            </w:r>
          </w:p>
        </w:tc>
        <w:tc>
          <w:tcPr>
            <w:tcW w:w="685" w:type="dxa"/>
            <w:vAlign w:val="center"/>
          </w:tcPr>
          <w:p w14:paraId="5FBD951D"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070E753F"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50B4A117"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3C94D9D4"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35757820"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768E42DB"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4AA7C697"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658A5CB6" w14:textId="77777777">
        <w:trPr>
          <w:trHeight w:val="466"/>
          <w:jc w:val="center"/>
        </w:trPr>
        <w:tc>
          <w:tcPr>
            <w:tcW w:w="653" w:type="dxa"/>
            <w:vMerge w:val="restart"/>
            <w:vAlign w:val="center"/>
          </w:tcPr>
          <w:p w14:paraId="718AB543" w14:textId="77777777" w:rsidR="0078204A" w:rsidRDefault="0078204A">
            <w:pPr>
              <w:widowControl/>
              <w:spacing w:line="12" w:lineRule="atLeast"/>
              <w:rPr>
                <w:rFonts w:ascii="宋体" w:eastAsia="宋体" w:hAnsi="宋体" w:cs="宋体" w:hint="eastAsia"/>
                <w:kern w:val="0"/>
                <w:sz w:val="20"/>
                <w:szCs w:val="20"/>
                <w:lang w:bidi="ar"/>
              </w:rPr>
            </w:pPr>
          </w:p>
          <w:p w14:paraId="7158C432" w14:textId="77777777" w:rsidR="0078204A" w:rsidRDefault="0078204A">
            <w:pPr>
              <w:widowControl/>
              <w:spacing w:line="12" w:lineRule="atLeast"/>
              <w:rPr>
                <w:rFonts w:ascii="宋体" w:eastAsia="宋体" w:hAnsi="宋体" w:cs="宋体" w:hint="eastAsia"/>
                <w:kern w:val="0"/>
                <w:sz w:val="20"/>
                <w:szCs w:val="20"/>
                <w:lang w:bidi="ar"/>
              </w:rPr>
            </w:pPr>
          </w:p>
          <w:p w14:paraId="756BB1EA" w14:textId="77777777" w:rsidR="0078204A" w:rsidRDefault="0078204A">
            <w:pPr>
              <w:widowControl/>
              <w:spacing w:line="12" w:lineRule="atLeast"/>
              <w:rPr>
                <w:rFonts w:ascii="宋体" w:eastAsia="宋体" w:hAnsi="宋体" w:cs="宋体" w:hint="eastAsia"/>
                <w:kern w:val="0"/>
                <w:sz w:val="20"/>
                <w:szCs w:val="20"/>
                <w:lang w:bidi="ar"/>
              </w:rPr>
            </w:pPr>
          </w:p>
          <w:p w14:paraId="3F9552AC" w14:textId="77777777" w:rsidR="0078204A" w:rsidRDefault="0078204A">
            <w:pPr>
              <w:widowControl/>
              <w:spacing w:line="12" w:lineRule="atLeast"/>
              <w:rPr>
                <w:rFonts w:ascii="宋体" w:eastAsia="宋体" w:hAnsi="宋体" w:cs="宋体" w:hint="eastAsia"/>
                <w:kern w:val="0"/>
                <w:sz w:val="20"/>
                <w:szCs w:val="20"/>
                <w:lang w:bidi="ar"/>
              </w:rPr>
            </w:pPr>
          </w:p>
          <w:p w14:paraId="5E916347" w14:textId="77777777" w:rsidR="0078204A" w:rsidRDefault="0078204A">
            <w:pPr>
              <w:widowControl/>
              <w:spacing w:line="12" w:lineRule="atLeast"/>
              <w:rPr>
                <w:rFonts w:ascii="宋体" w:eastAsia="宋体" w:hAnsi="宋体" w:cs="宋体" w:hint="eastAsia"/>
                <w:kern w:val="0"/>
                <w:sz w:val="20"/>
                <w:szCs w:val="20"/>
                <w:lang w:bidi="ar"/>
              </w:rPr>
            </w:pPr>
          </w:p>
          <w:p w14:paraId="0A9A8FFC" w14:textId="77777777" w:rsidR="0078204A" w:rsidRDefault="0078204A">
            <w:pPr>
              <w:widowControl/>
              <w:spacing w:line="12" w:lineRule="atLeast"/>
              <w:rPr>
                <w:rFonts w:ascii="宋体" w:eastAsia="宋体" w:hAnsi="宋体" w:cs="宋体" w:hint="eastAsia"/>
                <w:kern w:val="0"/>
                <w:sz w:val="20"/>
                <w:szCs w:val="20"/>
                <w:lang w:bidi="ar"/>
              </w:rPr>
            </w:pPr>
          </w:p>
          <w:p w14:paraId="66926D51" w14:textId="77777777" w:rsidR="0078204A" w:rsidRDefault="0078204A">
            <w:pPr>
              <w:widowControl/>
              <w:spacing w:line="12" w:lineRule="atLeast"/>
              <w:rPr>
                <w:rFonts w:ascii="宋体" w:eastAsia="宋体" w:hAnsi="宋体" w:cs="宋体" w:hint="eastAsia"/>
                <w:kern w:val="0"/>
                <w:sz w:val="20"/>
                <w:szCs w:val="20"/>
                <w:lang w:bidi="ar"/>
              </w:rPr>
            </w:pPr>
          </w:p>
          <w:p w14:paraId="1A78B42A" w14:textId="77777777" w:rsidR="0078204A" w:rsidRDefault="0078204A">
            <w:pPr>
              <w:widowControl/>
              <w:spacing w:line="12" w:lineRule="atLeast"/>
              <w:rPr>
                <w:rFonts w:ascii="宋体" w:eastAsia="宋体" w:hAnsi="宋体" w:cs="宋体" w:hint="eastAsia"/>
                <w:kern w:val="0"/>
                <w:sz w:val="20"/>
                <w:szCs w:val="20"/>
                <w:lang w:bidi="ar"/>
              </w:rPr>
            </w:pPr>
          </w:p>
          <w:p w14:paraId="23A46CC7" w14:textId="77777777" w:rsidR="0078204A" w:rsidRDefault="0078204A">
            <w:pPr>
              <w:widowControl/>
              <w:spacing w:line="12" w:lineRule="atLeast"/>
              <w:rPr>
                <w:rFonts w:ascii="宋体" w:eastAsia="宋体" w:hAnsi="宋体" w:cs="宋体" w:hint="eastAsia"/>
                <w:kern w:val="0"/>
                <w:sz w:val="20"/>
                <w:szCs w:val="20"/>
                <w:lang w:bidi="ar"/>
              </w:rPr>
            </w:pPr>
          </w:p>
          <w:p w14:paraId="75EDC6A3" w14:textId="77777777" w:rsidR="0078204A" w:rsidRDefault="0078204A">
            <w:pPr>
              <w:widowControl/>
              <w:spacing w:line="12" w:lineRule="atLeast"/>
              <w:rPr>
                <w:rFonts w:ascii="宋体" w:eastAsia="宋体" w:hAnsi="宋体" w:cs="宋体" w:hint="eastAsia"/>
                <w:kern w:val="0"/>
                <w:sz w:val="20"/>
                <w:szCs w:val="20"/>
                <w:lang w:bidi="ar"/>
              </w:rPr>
            </w:pPr>
          </w:p>
          <w:p w14:paraId="3DEA4BD5" w14:textId="77777777" w:rsidR="0078204A" w:rsidRDefault="0078204A">
            <w:pPr>
              <w:widowControl/>
              <w:spacing w:line="12" w:lineRule="atLeast"/>
              <w:rPr>
                <w:rFonts w:ascii="宋体" w:eastAsia="宋体" w:hAnsi="宋体" w:cs="宋体" w:hint="eastAsia"/>
                <w:kern w:val="0"/>
                <w:sz w:val="20"/>
                <w:szCs w:val="20"/>
                <w:lang w:bidi="ar"/>
              </w:rPr>
            </w:pPr>
          </w:p>
          <w:p w14:paraId="606C0484" w14:textId="77777777" w:rsidR="0078204A" w:rsidRDefault="0078204A">
            <w:pPr>
              <w:widowControl/>
              <w:spacing w:line="12" w:lineRule="atLeast"/>
              <w:rPr>
                <w:rFonts w:ascii="宋体" w:eastAsia="宋体" w:hAnsi="宋体" w:cs="宋体" w:hint="eastAsia"/>
                <w:kern w:val="0"/>
                <w:sz w:val="20"/>
                <w:szCs w:val="20"/>
                <w:lang w:bidi="ar"/>
              </w:rPr>
            </w:pPr>
          </w:p>
          <w:p w14:paraId="2AF62980" w14:textId="77777777" w:rsidR="0078204A" w:rsidRDefault="0078204A">
            <w:pPr>
              <w:widowControl/>
              <w:spacing w:line="12" w:lineRule="atLeast"/>
              <w:rPr>
                <w:rFonts w:ascii="宋体" w:eastAsia="宋体" w:hAnsi="宋体" w:cs="宋体" w:hint="eastAsia"/>
                <w:kern w:val="0"/>
                <w:sz w:val="20"/>
                <w:szCs w:val="20"/>
                <w:lang w:bidi="ar"/>
              </w:rPr>
            </w:pPr>
          </w:p>
          <w:p w14:paraId="40A2DC68" w14:textId="77777777" w:rsidR="0078204A" w:rsidRDefault="00000000">
            <w:pPr>
              <w:widowControl/>
              <w:spacing w:line="12" w:lineRule="atLeast"/>
              <w:rPr>
                <w:rFonts w:ascii="宋体" w:eastAsia="宋体" w:hAnsi="宋体" w:cs="宋体" w:hint="eastAsia"/>
                <w:b/>
                <w:bCs/>
                <w:sz w:val="24"/>
                <w:szCs w:val="24"/>
              </w:rPr>
            </w:pPr>
            <w:r>
              <w:rPr>
                <w:rFonts w:ascii="宋体" w:eastAsia="宋体" w:hAnsi="宋体" w:cs="宋体" w:hint="eastAsia"/>
                <w:kern w:val="0"/>
                <w:sz w:val="20"/>
                <w:szCs w:val="20"/>
                <w:lang w:bidi="ar"/>
              </w:rPr>
              <w:t>三、本年度办理结</w:t>
            </w:r>
            <w:r>
              <w:rPr>
                <w:rFonts w:ascii="宋体" w:eastAsia="宋体" w:hAnsi="宋体" w:cs="宋体" w:hint="eastAsia"/>
                <w:kern w:val="0"/>
                <w:sz w:val="20"/>
                <w:szCs w:val="20"/>
                <w:lang w:bidi="ar"/>
              </w:rPr>
              <w:lastRenderedPageBreak/>
              <w:t>果</w:t>
            </w:r>
          </w:p>
        </w:tc>
        <w:tc>
          <w:tcPr>
            <w:tcW w:w="3466" w:type="dxa"/>
            <w:gridSpan w:val="2"/>
            <w:vAlign w:val="center"/>
          </w:tcPr>
          <w:p w14:paraId="42EE5181" w14:textId="77777777" w:rsidR="0078204A" w:rsidRDefault="00000000">
            <w:pPr>
              <w:widowControl/>
              <w:spacing w:line="12" w:lineRule="atLeast"/>
              <w:jc w:val="left"/>
              <w:rPr>
                <w:rFonts w:ascii="宋体" w:eastAsia="宋体" w:hAnsi="宋体" w:cs="宋体" w:hint="eastAsia"/>
                <w:sz w:val="24"/>
                <w:szCs w:val="24"/>
              </w:rPr>
            </w:pPr>
            <w:r>
              <w:rPr>
                <w:rFonts w:ascii="宋体" w:eastAsia="宋体" w:hAnsi="宋体" w:cs="宋体" w:hint="eastAsia"/>
                <w:kern w:val="0"/>
                <w:sz w:val="20"/>
                <w:szCs w:val="20"/>
                <w:lang w:bidi="ar"/>
              </w:rPr>
              <w:lastRenderedPageBreak/>
              <w:t>（一）予以公开</w:t>
            </w:r>
          </w:p>
        </w:tc>
        <w:tc>
          <w:tcPr>
            <w:tcW w:w="685" w:type="dxa"/>
            <w:vAlign w:val="center"/>
          </w:tcPr>
          <w:p w14:paraId="4BB9A5E4"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2C1E087A"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1737F256"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585881B1"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567442D5"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4534D5EC"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16FF91D5"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2B2816FB" w14:textId="77777777">
        <w:trPr>
          <w:jc w:val="center"/>
        </w:trPr>
        <w:tc>
          <w:tcPr>
            <w:tcW w:w="653" w:type="dxa"/>
            <w:vMerge/>
          </w:tcPr>
          <w:p w14:paraId="0813A523" w14:textId="77777777" w:rsidR="0078204A" w:rsidRDefault="0078204A">
            <w:pPr>
              <w:rPr>
                <w:rFonts w:ascii="宋体" w:eastAsia="宋体" w:hAnsi="宋体" w:cs="宋体" w:hint="eastAsia"/>
                <w:b/>
                <w:bCs/>
                <w:sz w:val="24"/>
                <w:szCs w:val="24"/>
              </w:rPr>
            </w:pPr>
          </w:p>
        </w:tc>
        <w:tc>
          <w:tcPr>
            <w:tcW w:w="3466" w:type="dxa"/>
            <w:gridSpan w:val="2"/>
            <w:vAlign w:val="center"/>
          </w:tcPr>
          <w:p w14:paraId="74B2DC38" w14:textId="77777777" w:rsidR="0078204A" w:rsidRDefault="00000000">
            <w:pPr>
              <w:widowControl/>
              <w:spacing w:line="12" w:lineRule="atLeast"/>
              <w:jc w:val="left"/>
              <w:rPr>
                <w:rFonts w:ascii="宋体" w:eastAsia="宋体" w:hAnsi="宋体" w:cs="宋体" w:hint="eastAsia"/>
                <w:sz w:val="24"/>
                <w:szCs w:val="24"/>
              </w:rPr>
            </w:pPr>
            <w:r>
              <w:rPr>
                <w:rFonts w:ascii="宋体" w:eastAsia="宋体" w:hAnsi="宋体" w:cs="宋体" w:hint="eastAsia"/>
                <w:kern w:val="0"/>
                <w:sz w:val="20"/>
                <w:szCs w:val="20"/>
                <w:lang w:bidi="ar"/>
              </w:rPr>
              <w:t>（二）部分公开</w:t>
            </w:r>
            <w:r>
              <w:rPr>
                <w:rFonts w:ascii="楷体" w:eastAsia="楷体" w:hAnsi="楷体" w:cs="楷体" w:hint="eastAsia"/>
                <w:kern w:val="0"/>
                <w:sz w:val="20"/>
                <w:szCs w:val="20"/>
                <w:lang w:bidi="ar"/>
              </w:rPr>
              <w:t>（区分处理的，只计这一情形，不计其他情形）</w:t>
            </w:r>
          </w:p>
        </w:tc>
        <w:tc>
          <w:tcPr>
            <w:tcW w:w="685" w:type="dxa"/>
            <w:vAlign w:val="center"/>
          </w:tcPr>
          <w:p w14:paraId="0CB74C81"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6EFEA396"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39D6B092"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7C40AD46"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58444745"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4E6F112F"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15F3203A"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3A345792" w14:textId="77777777">
        <w:trPr>
          <w:trHeight w:val="466"/>
          <w:jc w:val="center"/>
        </w:trPr>
        <w:tc>
          <w:tcPr>
            <w:tcW w:w="653" w:type="dxa"/>
            <w:vMerge/>
          </w:tcPr>
          <w:p w14:paraId="3C0660B8" w14:textId="77777777" w:rsidR="0078204A" w:rsidRDefault="0078204A">
            <w:pPr>
              <w:rPr>
                <w:rFonts w:ascii="宋体" w:eastAsia="宋体" w:hAnsi="宋体" w:cs="宋体" w:hint="eastAsia"/>
                <w:b/>
                <w:bCs/>
                <w:sz w:val="24"/>
                <w:szCs w:val="24"/>
              </w:rPr>
            </w:pPr>
          </w:p>
        </w:tc>
        <w:tc>
          <w:tcPr>
            <w:tcW w:w="815" w:type="dxa"/>
            <w:vMerge w:val="restart"/>
            <w:vAlign w:val="center"/>
          </w:tcPr>
          <w:p w14:paraId="5BB93BE6" w14:textId="77777777" w:rsidR="0078204A" w:rsidRDefault="00000000">
            <w:pPr>
              <w:rPr>
                <w:rFonts w:ascii="宋体" w:eastAsia="宋体" w:hAnsi="宋体" w:cs="宋体" w:hint="eastAsia"/>
                <w:b/>
                <w:bCs/>
                <w:sz w:val="24"/>
                <w:szCs w:val="24"/>
              </w:rPr>
            </w:pPr>
            <w:r>
              <w:rPr>
                <w:rFonts w:ascii="宋体" w:eastAsia="宋体" w:hAnsi="宋体" w:cs="宋体" w:hint="eastAsia"/>
                <w:kern w:val="0"/>
                <w:sz w:val="20"/>
                <w:szCs w:val="20"/>
                <w:lang w:bidi="ar"/>
              </w:rPr>
              <w:t>（三）不予公开</w:t>
            </w:r>
          </w:p>
        </w:tc>
        <w:tc>
          <w:tcPr>
            <w:tcW w:w="2651" w:type="dxa"/>
            <w:vAlign w:val="center"/>
          </w:tcPr>
          <w:p w14:paraId="6C3BC436" w14:textId="77777777" w:rsidR="0078204A" w:rsidRDefault="00000000">
            <w:pPr>
              <w:widowControl/>
              <w:spacing w:line="12" w:lineRule="atLeast"/>
              <w:jc w:val="left"/>
              <w:rPr>
                <w:rFonts w:ascii="宋体" w:eastAsia="宋体" w:hAnsi="宋体" w:cs="宋体" w:hint="eastAsia"/>
                <w:sz w:val="24"/>
                <w:szCs w:val="24"/>
              </w:rPr>
            </w:pPr>
            <w:r>
              <w:rPr>
                <w:rFonts w:ascii="宋体" w:eastAsia="宋体" w:hAnsi="宋体" w:cs="宋体" w:hint="eastAsia"/>
                <w:kern w:val="0"/>
                <w:sz w:val="20"/>
                <w:szCs w:val="20"/>
                <w:lang w:bidi="ar"/>
              </w:rPr>
              <w:t>1.属于国家秘密</w:t>
            </w:r>
          </w:p>
        </w:tc>
        <w:tc>
          <w:tcPr>
            <w:tcW w:w="685" w:type="dxa"/>
            <w:vAlign w:val="center"/>
          </w:tcPr>
          <w:p w14:paraId="4BE34DC4"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6A2B45AC"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191CBFCA"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7EF655DC"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4B48E2F0"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46370181"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4741966B"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0723AEF4" w14:textId="77777777">
        <w:trPr>
          <w:jc w:val="center"/>
        </w:trPr>
        <w:tc>
          <w:tcPr>
            <w:tcW w:w="653" w:type="dxa"/>
            <w:vMerge/>
          </w:tcPr>
          <w:p w14:paraId="05104792" w14:textId="77777777" w:rsidR="0078204A" w:rsidRDefault="0078204A">
            <w:pPr>
              <w:rPr>
                <w:rFonts w:ascii="宋体" w:eastAsia="宋体" w:hAnsi="宋体" w:cs="宋体" w:hint="eastAsia"/>
                <w:b/>
                <w:bCs/>
                <w:sz w:val="24"/>
                <w:szCs w:val="24"/>
              </w:rPr>
            </w:pPr>
          </w:p>
        </w:tc>
        <w:tc>
          <w:tcPr>
            <w:tcW w:w="815" w:type="dxa"/>
            <w:vMerge/>
          </w:tcPr>
          <w:p w14:paraId="5C96631C" w14:textId="77777777" w:rsidR="0078204A" w:rsidRDefault="0078204A">
            <w:pPr>
              <w:rPr>
                <w:rFonts w:ascii="宋体" w:eastAsia="宋体" w:hAnsi="宋体" w:cs="宋体" w:hint="eastAsia"/>
                <w:b/>
                <w:bCs/>
                <w:sz w:val="24"/>
                <w:szCs w:val="24"/>
              </w:rPr>
            </w:pPr>
          </w:p>
        </w:tc>
        <w:tc>
          <w:tcPr>
            <w:tcW w:w="2651" w:type="dxa"/>
            <w:vAlign w:val="center"/>
          </w:tcPr>
          <w:p w14:paraId="1065166C" w14:textId="77777777" w:rsidR="0078204A" w:rsidRDefault="00000000">
            <w:pPr>
              <w:widowControl/>
              <w:spacing w:line="12" w:lineRule="atLeast"/>
              <w:jc w:val="left"/>
              <w:rPr>
                <w:rFonts w:ascii="宋体" w:eastAsia="宋体" w:hAnsi="宋体" w:cs="宋体" w:hint="eastAsia"/>
                <w:sz w:val="24"/>
                <w:szCs w:val="24"/>
              </w:rPr>
            </w:pPr>
            <w:r>
              <w:rPr>
                <w:rFonts w:ascii="宋体" w:eastAsia="宋体" w:hAnsi="宋体" w:cs="宋体" w:hint="eastAsia"/>
                <w:kern w:val="0"/>
                <w:sz w:val="20"/>
                <w:szCs w:val="20"/>
                <w:lang w:bidi="ar"/>
              </w:rPr>
              <w:t>2.其他法律行政法规禁止公开</w:t>
            </w:r>
          </w:p>
        </w:tc>
        <w:tc>
          <w:tcPr>
            <w:tcW w:w="685" w:type="dxa"/>
            <w:vAlign w:val="center"/>
          </w:tcPr>
          <w:p w14:paraId="1119DA45"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27D742EA"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082EC72E"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059BDDB9"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4795A38D"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52B02B8B"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4B834CBC"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28DDBCAA" w14:textId="77777777">
        <w:trPr>
          <w:trHeight w:val="400"/>
          <w:jc w:val="center"/>
        </w:trPr>
        <w:tc>
          <w:tcPr>
            <w:tcW w:w="653" w:type="dxa"/>
            <w:vMerge/>
          </w:tcPr>
          <w:p w14:paraId="7EFB7445" w14:textId="77777777" w:rsidR="0078204A" w:rsidRDefault="0078204A">
            <w:pPr>
              <w:rPr>
                <w:rFonts w:ascii="宋体" w:eastAsia="宋体" w:hAnsi="宋体" w:cs="宋体" w:hint="eastAsia"/>
                <w:b/>
                <w:bCs/>
                <w:sz w:val="24"/>
                <w:szCs w:val="24"/>
              </w:rPr>
            </w:pPr>
          </w:p>
        </w:tc>
        <w:tc>
          <w:tcPr>
            <w:tcW w:w="815" w:type="dxa"/>
            <w:vMerge/>
          </w:tcPr>
          <w:p w14:paraId="0FA86CA9" w14:textId="77777777" w:rsidR="0078204A" w:rsidRDefault="0078204A">
            <w:pPr>
              <w:rPr>
                <w:rFonts w:ascii="宋体" w:eastAsia="宋体" w:hAnsi="宋体" w:cs="宋体" w:hint="eastAsia"/>
                <w:b/>
                <w:bCs/>
                <w:sz w:val="24"/>
                <w:szCs w:val="24"/>
              </w:rPr>
            </w:pPr>
          </w:p>
        </w:tc>
        <w:tc>
          <w:tcPr>
            <w:tcW w:w="2651" w:type="dxa"/>
            <w:vAlign w:val="center"/>
          </w:tcPr>
          <w:p w14:paraId="4B5D50F5" w14:textId="77777777" w:rsidR="0078204A" w:rsidRDefault="00000000">
            <w:pPr>
              <w:widowControl/>
              <w:spacing w:line="12" w:lineRule="atLeast"/>
              <w:jc w:val="left"/>
              <w:rPr>
                <w:rFonts w:ascii="宋体" w:eastAsia="宋体" w:hAnsi="宋体" w:cs="宋体" w:hint="eastAsia"/>
                <w:sz w:val="24"/>
                <w:szCs w:val="24"/>
              </w:rPr>
            </w:pPr>
            <w:r>
              <w:rPr>
                <w:rFonts w:ascii="宋体" w:eastAsia="宋体" w:hAnsi="宋体" w:cs="宋体" w:hint="eastAsia"/>
                <w:kern w:val="0"/>
                <w:sz w:val="20"/>
                <w:szCs w:val="20"/>
                <w:lang w:bidi="ar"/>
              </w:rPr>
              <w:t>3.危及“三安全</w:t>
            </w:r>
            <w:proofErr w:type="gramStart"/>
            <w:r>
              <w:rPr>
                <w:rFonts w:ascii="宋体" w:eastAsia="宋体" w:hAnsi="宋体" w:cs="宋体" w:hint="eastAsia"/>
                <w:kern w:val="0"/>
                <w:sz w:val="20"/>
                <w:szCs w:val="20"/>
                <w:lang w:bidi="ar"/>
              </w:rPr>
              <w:t>一</w:t>
            </w:r>
            <w:proofErr w:type="gramEnd"/>
            <w:r>
              <w:rPr>
                <w:rFonts w:ascii="宋体" w:eastAsia="宋体" w:hAnsi="宋体" w:cs="宋体" w:hint="eastAsia"/>
                <w:kern w:val="0"/>
                <w:sz w:val="20"/>
                <w:szCs w:val="20"/>
                <w:lang w:bidi="ar"/>
              </w:rPr>
              <w:t>稳定”</w:t>
            </w:r>
          </w:p>
        </w:tc>
        <w:tc>
          <w:tcPr>
            <w:tcW w:w="685" w:type="dxa"/>
            <w:vAlign w:val="center"/>
          </w:tcPr>
          <w:p w14:paraId="55F79E5F"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17837469"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2915A814"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3EDDC921"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5D79C3DD"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235BDD10"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163C783F"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7ADC6922" w14:textId="77777777">
        <w:trPr>
          <w:trHeight w:val="400"/>
          <w:jc w:val="center"/>
        </w:trPr>
        <w:tc>
          <w:tcPr>
            <w:tcW w:w="653" w:type="dxa"/>
            <w:vMerge/>
          </w:tcPr>
          <w:p w14:paraId="5D9B8CF0" w14:textId="77777777" w:rsidR="0078204A" w:rsidRDefault="0078204A">
            <w:pPr>
              <w:rPr>
                <w:rFonts w:ascii="宋体" w:eastAsia="宋体" w:hAnsi="宋体" w:cs="宋体" w:hint="eastAsia"/>
                <w:b/>
                <w:bCs/>
                <w:sz w:val="24"/>
                <w:szCs w:val="24"/>
              </w:rPr>
            </w:pPr>
          </w:p>
        </w:tc>
        <w:tc>
          <w:tcPr>
            <w:tcW w:w="815" w:type="dxa"/>
            <w:vMerge/>
          </w:tcPr>
          <w:p w14:paraId="337AC275" w14:textId="77777777" w:rsidR="0078204A" w:rsidRDefault="0078204A">
            <w:pPr>
              <w:rPr>
                <w:rFonts w:ascii="宋体" w:eastAsia="宋体" w:hAnsi="宋体" w:cs="宋体" w:hint="eastAsia"/>
                <w:b/>
                <w:bCs/>
                <w:sz w:val="24"/>
                <w:szCs w:val="24"/>
              </w:rPr>
            </w:pPr>
          </w:p>
        </w:tc>
        <w:tc>
          <w:tcPr>
            <w:tcW w:w="2651" w:type="dxa"/>
            <w:vAlign w:val="center"/>
          </w:tcPr>
          <w:p w14:paraId="0782D23B" w14:textId="77777777" w:rsidR="0078204A" w:rsidRDefault="00000000">
            <w:pPr>
              <w:widowControl/>
              <w:spacing w:line="12" w:lineRule="atLeast"/>
              <w:jc w:val="left"/>
              <w:rPr>
                <w:rFonts w:ascii="宋体" w:eastAsia="宋体" w:hAnsi="宋体" w:cs="宋体" w:hint="eastAsia"/>
                <w:sz w:val="24"/>
                <w:szCs w:val="24"/>
              </w:rPr>
            </w:pPr>
            <w:r>
              <w:rPr>
                <w:rFonts w:ascii="宋体" w:eastAsia="宋体" w:hAnsi="宋体" w:cs="宋体" w:hint="eastAsia"/>
                <w:kern w:val="0"/>
                <w:sz w:val="20"/>
                <w:szCs w:val="20"/>
                <w:lang w:bidi="ar"/>
              </w:rPr>
              <w:t>4.保护第三方合法权益</w:t>
            </w:r>
          </w:p>
        </w:tc>
        <w:tc>
          <w:tcPr>
            <w:tcW w:w="685" w:type="dxa"/>
            <w:vAlign w:val="center"/>
          </w:tcPr>
          <w:p w14:paraId="40C7DF1A"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4EC6AEBA"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3729FDF2"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610007BA"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59354A1A"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6C68B7FC"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08673802"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3F1E7140" w14:textId="77777777">
        <w:trPr>
          <w:trHeight w:val="389"/>
          <w:jc w:val="center"/>
        </w:trPr>
        <w:tc>
          <w:tcPr>
            <w:tcW w:w="653" w:type="dxa"/>
            <w:vMerge/>
          </w:tcPr>
          <w:p w14:paraId="74BA3755" w14:textId="77777777" w:rsidR="0078204A" w:rsidRDefault="0078204A">
            <w:pPr>
              <w:rPr>
                <w:rFonts w:ascii="宋体" w:eastAsia="宋体" w:hAnsi="宋体" w:cs="宋体" w:hint="eastAsia"/>
                <w:b/>
                <w:bCs/>
                <w:sz w:val="24"/>
                <w:szCs w:val="24"/>
              </w:rPr>
            </w:pPr>
          </w:p>
        </w:tc>
        <w:tc>
          <w:tcPr>
            <w:tcW w:w="815" w:type="dxa"/>
            <w:vMerge/>
          </w:tcPr>
          <w:p w14:paraId="26E9ACFE" w14:textId="77777777" w:rsidR="0078204A" w:rsidRDefault="0078204A">
            <w:pPr>
              <w:rPr>
                <w:rFonts w:ascii="宋体" w:eastAsia="宋体" w:hAnsi="宋体" w:cs="宋体" w:hint="eastAsia"/>
                <w:b/>
                <w:bCs/>
                <w:sz w:val="24"/>
                <w:szCs w:val="24"/>
              </w:rPr>
            </w:pPr>
          </w:p>
        </w:tc>
        <w:tc>
          <w:tcPr>
            <w:tcW w:w="2651" w:type="dxa"/>
            <w:vAlign w:val="center"/>
          </w:tcPr>
          <w:p w14:paraId="6D9E6283" w14:textId="77777777" w:rsidR="0078204A" w:rsidRDefault="00000000">
            <w:pPr>
              <w:widowControl/>
              <w:spacing w:line="12" w:lineRule="atLeast"/>
              <w:jc w:val="left"/>
              <w:rPr>
                <w:rFonts w:ascii="宋体" w:eastAsia="宋体" w:hAnsi="宋体" w:cs="宋体" w:hint="eastAsia"/>
                <w:sz w:val="24"/>
                <w:szCs w:val="24"/>
              </w:rPr>
            </w:pPr>
            <w:r>
              <w:rPr>
                <w:rFonts w:ascii="宋体" w:eastAsia="宋体" w:hAnsi="宋体" w:cs="宋体" w:hint="eastAsia"/>
                <w:kern w:val="0"/>
                <w:sz w:val="20"/>
                <w:szCs w:val="20"/>
                <w:lang w:bidi="ar"/>
              </w:rPr>
              <w:t>5.属于三类内部事务信息</w:t>
            </w:r>
          </w:p>
        </w:tc>
        <w:tc>
          <w:tcPr>
            <w:tcW w:w="685" w:type="dxa"/>
            <w:vAlign w:val="center"/>
          </w:tcPr>
          <w:p w14:paraId="70363E69"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6C05480A"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21A99841"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0242A965"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52692882"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2743F280"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74BAD8DC"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6FD39DBF" w14:textId="77777777">
        <w:trPr>
          <w:trHeight w:val="379"/>
          <w:jc w:val="center"/>
        </w:trPr>
        <w:tc>
          <w:tcPr>
            <w:tcW w:w="653" w:type="dxa"/>
            <w:vMerge/>
          </w:tcPr>
          <w:p w14:paraId="0DEB6B83" w14:textId="77777777" w:rsidR="0078204A" w:rsidRDefault="0078204A">
            <w:pPr>
              <w:rPr>
                <w:rFonts w:ascii="宋体" w:eastAsia="宋体" w:hAnsi="宋体" w:cs="宋体" w:hint="eastAsia"/>
                <w:b/>
                <w:bCs/>
                <w:sz w:val="24"/>
                <w:szCs w:val="24"/>
              </w:rPr>
            </w:pPr>
          </w:p>
        </w:tc>
        <w:tc>
          <w:tcPr>
            <w:tcW w:w="815" w:type="dxa"/>
            <w:vMerge/>
          </w:tcPr>
          <w:p w14:paraId="1B882A1A" w14:textId="77777777" w:rsidR="0078204A" w:rsidRDefault="0078204A">
            <w:pPr>
              <w:rPr>
                <w:rFonts w:ascii="宋体" w:eastAsia="宋体" w:hAnsi="宋体" w:cs="宋体" w:hint="eastAsia"/>
                <w:b/>
                <w:bCs/>
                <w:sz w:val="24"/>
                <w:szCs w:val="24"/>
              </w:rPr>
            </w:pPr>
          </w:p>
        </w:tc>
        <w:tc>
          <w:tcPr>
            <w:tcW w:w="2651" w:type="dxa"/>
            <w:vAlign w:val="center"/>
          </w:tcPr>
          <w:p w14:paraId="51C3F30C" w14:textId="77777777" w:rsidR="0078204A" w:rsidRDefault="00000000">
            <w:pPr>
              <w:widowControl/>
              <w:spacing w:line="12" w:lineRule="atLeast"/>
              <w:jc w:val="left"/>
              <w:rPr>
                <w:rFonts w:ascii="宋体" w:eastAsia="宋体" w:hAnsi="宋体" w:cs="宋体" w:hint="eastAsia"/>
                <w:sz w:val="24"/>
                <w:szCs w:val="24"/>
              </w:rPr>
            </w:pPr>
            <w:r>
              <w:rPr>
                <w:rFonts w:ascii="宋体" w:eastAsia="宋体" w:hAnsi="宋体" w:cs="宋体" w:hint="eastAsia"/>
                <w:kern w:val="0"/>
                <w:sz w:val="20"/>
                <w:szCs w:val="20"/>
                <w:lang w:bidi="ar"/>
              </w:rPr>
              <w:t>6.属于四类过程性信息</w:t>
            </w:r>
          </w:p>
        </w:tc>
        <w:tc>
          <w:tcPr>
            <w:tcW w:w="685" w:type="dxa"/>
            <w:vAlign w:val="center"/>
          </w:tcPr>
          <w:p w14:paraId="654FF7C3"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47E0DCF7"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1889C381"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781DE22F"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2D7B195D"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6688DB07"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2B477802"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7652DA3B" w14:textId="77777777">
        <w:trPr>
          <w:trHeight w:val="420"/>
          <w:jc w:val="center"/>
        </w:trPr>
        <w:tc>
          <w:tcPr>
            <w:tcW w:w="653" w:type="dxa"/>
            <w:vMerge/>
          </w:tcPr>
          <w:p w14:paraId="24578AFF" w14:textId="77777777" w:rsidR="0078204A" w:rsidRDefault="0078204A">
            <w:pPr>
              <w:rPr>
                <w:rFonts w:ascii="宋体" w:eastAsia="宋体" w:hAnsi="宋体" w:cs="宋体" w:hint="eastAsia"/>
                <w:b/>
                <w:bCs/>
                <w:sz w:val="24"/>
                <w:szCs w:val="24"/>
              </w:rPr>
            </w:pPr>
          </w:p>
        </w:tc>
        <w:tc>
          <w:tcPr>
            <w:tcW w:w="815" w:type="dxa"/>
            <w:vMerge/>
          </w:tcPr>
          <w:p w14:paraId="4D7C0D9C" w14:textId="77777777" w:rsidR="0078204A" w:rsidRDefault="0078204A">
            <w:pPr>
              <w:rPr>
                <w:rFonts w:ascii="宋体" w:eastAsia="宋体" w:hAnsi="宋体" w:cs="宋体" w:hint="eastAsia"/>
                <w:b/>
                <w:bCs/>
                <w:sz w:val="24"/>
                <w:szCs w:val="24"/>
              </w:rPr>
            </w:pPr>
          </w:p>
        </w:tc>
        <w:tc>
          <w:tcPr>
            <w:tcW w:w="2651" w:type="dxa"/>
            <w:vAlign w:val="center"/>
          </w:tcPr>
          <w:p w14:paraId="2B23039F" w14:textId="77777777" w:rsidR="0078204A" w:rsidRDefault="00000000">
            <w:pPr>
              <w:widowControl/>
              <w:spacing w:line="12" w:lineRule="atLeast"/>
              <w:jc w:val="left"/>
              <w:rPr>
                <w:rFonts w:ascii="宋体" w:eastAsia="宋体" w:hAnsi="宋体" w:cs="宋体" w:hint="eastAsia"/>
                <w:sz w:val="24"/>
                <w:szCs w:val="24"/>
              </w:rPr>
            </w:pPr>
            <w:r>
              <w:rPr>
                <w:rFonts w:ascii="宋体" w:eastAsia="宋体" w:hAnsi="宋体" w:cs="宋体" w:hint="eastAsia"/>
                <w:kern w:val="0"/>
                <w:sz w:val="20"/>
                <w:szCs w:val="20"/>
                <w:lang w:bidi="ar"/>
              </w:rPr>
              <w:t>7.属于行政执法案卷</w:t>
            </w:r>
          </w:p>
        </w:tc>
        <w:tc>
          <w:tcPr>
            <w:tcW w:w="685" w:type="dxa"/>
            <w:vAlign w:val="center"/>
          </w:tcPr>
          <w:p w14:paraId="794EBE74"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5CED6438"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1A2AB0C2"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72CBB1FA"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0B77CA2C"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0D93A153"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73A0AE7D"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3C7CA09D" w14:textId="77777777">
        <w:trPr>
          <w:trHeight w:val="420"/>
          <w:jc w:val="center"/>
        </w:trPr>
        <w:tc>
          <w:tcPr>
            <w:tcW w:w="653" w:type="dxa"/>
            <w:vMerge/>
          </w:tcPr>
          <w:p w14:paraId="638B0E21" w14:textId="77777777" w:rsidR="0078204A" w:rsidRDefault="0078204A">
            <w:pPr>
              <w:rPr>
                <w:rFonts w:ascii="宋体" w:eastAsia="宋体" w:hAnsi="宋体" w:cs="宋体" w:hint="eastAsia"/>
                <w:b/>
                <w:bCs/>
                <w:sz w:val="24"/>
                <w:szCs w:val="24"/>
              </w:rPr>
            </w:pPr>
          </w:p>
        </w:tc>
        <w:tc>
          <w:tcPr>
            <w:tcW w:w="815" w:type="dxa"/>
            <w:vMerge/>
          </w:tcPr>
          <w:p w14:paraId="68A9FC33" w14:textId="77777777" w:rsidR="0078204A" w:rsidRDefault="0078204A">
            <w:pPr>
              <w:rPr>
                <w:rFonts w:ascii="宋体" w:eastAsia="宋体" w:hAnsi="宋体" w:cs="宋体" w:hint="eastAsia"/>
                <w:b/>
                <w:bCs/>
                <w:sz w:val="24"/>
                <w:szCs w:val="24"/>
              </w:rPr>
            </w:pPr>
          </w:p>
        </w:tc>
        <w:tc>
          <w:tcPr>
            <w:tcW w:w="2651" w:type="dxa"/>
            <w:vAlign w:val="center"/>
          </w:tcPr>
          <w:p w14:paraId="5C3D262A" w14:textId="77777777" w:rsidR="0078204A" w:rsidRDefault="00000000">
            <w:pPr>
              <w:widowControl/>
              <w:spacing w:line="12" w:lineRule="atLeast"/>
              <w:jc w:val="left"/>
              <w:rPr>
                <w:rFonts w:ascii="宋体" w:eastAsia="宋体" w:hAnsi="宋体" w:cs="宋体" w:hint="eastAsia"/>
                <w:sz w:val="24"/>
                <w:szCs w:val="24"/>
              </w:rPr>
            </w:pPr>
            <w:r>
              <w:rPr>
                <w:rFonts w:ascii="宋体" w:eastAsia="宋体" w:hAnsi="宋体" w:cs="宋体" w:hint="eastAsia"/>
                <w:kern w:val="0"/>
                <w:sz w:val="20"/>
                <w:szCs w:val="20"/>
                <w:lang w:bidi="ar"/>
              </w:rPr>
              <w:t>8.属于行政查询事项</w:t>
            </w:r>
          </w:p>
        </w:tc>
        <w:tc>
          <w:tcPr>
            <w:tcW w:w="685" w:type="dxa"/>
            <w:vAlign w:val="center"/>
          </w:tcPr>
          <w:p w14:paraId="30EDF9D7"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34968C1E"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0E8A1AAA"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632DB556"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6B928C51"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701DE4BA"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45DCA397"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01F15351" w14:textId="77777777">
        <w:trPr>
          <w:jc w:val="center"/>
        </w:trPr>
        <w:tc>
          <w:tcPr>
            <w:tcW w:w="653" w:type="dxa"/>
            <w:vMerge/>
          </w:tcPr>
          <w:p w14:paraId="142A68D3" w14:textId="77777777" w:rsidR="0078204A" w:rsidRDefault="0078204A">
            <w:pPr>
              <w:rPr>
                <w:rFonts w:ascii="宋体" w:eastAsia="宋体" w:hAnsi="宋体" w:cs="宋体" w:hint="eastAsia"/>
                <w:b/>
                <w:bCs/>
                <w:sz w:val="24"/>
                <w:szCs w:val="24"/>
              </w:rPr>
            </w:pPr>
          </w:p>
        </w:tc>
        <w:tc>
          <w:tcPr>
            <w:tcW w:w="815" w:type="dxa"/>
            <w:vMerge w:val="restart"/>
            <w:vAlign w:val="center"/>
          </w:tcPr>
          <w:p w14:paraId="3A042C90" w14:textId="77777777" w:rsidR="0078204A" w:rsidRDefault="00000000">
            <w:pPr>
              <w:rPr>
                <w:rFonts w:ascii="宋体" w:eastAsia="宋体" w:hAnsi="宋体" w:cs="宋体" w:hint="eastAsia"/>
                <w:b/>
                <w:bCs/>
                <w:sz w:val="24"/>
                <w:szCs w:val="24"/>
              </w:rPr>
            </w:pPr>
            <w:r>
              <w:rPr>
                <w:rFonts w:ascii="宋体" w:eastAsia="宋体" w:hAnsi="宋体" w:cs="宋体" w:hint="eastAsia"/>
                <w:kern w:val="0"/>
                <w:sz w:val="20"/>
                <w:szCs w:val="20"/>
                <w:lang w:bidi="ar"/>
              </w:rPr>
              <w:t>（四）无法提供</w:t>
            </w:r>
          </w:p>
        </w:tc>
        <w:tc>
          <w:tcPr>
            <w:tcW w:w="2651" w:type="dxa"/>
            <w:vAlign w:val="center"/>
          </w:tcPr>
          <w:p w14:paraId="4D2E55D8" w14:textId="77777777" w:rsidR="0078204A" w:rsidRDefault="00000000">
            <w:pPr>
              <w:widowControl/>
              <w:spacing w:line="12" w:lineRule="atLeast"/>
              <w:jc w:val="left"/>
              <w:rPr>
                <w:rFonts w:ascii="宋体" w:eastAsia="宋体" w:hAnsi="宋体" w:cs="宋体" w:hint="eastAsia"/>
                <w:sz w:val="24"/>
                <w:szCs w:val="24"/>
              </w:rPr>
            </w:pPr>
            <w:r>
              <w:rPr>
                <w:rFonts w:ascii="宋体" w:eastAsia="宋体" w:hAnsi="宋体" w:cs="宋体" w:hint="eastAsia"/>
                <w:kern w:val="0"/>
                <w:sz w:val="20"/>
                <w:szCs w:val="20"/>
                <w:lang w:bidi="ar"/>
              </w:rPr>
              <w:t>1.本机关不掌握相关政府信息</w:t>
            </w:r>
          </w:p>
        </w:tc>
        <w:tc>
          <w:tcPr>
            <w:tcW w:w="685" w:type="dxa"/>
            <w:vAlign w:val="center"/>
          </w:tcPr>
          <w:p w14:paraId="05A02EE4"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6D33981F"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6F5FDF69"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4C0AAC9D"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508CEB69"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492FF5F5"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4FFB9789"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5BCF393D" w14:textId="77777777">
        <w:trPr>
          <w:jc w:val="center"/>
        </w:trPr>
        <w:tc>
          <w:tcPr>
            <w:tcW w:w="653" w:type="dxa"/>
            <w:vMerge/>
          </w:tcPr>
          <w:p w14:paraId="2215F729" w14:textId="77777777" w:rsidR="0078204A" w:rsidRDefault="0078204A">
            <w:pPr>
              <w:rPr>
                <w:rFonts w:ascii="宋体" w:eastAsia="宋体" w:hAnsi="宋体" w:cs="宋体" w:hint="eastAsia"/>
                <w:b/>
                <w:bCs/>
                <w:sz w:val="24"/>
                <w:szCs w:val="24"/>
              </w:rPr>
            </w:pPr>
          </w:p>
        </w:tc>
        <w:tc>
          <w:tcPr>
            <w:tcW w:w="815" w:type="dxa"/>
            <w:vMerge/>
            <w:vAlign w:val="center"/>
          </w:tcPr>
          <w:p w14:paraId="3FB7A43B" w14:textId="77777777" w:rsidR="0078204A" w:rsidRDefault="0078204A">
            <w:pPr>
              <w:rPr>
                <w:rFonts w:ascii="宋体" w:eastAsia="宋体" w:hAnsi="宋体" w:cs="宋体" w:hint="eastAsia"/>
                <w:b/>
                <w:bCs/>
                <w:sz w:val="24"/>
                <w:szCs w:val="24"/>
              </w:rPr>
            </w:pPr>
          </w:p>
        </w:tc>
        <w:tc>
          <w:tcPr>
            <w:tcW w:w="2651" w:type="dxa"/>
            <w:vAlign w:val="center"/>
          </w:tcPr>
          <w:p w14:paraId="03244F18" w14:textId="77777777" w:rsidR="0078204A" w:rsidRDefault="00000000">
            <w:pPr>
              <w:widowControl/>
              <w:spacing w:line="12" w:lineRule="atLeast"/>
              <w:jc w:val="left"/>
              <w:rPr>
                <w:rFonts w:ascii="宋体" w:eastAsia="宋体" w:hAnsi="宋体" w:cs="宋体" w:hint="eastAsia"/>
                <w:sz w:val="24"/>
                <w:szCs w:val="24"/>
              </w:rPr>
            </w:pPr>
            <w:r>
              <w:rPr>
                <w:rFonts w:ascii="宋体" w:eastAsia="宋体" w:hAnsi="宋体" w:cs="宋体" w:hint="eastAsia"/>
                <w:kern w:val="0"/>
                <w:sz w:val="20"/>
                <w:szCs w:val="20"/>
                <w:lang w:bidi="ar"/>
              </w:rPr>
              <w:t>2.没有现成信息需要另行制作</w:t>
            </w:r>
          </w:p>
        </w:tc>
        <w:tc>
          <w:tcPr>
            <w:tcW w:w="685" w:type="dxa"/>
            <w:vAlign w:val="center"/>
          </w:tcPr>
          <w:p w14:paraId="22FAEF29"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0FB5CE84"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4CC06788"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0C50B47C"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0F28B7FD"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28272E91"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0232395C"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5658C491" w14:textId="77777777">
        <w:trPr>
          <w:trHeight w:val="369"/>
          <w:jc w:val="center"/>
        </w:trPr>
        <w:tc>
          <w:tcPr>
            <w:tcW w:w="653" w:type="dxa"/>
            <w:vMerge/>
          </w:tcPr>
          <w:p w14:paraId="37D3C98E" w14:textId="77777777" w:rsidR="0078204A" w:rsidRDefault="0078204A">
            <w:pPr>
              <w:rPr>
                <w:rFonts w:ascii="宋体" w:eastAsia="宋体" w:hAnsi="宋体" w:cs="宋体" w:hint="eastAsia"/>
                <w:b/>
                <w:bCs/>
                <w:sz w:val="24"/>
                <w:szCs w:val="24"/>
              </w:rPr>
            </w:pPr>
          </w:p>
        </w:tc>
        <w:tc>
          <w:tcPr>
            <w:tcW w:w="815" w:type="dxa"/>
            <w:vMerge/>
            <w:vAlign w:val="center"/>
          </w:tcPr>
          <w:p w14:paraId="52E828BF" w14:textId="77777777" w:rsidR="0078204A" w:rsidRDefault="0078204A">
            <w:pPr>
              <w:rPr>
                <w:rFonts w:ascii="宋体" w:eastAsia="宋体" w:hAnsi="宋体" w:cs="宋体" w:hint="eastAsia"/>
                <w:b/>
                <w:bCs/>
                <w:sz w:val="24"/>
                <w:szCs w:val="24"/>
              </w:rPr>
            </w:pPr>
          </w:p>
        </w:tc>
        <w:tc>
          <w:tcPr>
            <w:tcW w:w="2651" w:type="dxa"/>
            <w:vAlign w:val="center"/>
          </w:tcPr>
          <w:p w14:paraId="2F701143" w14:textId="77777777" w:rsidR="0078204A" w:rsidRDefault="00000000">
            <w:pPr>
              <w:widowControl/>
              <w:spacing w:line="12" w:lineRule="atLeast"/>
              <w:jc w:val="left"/>
              <w:rPr>
                <w:rFonts w:ascii="宋体" w:eastAsia="宋体" w:hAnsi="宋体" w:cs="宋体" w:hint="eastAsia"/>
                <w:sz w:val="24"/>
                <w:szCs w:val="24"/>
              </w:rPr>
            </w:pPr>
            <w:r>
              <w:rPr>
                <w:rFonts w:ascii="宋体" w:eastAsia="宋体" w:hAnsi="宋体" w:cs="宋体" w:hint="eastAsia"/>
                <w:kern w:val="0"/>
                <w:sz w:val="20"/>
                <w:szCs w:val="20"/>
                <w:lang w:bidi="ar"/>
              </w:rPr>
              <w:t>3.补正后申请内容仍不明确</w:t>
            </w:r>
          </w:p>
        </w:tc>
        <w:tc>
          <w:tcPr>
            <w:tcW w:w="685" w:type="dxa"/>
            <w:vAlign w:val="center"/>
          </w:tcPr>
          <w:p w14:paraId="79530410"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00CFDA05"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40EB9D33"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29FA8DE3"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0C221309"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12410462"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6351DB59"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1E15AF13" w14:textId="77777777">
        <w:trPr>
          <w:trHeight w:val="400"/>
          <w:jc w:val="center"/>
        </w:trPr>
        <w:tc>
          <w:tcPr>
            <w:tcW w:w="653" w:type="dxa"/>
            <w:vMerge/>
          </w:tcPr>
          <w:p w14:paraId="2679C359" w14:textId="77777777" w:rsidR="0078204A" w:rsidRDefault="0078204A">
            <w:pPr>
              <w:rPr>
                <w:rFonts w:ascii="宋体" w:eastAsia="宋体" w:hAnsi="宋体" w:cs="宋体" w:hint="eastAsia"/>
                <w:b/>
                <w:bCs/>
                <w:sz w:val="24"/>
                <w:szCs w:val="24"/>
              </w:rPr>
            </w:pPr>
          </w:p>
        </w:tc>
        <w:tc>
          <w:tcPr>
            <w:tcW w:w="815" w:type="dxa"/>
            <w:vMerge w:val="restart"/>
            <w:vAlign w:val="center"/>
          </w:tcPr>
          <w:p w14:paraId="2847EA8D" w14:textId="77777777" w:rsidR="0078204A" w:rsidRDefault="00000000">
            <w:pPr>
              <w:rPr>
                <w:rFonts w:ascii="宋体" w:eastAsia="宋体" w:hAnsi="宋体" w:cs="宋体" w:hint="eastAsia"/>
                <w:b/>
                <w:bCs/>
                <w:sz w:val="24"/>
                <w:szCs w:val="24"/>
              </w:rPr>
            </w:pPr>
            <w:r>
              <w:rPr>
                <w:rFonts w:ascii="宋体" w:eastAsia="宋体" w:hAnsi="宋体" w:cs="宋体" w:hint="eastAsia"/>
                <w:kern w:val="0"/>
                <w:sz w:val="20"/>
                <w:szCs w:val="20"/>
                <w:lang w:bidi="ar"/>
              </w:rPr>
              <w:t>（五）</w:t>
            </w:r>
            <w:proofErr w:type="gramStart"/>
            <w:r>
              <w:rPr>
                <w:rFonts w:ascii="宋体" w:eastAsia="宋体" w:hAnsi="宋体" w:cs="宋体" w:hint="eastAsia"/>
                <w:kern w:val="0"/>
                <w:sz w:val="20"/>
                <w:szCs w:val="20"/>
                <w:lang w:bidi="ar"/>
              </w:rPr>
              <w:t>不予处理</w:t>
            </w:r>
            <w:proofErr w:type="gramEnd"/>
          </w:p>
        </w:tc>
        <w:tc>
          <w:tcPr>
            <w:tcW w:w="2651" w:type="dxa"/>
            <w:vAlign w:val="center"/>
          </w:tcPr>
          <w:p w14:paraId="69FDE60E" w14:textId="77777777" w:rsidR="0078204A" w:rsidRDefault="00000000">
            <w:pPr>
              <w:widowControl/>
              <w:spacing w:line="12" w:lineRule="atLeast"/>
              <w:jc w:val="left"/>
              <w:rPr>
                <w:rFonts w:ascii="宋体" w:eastAsia="宋体" w:hAnsi="宋体" w:cs="宋体" w:hint="eastAsia"/>
                <w:b/>
                <w:bCs/>
                <w:sz w:val="24"/>
                <w:szCs w:val="24"/>
              </w:rPr>
            </w:pPr>
            <w:r>
              <w:rPr>
                <w:rFonts w:ascii="宋体" w:eastAsia="宋体" w:hAnsi="宋体" w:cs="宋体" w:hint="eastAsia"/>
                <w:kern w:val="0"/>
                <w:sz w:val="20"/>
                <w:szCs w:val="20"/>
                <w:lang w:bidi="ar"/>
              </w:rPr>
              <w:t>1.信访举报投诉类申请</w:t>
            </w:r>
          </w:p>
        </w:tc>
        <w:tc>
          <w:tcPr>
            <w:tcW w:w="685" w:type="dxa"/>
            <w:vAlign w:val="center"/>
          </w:tcPr>
          <w:p w14:paraId="4C6FA830"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72941200"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35837EAA"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109F128F"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4197A069"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70F1B947"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045DD088"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23D5F976" w14:textId="77777777">
        <w:trPr>
          <w:trHeight w:val="389"/>
          <w:jc w:val="center"/>
        </w:trPr>
        <w:tc>
          <w:tcPr>
            <w:tcW w:w="653" w:type="dxa"/>
            <w:vMerge/>
          </w:tcPr>
          <w:p w14:paraId="40EA322F" w14:textId="77777777" w:rsidR="0078204A" w:rsidRDefault="0078204A">
            <w:pPr>
              <w:rPr>
                <w:rFonts w:ascii="宋体" w:eastAsia="宋体" w:hAnsi="宋体" w:cs="宋体" w:hint="eastAsia"/>
                <w:b/>
                <w:bCs/>
                <w:sz w:val="24"/>
                <w:szCs w:val="24"/>
              </w:rPr>
            </w:pPr>
          </w:p>
        </w:tc>
        <w:tc>
          <w:tcPr>
            <w:tcW w:w="815" w:type="dxa"/>
            <w:vMerge/>
            <w:vAlign w:val="center"/>
          </w:tcPr>
          <w:p w14:paraId="73941D72" w14:textId="77777777" w:rsidR="0078204A" w:rsidRDefault="0078204A">
            <w:pPr>
              <w:rPr>
                <w:rFonts w:ascii="宋体" w:eastAsia="宋体" w:hAnsi="宋体" w:cs="宋体" w:hint="eastAsia"/>
                <w:b/>
                <w:bCs/>
                <w:sz w:val="24"/>
                <w:szCs w:val="24"/>
              </w:rPr>
            </w:pPr>
          </w:p>
        </w:tc>
        <w:tc>
          <w:tcPr>
            <w:tcW w:w="2651" w:type="dxa"/>
            <w:vAlign w:val="center"/>
          </w:tcPr>
          <w:p w14:paraId="143A9F98" w14:textId="77777777" w:rsidR="0078204A" w:rsidRDefault="00000000">
            <w:pPr>
              <w:widowControl/>
              <w:spacing w:line="12" w:lineRule="atLeast"/>
              <w:jc w:val="left"/>
              <w:rPr>
                <w:rFonts w:ascii="宋体" w:eastAsia="宋体" w:hAnsi="宋体" w:cs="宋体" w:hint="eastAsia"/>
                <w:b/>
                <w:bCs/>
                <w:sz w:val="24"/>
                <w:szCs w:val="24"/>
              </w:rPr>
            </w:pPr>
            <w:r>
              <w:rPr>
                <w:rFonts w:ascii="宋体" w:eastAsia="宋体" w:hAnsi="宋体" w:cs="宋体" w:hint="eastAsia"/>
                <w:kern w:val="0"/>
                <w:sz w:val="20"/>
                <w:szCs w:val="20"/>
                <w:lang w:bidi="ar"/>
              </w:rPr>
              <w:t>2.重复申请</w:t>
            </w:r>
          </w:p>
        </w:tc>
        <w:tc>
          <w:tcPr>
            <w:tcW w:w="685" w:type="dxa"/>
            <w:vAlign w:val="center"/>
          </w:tcPr>
          <w:p w14:paraId="28094364"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066B1D83"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5657D752"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02EC4F7E"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3EB23B10"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5690A7AF"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067DD160"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6F2DBB9F" w14:textId="77777777">
        <w:trPr>
          <w:trHeight w:val="423"/>
          <w:jc w:val="center"/>
        </w:trPr>
        <w:tc>
          <w:tcPr>
            <w:tcW w:w="653" w:type="dxa"/>
            <w:vMerge/>
          </w:tcPr>
          <w:p w14:paraId="62CFF670" w14:textId="77777777" w:rsidR="0078204A" w:rsidRDefault="0078204A">
            <w:pPr>
              <w:rPr>
                <w:rFonts w:ascii="宋体" w:eastAsia="宋体" w:hAnsi="宋体" w:cs="宋体" w:hint="eastAsia"/>
                <w:b/>
                <w:bCs/>
                <w:sz w:val="24"/>
                <w:szCs w:val="24"/>
              </w:rPr>
            </w:pPr>
          </w:p>
        </w:tc>
        <w:tc>
          <w:tcPr>
            <w:tcW w:w="815" w:type="dxa"/>
            <w:vMerge/>
            <w:vAlign w:val="center"/>
          </w:tcPr>
          <w:p w14:paraId="5F2E06F8" w14:textId="77777777" w:rsidR="0078204A" w:rsidRDefault="0078204A">
            <w:pPr>
              <w:rPr>
                <w:rFonts w:ascii="宋体" w:eastAsia="宋体" w:hAnsi="宋体" w:cs="宋体" w:hint="eastAsia"/>
                <w:b/>
                <w:bCs/>
                <w:sz w:val="24"/>
                <w:szCs w:val="24"/>
              </w:rPr>
            </w:pPr>
          </w:p>
        </w:tc>
        <w:tc>
          <w:tcPr>
            <w:tcW w:w="2651" w:type="dxa"/>
            <w:vAlign w:val="center"/>
          </w:tcPr>
          <w:p w14:paraId="03CE4199" w14:textId="77777777" w:rsidR="0078204A" w:rsidRDefault="00000000">
            <w:pPr>
              <w:widowControl/>
              <w:spacing w:line="12" w:lineRule="atLeast"/>
              <w:jc w:val="left"/>
              <w:rPr>
                <w:rFonts w:ascii="宋体" w:eastAsia="宋体" w:hAnsi="宋体" w:cs="宋体" w:hint="eastAsia"/>
                <w:b/>
                <w:bCs/>
                <w:sz w:val="24"/>
                <w:szCs w:val="24"/>
              </w:rPr>
            </w:pPr>
            <w:r>
              <w:rPr>
                <w:rFonts w:ascii="宋体" w:eastAsia="宋体" w:hAnsi="宋体" w:cs="宋体" w:hint="eastAsia"/>
                <w:kern w:val="0"/>
                <w:sz w:val="20"/>
                <w:szCs w:val="20"/>
                <w:lang w:bidi="ar"/>
              </w:rPr>
              <w:t>3.要求提供公开出版物</w:t>
            </w:r>
          </w:p>
        </w:tc>
        <w:tc>
          <w:tcPr>
            <w:tcW w:w="685" w:type="dxa"/>
            <w:vAlign w:val="center"/>
          </w:tcPr>
          <w:p w14:paraId="1AB73478"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0164A7AE"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0D8167A6"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38720FF1"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0ADA5E38"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765D350D"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70C92217"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5D387458" w14:textId="77777777">
        <w:trPr>
          <w:trHeight w:val="401"/>
          <w:jc w:val="center"/>
        </w:trPr>
        <w:tc>
          <w:tcPr>
            <w:tcW w:w="653" w:type="dxa"/>
            <w:vMerge/>
          </w:tcPr>
          <w:p w14:paraId="4883B8EC" w14:textId="77777777" w:rsidR="0078204A" w:rsidRDefault="0078204A">
            <w:pPr>
              <w:rPr>
                <w:rFonts w:ascii="宋体" w:eastAsia="宋体" w:hAnsi="宋体" w:cs="宋体" w:hint="eastAsia"/>
                <w:b/>
                <w:bCs/>
                <w:sz w:val="24"/>
                <w:szCs w:val="24"/>
              </w:rPr>
            </w:pPr>
          </w:p>
        </w:tc>
        <w:tc>
          <w:tcPr>
            <w:tcW w:w="815" w:type="dxa"/>
            <w:vMerge/>
            <w:vAlign w:val="center"/>
          </w:tcPr>
          <w:p w14:paraId="005A20D0" w14:textId="77777777" w:rsidR="0078204A" w:rsidRDefault="0078204A">
            <w:pPr>
              <w:rPr>
                <w:rFonts w:ascii="宋体" w:eastAsia="宋体" w:hAnsi="宋体" w:cs="宋体" w:hint="eastAsia"/>
                <w:b/>
                <w:bCs/>
                <w:sz w:val="24"/>
                <w:szCs w:val="24"/>
              </w:rPr>
            </w:pPr>
          </w:p>
        </w:tc>
        <w:tc>
          <w:tcPr>
            <w:tcW w:w="2651" w:type="dxa"/>
            <w:vAlign w:val="center"/>
          </w:tcPr>
          <w:p w14:paraId="1CA96E55" w14:textId="77777777" w:rsidR="0078204A" w:rsidRDefault="00000000">
            <w:pPr>
              <w:widowControl/>
              <w:spacing w:line="12" w:lineRule="atLeast"/>
              <w:jc w:val="left"/>
              <w:rPr>
                <w:rFonts w:ascii="宋体" w:eastAsia="宋体" w:hAnsi="宋体" w:cs="宋体" w:hint="eastAsia"/>
                <w:b/>
                <w:bCs/>
                <w:sz w:val="24"/>
                <w:szCs w:val="24"/>
              </w:rPr>
            </w:pPr>
            <w:r>
              <w:rPr>
                <w:rFonts w:ascii="宋体" w:eastAsia="宋体" w:hAnsi="宋体" w:cs="宋体" w:hint="eastAsia"/>
                <w:kern w:val="0"/>
                <w:sz w:val="20"/>
                <w:szCs w:val="20"/>
                <w:lang w:bidi="ar"/>
              </w:rPr>
              <w:t>4.无正当理由大量反复申请</w:t>
            </w:r>
          </w:p>
        </w:tc>
        <w:tc>
          <w:tcPr>
            <w:tcW w:w="685" w:type="dxa"/>
            <w:vAlign w:val="center"/>
          </w:tcPr>
          <w:p w14:paraId="2AFA7126"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64D37E7E"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20A890C0"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7DC5DB94"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2A85C80F"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6958B4B3"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0B191B49"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38DEA6EB" w14:textId="77777777">
        <w:trPr>
          <w:jc w:val="center"/>
        </w:trPr>
        <w:tc>
          <w:tcPr>
            <w:tcW w:w="653" w:type="dxa"/>
            <w:vMerge/>
          </w:tcPr>
          <w:p w14:paraId="59D42FFB" w14:textId="77777777" w:rsidR="0078204A" w:rsidRDefault="0078204A">
            <w:pPr>
              <w:rPr>
                <w:rFonts w:ascii="宋体" w:eastAsia="宋体" w:hAnsi="宋体" w:cs="宋体" w:hint="eastAsia"/>
                <w:b/>
                <w:bCs/>
                <w:sz w:val="24"/>
                <w:szCs w:val="24"/>
              </w:rPr>
            </w:pPr>
          </w:p>
        </w:tc>
        <w:tc>
          <w:tcPr>
            <w:tcW w:w="815" w:type="dxa"/>
            <w:vMerge/>
            <w:vAlign w:val="center"/>
          </w:tcPr>
          <w:p w14:paraId="3C418C1F" w14:textId="77777777" w:rsidR="0078204A" w:rsidRDefault="0078204A">
            <w:pPr>
              <w:rPr>
                <w:rFonts w:ascii="宋体" w:eastAsia="宋体" w:hAnsi="宋体" w:cs="宋体" w:hint="eastAsia"/>
                <w:b/>
                <w:bCs/>
                <w:sz w:val="24"/>
                <w:szCs w:val="24"/>
              </w:rPr>
            </w:pPr>
          </w:p>
        </w:tc>
        <w:tc>
          <w:tcPr>
            <w:tcW w:w="2651" w:type="dxa"/>
            <w:vAlign w:val="center"/>
          </w:tcPr>
          <w:p w14:paraId="39A9563B" w14:textId="77777777" w:rsidR="0078204A" w:rsidRDefault="00000000">
            <w:pPr>
              <w:widowControl/>
              <w:spacing w:line="12" w:lineRule="atLeast"/>
              <w:jc w:val="left"/>
              <w:rPr>
                <w:rFonts w:ascii="宋体" w:eastAsia="宋体" w:hAnsi="宋体" w:cs="宋体" w:hint="eastAsia"/>
                <w:b/>
                <w:bCs/>
                <w:sz w:val="24"/>
                <w:szCs w:val="24"/>
              </w:rPr>
            </w:pPr>
            <w:r>
              <w:rPr>
                <w:rFonts w:ascii="宋体" w:eastAsia="宋体" w:hAnsi="宋体" w:cs="宋体" w:hint="eastAsia"/>
                <w:kern w:val="0"/>
                <w:sz w:val="20"/>
                <w:szCs w:val="20"/>
                <w:lang w:bidi="ar"/>
              </w:rPr>
              <w:t>5.要求行政机关确认或重新出具已获取信息</w:t>
            </w:r>
          </w:p>
        </w:tc>
        <w:tc>
          <w:tcPr>
            <w:tcW w:w="685" w:type="dxa"/>
            <w:vAlign w:val="center"/>
          </w:tcPr>
          <w:p w14:paraId="305DEE86"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1E946366"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3DB5F5EE"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08A875F2"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41C16728"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339F43BF"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7FF6C489"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6743D3C2" w14:textId="77777777">
        <w:trPr>
          <w:jc w:val="center"/>
        </w:trPr>
        <w:tc>
          <w:tcPr>
            <w:tcW w:w="653" w:type="dxa"/>
            <w:vMerge/>
          </w:tcPr>
          <w:p w14:paraId="50B6559E" w14:textId="77777777" w:rsidR="0078204A" w:rsidRDefault="0078204A">
            <w:pPr>
              <w:rPr>
                <w:rFonts w:ascii="宋体" w:eastAsia="宋体" w:hAnsi="宋体" w:cs="宋体" w:hint="eastAsia"/>
                <w:b/>
                <w:bCs/>
                <w:sz w:val="24"/>
                <w:szCs w:val="24"/>
              </w:rPr>
            </w:pPr>
          </w:p>
        </w:tc>
        <w:tc>
          <w:tcPr>
            <w:tcW w:w="815" w:type="dxa"/>
            <w:vMerge w:val="restart"/>
            <w:vAlign w:val="center"/>
          </w:tcPr>
          <w:p w14:paraId="7DFF7CD7" w14:textId="77777777" w:rsidR="0078204A" w:rsidRDefault="00000000">
            <w:pPr>
              <w:rPr>
                <w:rFonts w:ascii="宋体" w:eastAsia="宋体" w:hAnsi="宋体" w:cs="宋体" w:hint="eastAsia"/>
                <w:b/>
                <w:bCs/>
                <w:sz w:val="24"/>
                <w:szCs w:val="24"/>
              </w:rPr>
            </w:pPr>
            <w:r>
              <w:rPr>
                <w:rFonts w:ascii="宋体" w:eastAsia="宋体" w:hAnsi="宋体" w:cs="宋体" w:hint="eastAsia"/>
                <w:kern w:val="0"/>
                <w:sz w:val="20"/>
                <w:szCs w:val="20"/>
                <w:lang w:bidi="ar"/>
              </w:rPr>
              <w:t>（六）其他处理</w:t>
            </w:r>
          </w:p>
        </w:tc>
        <w:tc>
          <w:tcPr>
            <w:tcW w:w="2651" w:type="dxa"/>
            <w:vAlign w:val="center"/>
          </w:tcPr>
          <w:p w14:paraId="4D653A44" w14:textId="77777777" w:rsidR="0078204A" w:rsidRDefault="00000000">
            <w:pPr>
              <w:widowControl/>
              <w:spacing w:line="12" w:lineRule="atLeast"/>
              <w:jc w:val="left"/>
              <w:rPr>
                <w:rFonts w:ascii="宋体" w:eastAsia="宋体" w:hAnsi="宋体" w:cs="宋体" w:hint="eastAsia"/>
                <w:sz w:val="24"/>
                <w:szCs w:val="24"/>
              </w:rPr>
            </w:pPr>
            <w:r>
              <w:rPr>
                <w:rFonts w:ascii="宋体" w:eastAsia="宋体" w:hAnsi="宋体" w:cs="宋体" w:hint="eastAsia"/>
                <w:kern w:val="0"/>
                <w:sz w:val="20"/>
                <w:szCs w:val="20"/>
                <w:lang w:bidi="ar"/>
              </w:rPr>
              <w:t>1.申请人无正当理由逾期</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补正、行政机关</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再处理其政府信息公开申请</w:t>
            </w:r>
          </w:p>
        </w:tc>
        <w:tc>
          <w:tcPr>
            <w:tcW w:w="685" w:type="dxa"/>
            <w:vAlign w:val="center"/>
          </w:tcPr>
          <w:p w14:paraId="3F792DC7"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26DDF46D"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2BF6B7DD"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32F870F4"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0012080D"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4ECB922B"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72B36558"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1845F3B8" w14:textId="77777777">
        <w:trPr>
          <w:jc w:val="center"/>
        </w:trPr>
        <w:tc>
          <w:tcPr>
            <w:tcW w:w="653" w:type="dxa"/>
            <w:vMerge/>
          </w:tcPr>
          <w:p w14:paraId="301F9DCF" w14:textId="77777777" w:rsidR="0078204A" w:rsidRDefault="0078204A">
            <w:pPr>
              <w:rPr>
                <w:rFonts w:ascii="宋体" w:eastAsia="宋体" w:hAnsi="宋体" w:cs="宋体" w:hint="eastAsia"/>
                <w:b/>
                <w:bCs/>
                <w:sz w:val="24"/>
                <w:szCs w:val="24"/>
              </w:rPr>
            </w:pPr>
          </w:p>
        </w:tc>
        <w:tc>
          <w:tcPr>
            <w:tcW w:w="815" w:type="dxa"/>
            <w:vMerge/>
          </w:tcPr>
          <w:p w14:paraId="47F5C9FE" w14:textId="77777777" w:rsidR="0078204A" w:rsidRDefault="0078204A">
            <w:pPr>
              <w:rPr>
                <w:rFonts w:ascii="宋体" w:eastAsia="宋体" w:hAnsi="宋体" w:cs="宋体" w:hint="eastAsia"/>
                <w:b/>
                <w:bCs/>
                <w:sz w:val="24"/>
                <w:szCs w:val="24"/>
              </w:rPr>
            </w:pPr>
          </w:p>
        </w:tc>
        <w:tc>
          <w:tcPr>
            <w:tcW w:w="2651" w:type="dxa"/>
            <w:vAlign w:val="center"/>
          </w:tcPr>
          <w:p w14:paraId="3B52ED2A" w14:textId="77777777" w:rsidR="0078204A" w:rsidRDefault="00000000">
            <w:pPr>
              <w:widowControl/>
              <w:spacing w:line="12" w:lineRule="atLeast"/>
              <w:jc w:val="left"/>
              <w:rPr>
                <w:rFonts w:ascii="宋体" w:eastAsia="宋体" w:hAnsi="宋体" w:cs="宋体" w:hint="eastAsia"/>
                <w:sz w:val="24"/>
                <w:szCs w:val="24"/>
              </w:rPr>
            </w:pPr>
            <w:r>
              <w:rPr>
                <w:rFonts w:ascii="宋体" w:eastAsia="宋体" w:hAnsi="宋体" w:cs="宋体" w:hint="eastAsia"/>
                <w:kern w:val="0"/>
                <w:sz w:val="20"/>
                <w:szCs w:val="20"/>
                <w:lang w:bidi="ar"/>
              </w:rPr>
              <w:t>2.申请人逾期未按收费通知要求缴纳费用、行政机关</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再处理其政府信息公开申请</w:t>
            </w:r>
          </w:p>
        </w:tc>
        <w:tc>
          <w:tcPr>
            <w:tcW w:w="685" w:type="dxa"/>
            <w:vAlign w:val="center"/>
          </w:tcPr>
          <w:p w14:paraId="77614091"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68F6F27C"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64C169F8"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6B0B30A6"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27563D2D"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3275BE57"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6A13E505"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7CACFEDC" w14:textId="77777777">
        <w:trPr>
          <w:trHeight w:val="445"/>
          <w:jc w:val="center"/>
        </w:trPr>
        <w:tc>
          <w:tcPr>
            <w:tcW w:w="653" w:type="dxa"/>
            <w:vMerge/>
          </w:tcPr>
          <w:p w14:paraId="4EA399D5" w14:textId="77777777" w:rsidR="0078204A" w:rsidRDefault="0078204A">
            <w:pPr>
              <w:rPr>
                <w:rFonts w:ascii="宋体" w:eastAsia="宋体" w:hAnsi="宋体" w:cs="宋体" w:hint="eastAsia"/>
                <w:b/>
                <w:bCs/>
                <w:sz w:val="24"/>
                <w:szCs w:val="24"/>
              </w:rPr>
            </w:pPr>
          </w:p>
        </w:tc>
        <w:tc>
          <w:tcPr>
            <w:tcW w:w="815" w:type="dxa"/>
            <w:vMerge/>
          </w:tcPr>
          <w:p w14:paraId="75515EDC" w14:textId="77777777" w:rsidR="0078204A" w:rsidRDefault="0078204A">
            <w:pPr>
              <w:rPr>
                <w:rFonts w:ascii="宋体" w:eastAsia="宋体" w:hAnsi="宋体" w:cs="宋体" w:hint="eastAsia"/>
                <w:b/>
                <w:bCs/>
                <w:sz w:val="24"/>
                <w:szCs w:val="24"/>
              </w:rPr>
            </w:pPr>
          </w:p>
        </w:tc>
        <w:tc>
          <w:tcPr>
            <w:tcW w:w="2651" w:type="dxa"/>
            <w:vAlign w:val="center"/>
          </w:tcPr>
          <w:p w14:paraId="4DB11FFF" w14:textId="77777777" w:rsidR="0078204A" w:rsidRDefault="00000000">
            <w:pPr>
              <w:widowControl/>
              <w:spacing w:line="12" w:lineRule="atLeast"/>
              <w:jc w:val="left"/>
              <w:rPr>
                <w:rFonts w:ascii="宋体" w:eastAsia="宋体" w:hAnsi="宋体" w:cs="宋体" w:hint="eastAsia"/>
                <w:sz w:val="24"/>
                <w:szCs w:val="24"/>
              </w:rPr>
            </w:pPr>
            <w:r>
              <w:rPr>
                <w:rFonts w:ascii="宋体" w:eastAsia="宋体" w:hAnsi="宋体" w:cs="宋体" w:hint="eastAsia"/>
                <w:kern w:val="0"/>
                <w:sz w:val="20"/>
                <w:szCs w:val="20"/>
                <w:lang w:bidi="ar"/>
              </w:rPr>
              <w:t>3.其他</w:t>
            </w:r>
          </w:p>
        </w:tc>
        <w:tc>
          <w:tcPr>
            <w:tcW w:w="685" w:type="dxa"/>
            <w:vAlign w:val="center"/>
          </w:tcPr>
          <w:p w14:paraId="1F256011"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77E32B43"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60FFA74B"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4AC1CF1F"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0833C12A"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4486271F"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6997B94F"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455752C5" w14:textId="77777777">
        <w:trPr>
          <w:trHeight w:val="422"/>
          <w:jc w:val="center"/>
        </w:trPr>
        <w:tc>
          <w:tcPr>
            <w:tcW w:w="653" w:type="dxa"/>
            <w:vMerge/>
          </w:tcPr>
          <w:p w14:paraId="13BA4518" w14:textId="77777777" w:rsidR="0078204A" w:rsidRDefault="0078204A">
            <w:pPr>
              <w:rPr>
                <w:rFonts w:ascii="宋体" w:eastAsia="宋体" w:hAnsi="宋体" w:cs="宋体" w:hint="eastAsia"/>
                <w:b/>
                <w:bCs/>
                <w:sz w:val="24"/>
                <w:szCs w:val="24"/>
              </w:rPr>
            </w:pPr>
          </w:p>
        </w:tc>
        <w:tc>
          <w:tcPr>
            <w:tcW w:w="3466" w:type="dxa"/>
            <w:gridSpan w:val="2"/>
            <w:vAlign w:val="center"/>
          </w:tcPr>
          <w:p w14:paraId="6BF97744" w14:textId="77777777" w:rsidR="0078204A" w:rsidRDefault="00000000">
            <w:pPr>
              <w:rPr>
                <w:rFonts w:ascii="宋体" w:eastAsia="宋体" w:hAnsi="宋体" w:cs="宋体" w:hint="eastAsia"/>
                <w:b/>
                <w:bCs/>
                <w:sz w:val="24"/>
                <w:szCs w:val="24"/>
              </w:rPr>
            </w:pPr>
            <w:r>
              <w:rPr>
                <w:rFonts w:ascii="宋体" w:eastAsia="宋体" w:hAnsi="宋体" w:cs="宋体" w:hint="eastAsia"/>
                <w:kern w:val="0"/>
                <w:sz w:val="20"/>
                <w:szCs w:val="20"/>
                <w:lang w:bidi="ar"/>
              </w:rPr>
              <w:t>（七）总计</w:t>
            </w:r>
          </w:p>
        </w:tc>
        <w:tc>
          <w:tcPr>
            <w:tcW w:w="685" w:type="dxa"/>
            <w:vAlign w:val="center"/>
          </w:tcPr>
          <w:p w14:paraId="5C616BD4"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2072953C"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66D3E3E1"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69DA1AB5"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6F3F8823"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7356A69D"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5E42D7A2"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r w:rsidR="0078204A" w14:paraId="37F4949B" w14:textId="77777777">
        <w:trPr>
          <w:trHeight w:val="443"/>
          <w:jc w:val="center"/>
        </w:trPr>
        <w:tc>
          <w:tcPr>
            <w:tcW w:w="4119" w:type="dxa"/>
            <w:gridSpan w:val="3"/>
            <w:vAlign w:val="center"/>
          </w:tcPr>
          <w:p w14:paraId="420F1F24" w14:textId="77777777" w:rsidR="0078204A" w:rsidRDefault="00000000">
            <w:pPr>
              <w:rPr>
                <w:rFonts w:ascii="宋体" w:eastAsia="宋体" w:hAnsi="宋体" w:cs="宋体" w:hint="eastAsia"/>
                <w:b/>
                <w:bCs/>
                <w:sz w:val="24"/>
                <w:szCs w:val="24"/>
              </w:rPr>
            </w:pPr>
            <w:r>
              <w:rPr>
                <w:rFonts w:ascii="宋体" w:eastAsia="宋体" w:hAnsi="宋体" w:cs="宋体" w:hint="eastAsia"/>
                <w:kern w:val="0"/>
                <w:sz w:val="20"/>
                <w:szCs w:val="20"/>
                <w:lang w:bidi="ar"/>
              </w:rPr>
              <w:t>四、结转下年度继续办理</w:t>
            </w:r>
          </w:p>
        </w:tc>
        <w:tc>
          <w:tcPr>
            <w:tcW w:w="685" w:type="dxa"/>
            <w:vAlign w:val="center"/>
          </w:tcPr>
          <w:p w14:paraId="592A7E2B"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96" w:type="dxa"/>
            <w:vAlign w:val="center"/>
          </w:tcPr>
          <w:p w14:paraId="4E372C82"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29" w:type="dxa"/>
            <w:vAlign w:val="center"/>
          </w:tcPr>
          <w:p w14:paraId="35B35EDA"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07" w:type="dxa"/>
            <w:vAlign w:val="center"/>
          </w:tcPr>
          <w:p w14:paraId="3D4AB30D"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762" w:type="dxa"/>
            <w:vAlign w:val="center"/>
          </w:tcPr>
          <w:p w14:paraId="75C3DC1A"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85" w:type="dxa"/>
            <w:vAlign w:val="center"/>
          </w:tcPr>
          <w:p w14:paraId="75DFBE3D"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c>
          <w:tcPr>
            <w:tcW w:w="631" w:type="dxa"/>
            <w:vAlign w:val="center"/>
          </w:tcPr>
          <w:p w14:paraId="23922079" w14:textId="77777777" w:rsidR="0078204A" w:rsidRDefault="00000000">
            <w:pPr>
              <w:jc w:val="center"/>
              <w:rPr>
                <w:rFonts w:ascii="宋体" w:eastAsia="宋体" w:hAnsi="宋体" w:cs="宋体" w:hint="eastAsia"/>
                <w:sz w:val="24"/>
                <w:szCs w:val="24"/>
              </w:rPr>
            </w:pPr>
            <w:r>
              <w:rPr>
                <w:rFonts w:ascii="宋体" w:eastAsia="宋体" w:hAnsi="宋体" w:cs="宋体" w:hint="eastAsia"/>
                <w:sz w:val="24"/>
                <w:szCs w:val="24"/>
              </w:rPr>
              <w:t>0</w:t>
            </w:r>
          </w:p>
        </w:tc>
      </w:tr>
    </w:tbl>
    <w:p w14:paraId="3CF5BF32" w14:textId="77777777" w:rsidR="0078204A" w:rsidRDefault="00000000">
      <w:pPr>
        <w:numPr>
          <w:ilvl w:val="0"/>
          <w:numId w:val="1"/>
        </w:numPr>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政府信息公开行政复议、行政诉讼情况</w:t>
      </w:r>
    </w:p>
    <w:tbl>
      <w:tblPr>
        <w:tblW w:w="9071" w:type="dxa"/>
        <w:jc w:val="center"/>
        <w:tblCellMar>
          <w:left w:w="0" w:type="dxa"/>
          <w:right w:w="0" w:type="dxa"/>
        </w:tblCellMar>
        <w:tblLook w:val="04A0" w:firstRow="1" w:lastRow="0" w:firstColumn="1" w:lastColumn="0" w:noHBand="0" w:noVBand="1"/>
      </w:tblPr>
      <w:tblGrid>
        <w:gridCol w:w="599"/>
        <w:gridCol w:w="599"/>
        <w:gridCol w:w="599"/>
        <w:gridCol w:w="606"/>
        <w:gridCol w:w="600"/>
        <w:gridCol w:w="629"/>
        <w:gridCol w:w="600"/>
        <w:gridCol w:w="600"/>
        <w:gridCol w:w="618"/>
        <w:gridCol w:w="600"/>
        <w:gridCol w:w="600"/>
        <w:gridCol w:w="600"/>
        <w:gridCol w:w="607"/>
        <w:gridCol w:w="600"/>
        <w:gridCol w:w="614"/>
      </w:tblGrid>
      <w:tr w:rsidR="0078204A" w14:paraId="3CE5D0D2" w14:textId="77777777">
        <w:trPr>
          <w:jc w:val="center"/>
        </w:trPr>
        <w:tc>
          <w:tcPr>
            <w:tcW w:w="302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B4C68B"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行政复议</w:t>
            </w:r>
          </w:p>
        </w:tc>
        <w:tc>
          <w:tcPr>
            <w:tcW w:w="604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31931E"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行政诉讼</w:t>
            </w:r>
          </w:p>
        </w:tc>
      </w:tr>
      <w:tr w:rsidR="0078204A" w14:paraId="52C17C31" w14:textId="77777777">
        <w:trPr>
          <w:jc w:val="center"/>
        </w:trPr>
        <w:tc>
          <w:tcPr>
            <w:tcW w:w="6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88E9D8"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结果维持</w:t>
            </w:r>
          </w:p>
        </w:tc>
        <w:tc>
          <w:tcPr>
            <w:tcW w:w="5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3A7FF057"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341085"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其他结果</w:t>
            </w:r>
          </w:p>
        </w:tc>
        <w:tc>
          <w:tcPr>
            <w:tcW w:w="61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AB321"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尚未审结</w:t>
            </w:r>
          </w:p>
        </w:tc>
        <w:tc>
          <w:tcPr>
            <w:tcW w:w="60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66D9A5"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总计</w:t>
            </w:r>
          </w:p>
        </w:tc>
        <w:tc>
          <w:tcPr>
            <w:tcW w:w="304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B874EC"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未经复议直接起诉</w:t>
            </w:r>
          </w:p>
        </w:tc>
        <w:tc>
          <w:tcPr>
            <w:tcW w:w="300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6A3D61"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复议后起诉</w:t>
            </w:r>
          </w:p>
        </w:tc>
      </w:tr>
      <w:tr w:rsidR="0078204A" w14:paraId="7058BFFA" w14:textId="77777777">
        <w:trPr>
          <w:jc w:val="center"/>
        </w:trPr>
        <w:tc>
          <w:tcPr>
            <w:tcW w:w="665" w:type="dxa"/>
            <w:vMerge/>
            <w:tcBorders>
              <w:top w:val="nil"/>
              <w:left w:val="single" w:sz="8" w:space="0" w:color="auto"/>
              <w:bottom w:val="single" w:sz="8" w:space="0" w:color="auto"/>
              <w:right w:val="single" w:sz="8" w:space="0" w:color="auto"/>
            </w:tcBorders>
            <w:vAlign w:val="center"/>
          </w:tcPr>
          <w:p w14:paraId="63C6485A" w14:textId="77777777" w:rsidR="0078204A" w:rsidRDefault="0078204A">
            <w:pPr>
              <w:widowControl/>
              <w:jc w:val="left"/>
              <w:rPr>
                <w:rFonts w:ascii="宋体" w:eastAsia="宋体" w:hAnsi="宋体" w:cs="宋体" w:hint="eastAsia"/>
                <w:kern w:val="0"/>
                <w:sz w:val="18"/>
                <w:szCs w:val="18"/>
              </w:rPr>
            </w:pPr>
          </w:p>
        </w:tc>
        <w:tc>
          <w:tcPr>
            <w:tcW w:w="592" w:type="dxa"/>
            <w:vMerge/>
            <w:tcBorders>
              <w:top w:val="nil"/>
              <w:left w:val="nil"/>
              <w:bottom w:val="single" w:sz="8" w:space="0" w:color="auto"/>
              <w:right w:val="single" w:sz="8" w:space="0" w:color="auto"/>
            </w:tcBorders>
            <w:vAlign w:val="center"/>
          </w:tcPr>
          <w:p w14:paraId="48D29BC2" w14:textId="77777777" w:rsidR="0078204A" w:rsidRDefault="0078204A">
            <w:pPr>
              <w:widowControl/>
              <w:jc w:val="left"/>
              <w:rPr>
                <w:rFonts w:ascii="宋体" w:eastAsia="宋体" w:hAnsi="宋体" w:cs="宋体" w:hint="eastAsia"/>
                <w:kern w:val="0"/>
                <w:sz w:val="18"/>
                <w:szCs w:val="18"/>
              </w:rPr>
            </w:pPr>
          </w:p>
        </w:tc>
        <w:tc>
          <w:tcPr>
            <w:tcW w:w="604" w:type="dxa"/>
            <w:vMerge/>
            <w:tcBorders>
              <w:top w:val="single" w:sz="8" w:space="0" w:color="auto"/>
              <w:left w:val="nil"/>
              <w:bottom w:val="single" w:sz="8" w:space="0" w:color="auto"/>
              <w:right w:val="single" w:sz="8" w:space="0" w:color="auto"/>
            </w:tcBorders>
            <w:vAlign w:val="center"/>
          </w:tcPr>
          <w:p w14:paraId="52AE2D01" w14:textId="77777777" w:rsidR="0078204A" w:rsidRDefault="0078204A">
            <w:pPr>
              <w:widowControl/>
              <w:jc w:val="left"/>
              <w:rPr>
                <w:rFonts w:ascii="宋体" w:eastAsia="宋体" w:hAnsi="宋体" w:cs="宋体" w:hint="eastAsia"/>
                <w:kern w:val="0"/>
                <w:sz w:val="18"/>
                <w:szCs w:val="18"/>
              </w:rPr>
            </w:pPr>
          </w:p>
        </w:tc>
        <w:tc>
          <w:tcPr>
            <w:tcW w:w="615" w:type="dxa"/>
            <w:vMerge/>
            <w:tcBorders>
              <w:top w:val="single" w:sz="8" w:space="0" w:color="auto"/>
              <w:left w:val="nil"/>
              <w:bottom w:val="single" w:sz="8" w:space="0" w:color="auto"/>
              <w:right w:val="single" w:sz="8" w:space="0" w:color="auto"/>
            </w:tcBorders>
            <w:vAlign w:val="center"/>
          </w:tcPr>
          <w:p w14:paraId="7F015CCC" w14:textId="77777777" w:rsidR="0078204A" w:rsidRDefault="0078204A">
            <w:pPr>
              <w:widowControl/>
              <w:jc w:val="left"/>
              <w:rPr>
                <w:rFonts w:ascii="宋体" w:eastAsia="宋体" w:hAnsi="宋体" w:cs="宋体" w:hint="eastAsia"/>
                <w:kern w:val="0"/>
                <w:sz w:val="18"/>
                <w:szCs w:val="18"/>
              </w:rPr>
            </w:pPr>
          </w:p>
        </w:tc>
        <w:tc>
          <w:tcPr>
            <w:tcW w:w="548" w:type="dxa"/>
            <w:vMerge/>
            <w:tcBorders>
              <w:top w:val="single" w:sz="8" w:space="0" w:color="auto"/>
              <w:left w:val="nil"/>
              <w:bottom w:val="single" w:sz="8" w:space="0" w:color="auto"/>
              <w:right w:val="single" w:sz="8" w:space="0" w:color="auto"/>
            </w:tcBorders>
            <w:vAlign w:val="center"/>
          </w:tcPr>
          <w:p w14:paraId="7251EB5A" w14:textId="77777777" w:rsidR="0078204A" w:rsidRDefault="0078204A">
            <w:pPr>
              <w:widowControl/>
              <w:jc w:val="left"/>
              <w:rPr>
                <w:rFonts w:ascii="宋体" w:eastAsia="宋体" w:hAnsi="宋体" w:cs="宋体" w:hint="eastAsia"/>
                <w:kern w:val="0"/>
                <w:sz w:val="18"/>
                <w:szCs w:val="18"/>
              </w:rPr>
            </w:pPr>
          </w:p>
        </w:tc>
        <w:tc>
          <w:tcPr>
            <w:tcW w:w="637" w:type="dxa"/>
            <w:tcBorders>
              <w:top w:val="nil"/>
              <w:left w:val="nil"/>
              <w:bottom w:val="single" w:sz="8" w:space="0" w:color="auto"/>
              <w:right w:val="single" w:sz="8" w:space="0" w:color="auto"/>
            </w:tcBorders>
            <w:tcMar>
              <w:top w:w="0" w:type="dxa"/>
              <w:left w:w="108" w:type="dxa"/>
              <w:bottom w:w="0" w:type="dxa"/>
              <w:right w:w="108" w:type="dxa"/>
            </w:tcMar>
            <w:vAlign w:val="center"/>
          </w:tcPr>
          <w:p w14:paraId="4BBED59A"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结果维持</w:t>
            </w:r>
          </w:p>
        </w:tc>
        <w:tc>
          <w:tcPr>
            <w:tcW w:w="5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6329"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结果纠正</w:t>
            </w:r>
          </w:p>
        </w:tc>
        <w:tc>
          <w:tcPr>
            <w:tcW w:w="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8A2385"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其他结果</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81501A"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尚未审结</w:t>
            </w:r>
          </w:p>
        </w:tc>
        <w:tc>
          <w:tcPr>
            <w:tcW w:w="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EAC46C"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总计</w:t>
            </w:r>
          </w:p>
        </w:tc>
        <w:tc>
          <w:tcPr>
            <w:tcW w:w="5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7E27F2"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结果维持</w:t>
            </w:r>
          </w:p>
        </w:tc>
        <w:tc>
          <w:tcPr>
            <w:tcW w:w="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CF380C"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结果纠正</w:t>
            </w:r>
          </w:p>
        </w:tc>
        <w:tc>
          <w:tcPr>
            <w:tcW w:w="6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A5E2A0"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其他结果</w:t>
            </w:r>
          </w:p>
        </w:tc>
        <w:tc>
          <w:tcPr>
            <w:tcW w:w="5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F3EBCB"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尚未审结</w:t>
            </w:r>
          </w:p>
        </w:tc>
        <w:tc>
          <w:tcPr>
            <w:tcW w:w="6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A99227"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color w:val="000000"/>
                <w:kern w:val="0"/>
                <w:sz w:val="18"/>
                <w:szCs w:val="18"/>
              </w:rPr>
              <w:t>总计</w:t>
            </w:r>
          </w:p>
        </w:tc>
      </w:tr>
      <w:tr w:rsidR="0078204A" w14:paraId="197AD8EB" w14:textId="77777777">
        <w:trPr>
          <w:trHeight w:val="697"/>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C9C38C"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5F90BA"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73FF242"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B3D9AC8"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7A519"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5A400"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4767"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7D0520"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A53C5"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CA0C7"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0E802"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CF155FE"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7CACC4"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CBD95"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01EA00" w14:textId="77777777" w:rsidR="0078204A" w:rsidRDefault="00000000">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0</w:t>
            </w:r>
          </w:p>
        </w:tc>
      </w:tr>
    </w:tbl>
    <w:p w14:paraId="18E07DD3" w14:textId="77777777" w:rsidR="0078204A"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五、</w:t>
      </w:r>
      <w:r>
        <w:rPr>
          <w:rFonts w:ascii="宋体" w:eastAsia="宋体" w:hAnsi="宋体" w:cs="宋体" w:hint="eastAsia"/>
          <w:b/>
          <w:bCs/>
          <w:sz w:val="24"/>
          <w:szCs w:val="24"/>
        </w:rPr>
        <w:t>存在的主要问题及改进情况</w:t>
      </w:r>
    </w:p>
    <w:p w14:paraId="7747C1F2" w14:textId="77777777" w:rsidR="0078204A"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（一）存在的主要问题</w:t>
      </w:r>
    </w:p>
    <w:p w14:paraId="16E846E5" w14:textId="471165AE" w:rsidR="0078204A"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202</w:t>
      </w:r>
      <w:r w:rsidR="00370A7C">
        <w:rPr>
          <w:rFonts w:ascii="宋体" w:eastAsia="宋体" w:hAnsi="宋体" w:cs="宋体" w:hint="eastAsia"/>
          <w:sz w:val="24"/>
          <w:szCs w:val="24"/>
        </w:rPr>
        <w:t>4</w:t>
      </w:r>
      <w:r>
        <w:rPr>
          <w:rFonts w:ascii="宋体" w:eastAsia="宋体" w:hAnsi="宋体" w:cs="宋体" w:hint="eastAsia"/>
          <w:sz w:val="24"/>
          <w:szCs w:val="24"/>
        </w:rPr>
        <w:t>年政务公开工作取得了一定进展，但是也存在一些问题，主要是信息公开的内容范围不够全面，信息更新不够及时，在今后的工作中有待完善。</w:t>
      </w:r>
    </w:p>
    <w:p w14:paraId="67F47AE8" w14:textId="77777777" w:rsidR="0078204A"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（二）改进措施</w:t>
      </w:r>
    </w:p>
    <w:p w14:paraId="291C0D92" w14:textId="77777777" w:rsidR="0078204A"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1、统一认识，努力规范工作流程</w:t>
      </w:r>
    </w:p>
    <w:p w14:paraId="3441541C" w14:textId="77777777" w:rsidR="0078204A"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按照公开原则的总体要求进一步梳理机关依法行使行政掌握的政务信息，即时提供更新，确保政府信息公开工作能按照规定的工作流程有效运作，能够方便群众查询。</w:t>
      </w:r>
    </w:p>
    <w:p w14:paraId="4944873E" w14:textId="77777777" w:rsidR="0078204A"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2、逐步扩大公开范围</w:t>
      </w:r>
    </w:p>
    <w:p w14:paraId="650543E4" w14:textId="77777777" w:rsidR="0078204A"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将对原有政府信息进行修补完善，以保证政务公开信息的完整性、准确性。同时进一步扩大公开信息的范围。</w:t>
      </w:r>
    </w:p>
    <w:p w14:paraId="160A7106" w14:textId="77777777" w:rsidR="0078204A"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3、健全系统，提高网站服务功能</w:t>
      </w:r>
    </w:p>
    <w:p w14:paraId="299EBBF0" w14:textId="77777777" w:rsidR="0078204A"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进一步整合单位网站信息资源和服务资源，合理设置信息公开栏目界面，在主页显眼位置设置查找信息的相关链接，同时按照信息内容的相关性，建立好信息之间的关联做好信息类别之间、信息与信息之间、信息标题与全文之间的关联，以更快捷的方式提高网站服务点击率。</w:t>
      </w:r>
    </w:p>
    <w:p w14:paraId="499CA7F9" w14:textId="77777777" w:rsidR="0078204A" w:rsidRDefault="00000000">
      <w:pPr>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六、其他需要报告的事项</w:t>
      </w:r>
    </w:p>
    <w:p w14:paraId="19E4E7BB" w14:textId="77777777" w:rsidR="0078204A"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无</w:t>
      </w:r>
    </w:p>
    <w:sectPr w:rsidR="0078204A">
      <w:footerReference w:type="default" r:id="rId9"/>
      <w:pgSz w:w="11906" w:h="16838"/>
      <w:pgMar w:top="1440"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7DC57" w14:textId="77777777" w:rsidR="004720A3" w:rsidRDefault="004720A3">
      <w:pPr>
        <w:spacing w:after="0" w:line="240" w:lineRule="auto"/>
      </w:pPr>
      <w:r>
        <w:separator/>
      </w:r>
    </w:p>
  </w:endnote>
  <w:endnote w:type="continuationSeparator" w:id="0">
    <w:p w14:paraId="39489780" w14:textId="77777777" w:rsidR="004720A3" w:rsidRDefault="00472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919734"/>
    </w:sdtPr>
    <w:sdtContent>
      <w:p w14:paraId="217D1F72" w14:textId="77777777" w:rsidR="0078204A" w:rsidRDefault="00000000">
        <w:pPr>
          <w:pStyle w:val="a5"/>
          <w:jc w:val="center"/>
        </w:pPr>
        <w:r>
          <w:fldChar w:fldCharType="begin"/>
        </w:r>
        <w:r>
          <w:instrText>PAGE   \* MERGEFORMAT</w:instrText>
        </w:r>
        <w:r>
          <w:fldChar w:fldCharType="separate"/>
        </w:r>
        <w:r>
          <w:rPr>
            <w:lang w:val="zh-CN"/>
          </w:rPr>
          <w:t>2</w:t>
        </w:r>
        <w:r>
          <w:fldChar w:fldCharType="end"/>
        </w:r>
      </w:p>
    </w:sdtContent>
  </w:sdt>
  <w:p w14:paraId="582C152E" w14:textId="77777777" w:rsidR="0078204A" w:rsidRDefault="00782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2D466" w14:textId="77777777" w:rsidR="004720A3" w:rsidRDefault="004720A3">
      <w:pPr>
        <w:spacing w:after="0" w:line="240" w:lineRule="auto"/>
      </w:pPr>
      <w:r>
        <w:separator/>
      </w:r>
    </w:p>
  </w:footnote>
  <w:footnote w:type="continuationSeparator" w:id="0">
    <w:p w14:paraId="60E5F712" w14:textId="77777777" w:rsidR="004720A3" w:rsidRDefault="00472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4075A3"/>
    <w:multiLevelType w:val="singleLevel"/>
    <w:tmpl w:val="704075A3"/>
    <w:lvl w:ilvl="0">
      <w:start w:val="3"/>
      <w:numFmt w:val="chineseCounting"/>
      <w:suff w:val="nothing"/>
      <w:lvlText w:val="%1、"/>
      <w:lvlJc w:val="left"/>
      <w:rPr>
        <w:rFonts w:hint="eastAsia"/>
      </w:rPr>
    </w:lvl>
  </w:abstractNum>
  <w:num w:numId="1" w16cid:durableId="101626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IzMTlkYjE1NTc2NGRhYjU1YTFjYmMyNWM3Y2UzZWIifQ=="/>
  </w:docVars>
  <w:rsids>
    <w:rsidRoot w:val="00EE4669"/>
    <w:rsid w:val="00001A30"/>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0ADF"/>
    <w:rsid w:val="002139CE"/>
    <w:rsid w:val="00262B9B"/>
    <w:rsid w:val="00300E1E"/>
    <w:rsid w:val="00336CF7"/>
    <w:rsid w:val="00344258"/>
    <w:rsid w:val="0035451E"/>
    <w:rsid w:val="00370A7C"/>
    <w:rsid w:val="003D3B92"/>
    <w:rsid w:val="003E7056"/>
    <w:rsid w:val="003E711E"/>
    <w:rsid w:val="00416D51"/>
    <w:rsid w:val="004253CE"/>
    <w:rsid w:val="004720A3"/>
    <w:rsid w:val="00486768"/>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04A"/>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A434A5"/>
    <w:rsid w:val="0AC4028D"/>
    <w:rsid w:val="0B924A77"/>
    <w:rsid w:val="0D1C7438"/>
    <w:rsid w:val="0D9A07CB"/>
    <w:rsid w:val="0EF95E3E"/>
    <w:rsid w:val="0F841BAC"/>
    <w:rsid w:val="0FFF2C05"/>
    <w:rsid w:val="101A7A9C"/>
    <w:rsid w:val="10D94ED9"/>
    <w:rsid w:val="12AB7BEB"/>
    <w:rsid w:val="13916BB7"/>
    <w:rsid w:val="16F67B0A"/>
    <w:rsid w:val="18DE0B8B"/>
    <w:rsid w:val="1BF24C7D"/>
    <w:rsid w:val="1CA02B96"/>
    <w:rsid w:val="1D326A70"/>
    <w:rsid w:val="1EF47C7F"/>
    <w:rsid w:val="1F4E26E0"/>
    <w:rsid w:val="1F6B5332"/>
    <w:rsid w:val="21463587"/>
    <w:rsid w:val="243F343F"/>
    <w:rsid w:val="28975D5D"/>
    <w:rsid w:val="2AFE7BEA"/>
    <w:rsid w:val="2B25609B"/>
    <w:rsid w:val="2BC71311"/>
    <w:rsid w:val="2F1232C3"/>
    <w:rsid w:val="2F560859"/>
    <w:rsid w:val="2F56299D"/>
    <w:rsid w:val="31C902D1"/>
    <w:rsid w:val="345E7490"/>
    <w:rsid w:val="34707FB0"/>
    <w:rsid w:val="36781544"/>
    <w:rsid w:val="371D10E5"/>
    <w:rsid w:val="38FD2077"/>
    <w:rsid w:val="393E5745"/>
    <w:rsid w:val="3B281EB3"/>
    <w:rsid w:val="3B291E3A"/>
    <w:rsid w:val="3BA453BA"/>
    <w:rsid w:val="3E620C74"/>
    <w:rsid w:val="3ED76D58"/>
    <w:rsid w:val="400E44FB"/>
    <w:rsid w:val="41D16C02"/>
    <w:rsid w:val="450C3AC5"/>
    <w:rsid w:val="45333C19"/>
    <w:rsid w:val="45801017"/>
    <w:rsid w:val="49181DCF"/>
    <w:rsid w:val="492A6A34"/>
    <w:rsid w:val="4A02676F"/>
    <w:rsid w:val="4BCC7E94"/>
    <w:rsid w:val="4D5301FB"/>
    <w:rsid w:val="4ED123EF"/>
    <w:rsid w:val="4FAE66AC"/>
    <w:rsid w:val="51D907C9"/>
    <w:rsid w:val="524F43BC"/>
    <w:rsid w:val="532A236B"/>
    <w:rsid w:val="56B07488"/>
    <w:rsid w:val="592605B1"/>
    <w:rsid w:val="59CF4E9D"/>
    <w:rsid w:val="5B51267D"/>
    <w:rsid w:val="5C760D5E"/>
    <w:rsid w:val="608B5AEC"/>
    <w:rsid w:val="60C72177"/>
    <w:rsid w:val="61382CF4"/>
    <w:rsid w:val="663C01D2"/>
    <w:rsid w:val="669B2BD8"/>
    <w:rsid w:val="66EF5667"/>
    <w:rsid w:val="68EE3DB7"/>
    <w:rsid w:val="69895E31"/>
    <w:rsid w:val="69912B2A"/>
    <w:rsid w:val="6DA66DF4"/>
    <w:rsid w:val="6F0E25FB"/>
    <w:rsid w:val="6F9D3BB3"/>
    <w:rsid w:val="6FB026B2"/>
    <w:rsid w:val="70900DB0"/>
    <w:rsid w:val="70E7254E"/>
    <w:rsid w:val="71917722"/>
    <w:rsid w:val="72117322"/>
    <w:rsid w:val="72544ACF"/>
    <w:rsid w:val="72B0307D"/>
    <w:rsid w:val="72F22421"/>
    <w:rsid w:val="739A1583"/>
    <w:rsid w:val="74484734"/>
    <w:rsid w:val="774B1F49"/>
    <w:rsid w:val="792539DA"/>
    <w:rsid w:val="79F53FD4"/>
    <w:rsid w:val="7C805C6D"/>
    <w:rsid w:val="7D5102A0"/>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B1198"/>
  <w15:docId w15:val="{3DB65FF1-A338-465C-B04A-E040D257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yqjtj@126.com&#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燕楠 谭</cp:lastModifiedBy>
  <cp:revision>2</cp:revision>
  <cp:lastPrinted>2021-01-14T07:20:00Z</cp:lastPrinted>
  <dcterms:created xsi:type="dcterms:W3CDTF">2025-01-17T01:47:00Z</dcterms:created>
  <dcterms:modified xsi:type="dcterms:W3CDTF">2025-01-17T01:47:00Z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97FEFCB10DA14C8C9B7E747115EE5E50</vt:lpwstr>
  </property>
</Properties>
</file>