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18363D2B">
      <w:pPr>
        <w:ind w:firstLine="800" w:firstLineChars="2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船营区民政局政府信息公开工作年度报告</w:t>
      </w:r>
    </w:p>
    <w:p w14:paraId="165F971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0E4A789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根据《中华人民共和国政府信息公开条例》规定，现公布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船营区民政局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政府信息公开工作年度报告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本报告中所列政府信息公开数据的统计期限自202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年1月1日起至202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年12月31日止。本报</w:t>
      </w:r>
      <w:r>
        <w:rPr>
          <w:rFonts w:hint="eastAsia" w:ascii="宋体" w:hAnsi="宋体"/>
          <w:sz w:val="24"/>
          <w:szCs w:val="24"/>
          <w:lang w:eastAsia="zh-CN"/>
        </w:rPr>
        <w:t>告</w:t>
      </w:r>
      <w:r>
        <w:rPr>
          <w:rFonts w:hint="eastAsia" w:ascii="宋体" w:hAnsi="宋体"/>
          <w:sz w:val="24"/>
          <w:szCs w:val="24"/>
        </w:rPr>
        <w:t>通过船营区人民政府信息公开网站</w:t>
      </w:r>
      <w:r>
        <w:rPr>
          <w:rFonts w:ascii="宋体" w:hAnsi="宋体"/>
          <w:sz w:val="24"/>
          <w:szCs w:val="24"/>
        </w:rPr>
        <w:t>——政府信息公开专栏向社会公开（网址：http://xxgk.jlcy.gov.cn/gzbm/cyqmzj/xxgkml/</w:t>
      </w:r>
      <w:r>
        <w:rPr>
          <w:rFonts w:hint="eastAsia" w:ascii="宋体" w:hAnsi="宋体"/>
          <w:sz w:val="24"/>
          <w:szCs w:val="24"/>
        </w:rPr>
        <w:t>）。欢迎社会各界进行监督、提出意见，欢迎广大机关、企事业单位、科研院所和人民群众参阅使用。如对本年报有疑问、意见和建议，请联系船营区民政局综合科，地址：吉林市船营区松江中路87号，邮编：132011，电话：0432－64831595，邮箱：cymz595@163.com  。</w:t>
      </w:r>
    </w:p>
    <w:p w14:paraId="4AF8C3C7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1E19675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</w:rPr>
        <w:t>年度，船营区民政局按照上级的要求和部署，根据本部门工作职能，明确政府信息公开工作要求，制定政府信息公开工作计划，规范公开程序，推动民政政府信息公开工作顺利开展。在</w:t>
      </w:r>
      <w:r>
        <w:rPr>
          <w:rFonts w:hint="eastAsia" w:ascii="宋体" w:hAnsi="宋体"/>
          <w:sz w:val="24"/>
          <w:szCs w:val="24"/>
          <w:lang w:eastAsia="zh-CN"/>
        </w:rPr>
        <w:t>推动政府信息</w:t>
      </w:r>
      <w:r>
        <w:rPr>
          <w:rFonts w:hint="eastAsia" w:ascii="宋体" w:hAnsi="宋体"/>
          <w:sz w:val="24"/>
          <w:szCs w:val="24"/>
        </w:rPr>
        <w:t>主动公开、</w:t>
      </w:r>
      <w:r>
        <w:rPr>
          <w:rFonts w:hint="eastAsia" w:ascii="宋体" w:hAnsi="宋体"/>
          <w:sz w:val="24"/>
          <w:szCs w:val="24"/>
          <w:lang w:eastAsia="zh-CN"/>
        </w:rPr>
        <w:t>规范</w:t>
      </w:r>
      <w:r>
        <w:rPr>
          <w:rFonts w:hint="eastAsia" w:ascii="宋体" w:hAnsi="宋体"/>
          <w:sz w:val="24"/>
          <w:szCs w:val="24"/>
        </w:rPr>
        <w:t>依申请公开、</w:t>
      </w:r>
      <w:r>
        <w:rPr>
          <w:rFonts w:hint="eastAsia" w:ascii="宋体" w:hAnsi="宋体"/>
          <w:sz w:val="24"/>
          <w:szCs w:val="24"/>
          <w:lang w:eastAsia="zh-CN"/>
        </w:rPr>
        <w:t>强化</w:t>
      </w:r>
      <w:r>
        <w:rPr>
          <w:rFonts w:hint="eastAsia" w:ascii="宋体" w:hAnsi="宋体"/>
          <w:sz w:val="24"/>
          <w:szCs w:val="24"/>
        </w:rPr>
        <w:t>政府信息管理、</w:t>
      </w:r>
      <w:r>
        <w:rPr>
          <w:rFonts w:hint="eastAsia" w:ascii="宋体" w:hAnsi="宋体"/>
          <w:sz w:val="24"/>
          <w:szCs w:val="24"/>
          <w:lang w:eastAsia="zh-CN"/>
        </w:rPr>
        <w:t>推动</w:t>
      </w:r>
      <w:r>
        <w:rPr>
          <w:rFonts w:hint="eastAsia" w:ascii="宋体" w:hAnsi="宋体"/>
          <w:sz w:val="24"/>
          <w:szCs w:val="24"/>
        </w:rPr>
        <w:t>平台建设等方面，严格按照上级要求，圆满完成政府信息公开工作任务，主动接受社会各界监督。本年度，船营区民政局在政府网站部门动态栏目及时发布各类信息</w:t>
      </w:r>
      <w:r>
        <w:rPr>
          <w:rFonts w:hint="eastAsia" w:ascii="宋体" w:hAnsi="宋体"/>
          <w:sz w:val="24"/>
          <w:szCs w:val="24"/>
          <w:lang w:val="en-US" w:eastAsia="zh-CN"/>
        </w:rPr>
        <w:t>24</w:t>
      </w:r>
      <w:r>
        <w:rPr>
          <w:rFonts w:hint="eastAsia" w:ascii="宋体" w:hAnsi="宋体"/>
          <w:sz w:val="24"/>
          <w:szCs w:val="24"/>
        </w:rPr>
        <w:t>条。全年无重大舆情，未接到公众公开政府信息申请，未发生与政府信息公开相关的行政复议、诉讼和举报投诉案件。</w:t>
      </w:r>
    </w:p>
    <w:p w14:paraId="1E9B23F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  <w:bookmarkStart w:id="0" w:name="_GoBack"/>
      <w:bookmarkEnd w:id="0"/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638B6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3F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634E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9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55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18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CA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775A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03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4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10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80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2DC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B0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4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3E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6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3E9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75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93E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ED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C0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D75E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DC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D0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539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BA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F6A4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30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86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AC49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B2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FF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5962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51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0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A65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6F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42CF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89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4D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347F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6C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A9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4A98542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6B7D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3688B13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20D61FD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7CB7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6657B9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70AF23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74E0873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571F8D0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2B2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30A13E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20EDAE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B04BB88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1A66808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167B62C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1B19AEB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3BE8418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3BA464C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3FA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61DF5F2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121F71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117165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C51B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3C02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B9DE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0A1B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0B7FCF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3C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3AE4B3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2847F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3B5692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A4210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196DD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0E76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439F2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A8FF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ED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49113D0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6ADF50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5583EC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9D79A7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037BEE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0674AB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9DAD3E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09C7E4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1FFF48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58EC84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9901E4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D04F0A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EBA250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09C727D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2B42BAA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top"/>
          </w:tcPr>
          <w:p w14:paraId="66C3F4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6C8A8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62E71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9FF1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2D27F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8F9B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5550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821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E6189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590D6BE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vAlign w:val="top"/>
          </w:tcPr>
          <w:p w14:paraId="5C8B2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60B2C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DAF31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9409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936D6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0BD7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1399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8E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2C4C49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9A8BB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62C28C7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</w:tcPr>
          <w:p w14:paraId="285FA3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54A5AF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F132A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45AA9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2780CD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0A2890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D8A1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6B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6CDAD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51645A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50493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</w:tcPr>
          <w:p w14:paraId="39B5DF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45477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34705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7888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31E5F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9815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10F5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839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DED1D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F9B068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DCD4E0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2AD6D6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B52C1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9B96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AEA02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8D62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D4E27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C6D16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FB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D937A8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238EA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E8EAC7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5A50D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7922C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3CC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80160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4DFC9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1EA6D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C111D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FA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1D98C9E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A38FC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0D65A2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407740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2C4BF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CF281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ACFFD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BFC6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8C52C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2F4D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E1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0F192D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1864C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45D576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29433D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56A4C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1B44B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0669E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0AA71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59502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4E3C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CD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624359D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DF230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93BF18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42480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08C9F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F438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1F0A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5547A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4D86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2D02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98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9E083E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D32D64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863AF3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00FECD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FE225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3420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5EAF3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048A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C319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4ABBC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79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5201E5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9A547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0596392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49403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680FC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D6A08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C3AB1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17EEA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B1182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A1455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5F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36E6B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D6697E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DD1B75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7A57D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7181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36A9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1360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3C3A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DE7E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6BAA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C2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2FB8E5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236CE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B5C909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493B21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B0DD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71B72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E97E3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3962F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8B47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88D3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14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52F490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1B696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44D2859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331874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00C3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E5DDB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6AAE5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00335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AD31B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B372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B7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0273B5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7DBB7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8C419E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1C56A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D34C3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A747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A9E0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42C4B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F9668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22D0D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77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188D6B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7EDAB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46012A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71A281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4968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76889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0C5A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A21A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ADA4E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19A6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876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3BBB2B0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0D398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E31FC7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19CBF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0CE9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5EC5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709B2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24D63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269ED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2ADD0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2F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0DB6C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5BA0E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CAB4D8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662BB1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317C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81673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CA53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329CA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5416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226E2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88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91AE52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96B0E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5D0019B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4071A9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25C90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9D58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9EA7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8C603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877A9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319E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CA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514A5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0EF7E1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0ABB13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368405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F2D19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E112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19A30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4B5CE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F180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C834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FF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7D5352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8C451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AA412A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</w:tcPr>
          <w:p w14:paraId="4BBA74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D600A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0E44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155A3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7B60D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26FFA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83E02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4A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1C516A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02F5ED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</w:tcPr>
          <w:p w14:paraId="3887B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79917D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635042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5FDC1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A593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531F74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C91D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8B7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0081D6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</w:tcPr>
          <w:p w14:paraId="5A3522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3747F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7068C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5109B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73C62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06F87A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731BE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C38C000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00DD9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56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54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5E67C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AA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5A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0B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BA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85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85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BE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6F312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3744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DE628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3BD1B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9338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042DD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A2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D2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43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23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5A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72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78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62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09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AC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6ABDF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B0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FF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C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3B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3F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C5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81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4C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37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01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32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D1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04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26FF2F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76F691B1">
      <w:pPr>
        <w:ind w:firstLine="480" w:firstLineChars="20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年政府信息公开工作存在的主要问题和不足之处：</w:t>
      </w:r>
      <w:r>
        <w:rPr>
          <w:rFonts w:hint="eastAsia" w:ascii="宋体" w:hAnsi="宋体" w:eastAsia="宋体" w:cs="Times New Roman"/>
          <w:sz w:val="32"/>
          <w:szCs w:val="24"/>
        </w:rPr>
        <w:t xml:space="preserve"> </w:t>
      </w:r>
      <w:r>
        <w:rPr>
          <w:rFonts w:hint="eastAsia" w:ascii="宋体" w:hAnsi="宋体" w:cs="Times New Roman"/>
          <w:sz w:val="24"/>
          <w:szCs w:val="24"/>
          <w:lang w:eastAsia="zh-CN"/>
        </w:rPr>
        <w:t>政府信息</w:t>
      </w:r>
      <w:r>
        <w:rPr>
          <w:rFonts w:hint="eastAsia" w:ascii="宋体" w:hAnsi="宋体" w:cs="Times New Roman"/>
          <w:sz w:val="24"/>
          <w:szCs w:val="24"/>
        </w:rPr>
        <w:t>公开内容不够全面，适合群众查阅的形式不够丰富等。202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cs="Times New Roman"/>
          <w:sz w:val="24"/>
          <w:szCs w:val="24"/>
        </w:rPr>
        <w:t>年，将按照《条例》的规定和区政府的要求，不断完善政府信息公开内容，不断拓展信息公开途径，丰富公开形式，主动及时向社会公开</w:t>
      </w:r>
      <w:r>
        <w:rPr>
          <w:rFonts w:hint="eastAsia" w:ascii="宋体" w:hAnsi="宋体" w:cs="Times New Roman"/>
          <w:sz w:val="24"/>
          <w:szCs w:val="24"/>
          <w:lang w:eastAsia="zh-CN"/>
        </w:rPr>
        <w:t>政府</w:t>
      </w:r>
      <w:r>
        <w:rPr>
          <w:rFonts w:hint="eastAsia" w:ascii="宋体" w:hAnsi="宋体" w:cs="Times New Roman"/>
          <w:sz w:val="24"/>
          <w:szCs w:val="24"/>
        </w:rPr>
        <w:t>信息。</w:t>
      </w:r>
    </w:p>
    <w:p w14:paraId="086BB658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36C0B4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船营区民政局政府信息公开是免费行为，未</w:t>
      </w:r>
      <w:r>
        <w:rPr>
          <w:rFonts w:hint="eastAsia" w:ascii="宋体" w:hAnsi="宋体" w:eastAsia="宋体" w:cs="宋体"/>
          <w:sz w:val="24"/>
          <w:szCs w:val="24"/>
        </w:rPr>
        <w:t>收取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任何</w:t>
      </w:r>
      <w:r>
        <w:rPr>
          <w:rFonts w:hint="eastAsia" w:ascii="宋体" w:hAnsi="宋体" w:eastAsia="宋体" w:cs="宋体"/>
          <w:sz w:val="24"/>
          <w:szCs w:val="24"/>
        </w:rPr>
        <w:t>信息处理费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1016328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EA7A7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MzE5YWYxOWRiNTFkZjgyYmFkMzM1ZjBkNWE1Mjg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5695B35"/>
    <w:rsid w:val="06A434A5"/>
    <w:rsid w:val="082A7C90"/>
    <w:rsid w:val="08D10FF2"/>
    <w:rsid w:val="0AC4028D"/>
    <w:rsid w:val="0B011963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4854B32"/>
    <w:rsid w:val="16F67B0A"/>
    <w:rsid w:val="18DE0B8B"/>
    <w:rsid w:val="1BF24C7D"/>
    <w:rsid w:val="1D326A70"/>
    <w:rsid w:val="1EF47C7F"/>
    <w:rsid w:val="1F4E26E0"/>
    <w:rsid w:val="21463587"/>
    <w:rsid w:val="243F343F"/>
    <w:rsid w:val="26EF683F"/>
    <w:rsid w:val="28975D5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6781544"/>
    <w:rsid w:val="371D10E5"/>
    <w:rsid w:val="372A1218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9181DCF"/>
    <w:rsid w:val="492A6A34"/>
    <w:rsid w:val="4A02676F"/>
    <w:rsid w:val="4BCC7E94"/>
    <w:rsid w:val="4D5301FB"/>
    <w:rsid w:val="4ED123EF"/>
    <w:rsid w:val="4FAE66AC"/>
    <w:rsid w:val="4FBD1A07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3AD04DE"/>
    <w:rsid w:val="663C01D2"/>
    <w:rsid w:val="669B2BD8"/>
    <w:rsid w:val="66EF5667"/>
    <w:rsid w:val="68EE3DB7"/>
    <w:rsid w:val="69895E31"/>
    <w:rsid w:val="69912B2A"/>
    <w:rsid w:val="6BE5681E"/>
    <w:rsid w:val="6DA66DF4"/>
    <w:rsid w:val="6F0E25FB"/>
    <w:rsid w:val="6F9D3BB3"/>
    <w:rsid w:val="6FB026B2"/>
    <w:rsid w:val="70900DB0"/>
    <w:rsid w:val="70D41719"/>
    <w:rsid w:val="70E7254E"/>
    <w:rsid w:val="71917722"/>
    <w:rsid w:val="71BF25EC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972</Words>
  <Characters>1067</Characters>
  <Lines>10</Lines>
  <Paragraphs>2</Paragraphs>
  <TotalTime>84</TotalTime>
  <ScaleCrop>false</ScaleCrop>
  <LinksUpToDate>false</LinksUpToDate>
  <CharactersWithSpaces>1070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五花肉肉</cp:lastModifiedBy>
  <cp:lastPrinted>2024-01-15T02:17:00Z</cp:lastPrinted>
  <dcterms:modified xsi:type="dcterms:W3CDTF">2025-12-31T03:24:30Z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F5263DD3213F4A1BA411E4A458F09E70_13</vt:lpwstr>
  </property>
  <property fmtid="{D5CDD505-2E9C-101B-9397-08002B2CF9AE}" pid="4" name="KSOTemplateDocerSaveRecord">
    <vt:lpwstr>eyJoZGlkIjoiYTVmMzE5YWYxOWRiNTFkZjgyYmFkMzM1ZjBkNWE1MjgiLCJ1c2VySWQiOiIyNjk1NTM2ODMifQ==</vt:lpwstr>
  </property>
</Properties>
</file>