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5A6EDE65">
      <w:pPr>
        <w:spacing w:line="0" w:lineRule="atLeast"/>
        <w:jc w:val="center"/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船营区审计局</w:t>
      </w:r>
    </w:p>
    <w:p w14:paraId="016D767A">
      <w:pPr>
        <w:spacing w:line="0" w:lineRule="atLeast"/>
        <w:jc w:val="center"/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年政府信息公开工作年度报告</w:t>
      </w:r>
    </w:p>
    <w:p w14:paraId="75EA046B">
      <w:pPr>
        <w:spacing w:line="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53BE3A6C">
      <w:pPr>
        <w:spacing w:line="0" w:lineRule="atLeas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根据《中华人民共和国政府信息公开条例》规定，现公布船营区审计局202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年政府信息公开工作年度报告</w:t>
      </w:r>
    </w:p>
    <w:p w14:paraId="3CFE0F81">
      <w:p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一、总体情况</w:t>
      </w:r>
    </w:p>
    <w:p w14:paraId="15777BA3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依照《吉林市人民政府办公厅关于实施政府信息公开条例的指导意见》的指示精神，本年度没有收到和处理政府信息公开申请的情况。没有因政府信息公开工作被申请行政复议，提起行政诉讼的情况，未发生集中采购。</w:t>
      </w:r>
    </w:p>
    <w:p w14:paraId="59D33A23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（一）组织推动全省政府信息公开工作。</w:t>
      </w:r>
      <w:r>
        <w:rPr>
          <w:rFonts w:hint="eastAsia" w:ascii="宋体" w:hAnsi="宋体" w:eastAsia="宋体" w:cs="宋体"/>
          <w:sz w:val="32"/>
          <w:szCs w:val="32"/>
        </w:rPr>
        <w:t>我局领导班子对政务公开工作高度重视、认真组织落实，把我局工作的职责、范围等内容张榜公布，并把咨询电话、监督电话等向社会公开，便于群众办事和易于群众监督，增加了政府的透明度。</w:t>
      </w:r>
    </w:p>
    <w:p w14:paraId="736A39C8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（二）积极推动政府信息主动公开。</w:t>
      </w:r>
      <w:r>
        <w:rPr>
          <w:rFonts w:hint="eastAsia" w:ascii="宋体" w:hAnsi="宋体" w:eastAsia="宋体" w:cs="宋体"/>
          <w:sz w:val="32"/>
          <w:szCs w:val="32"/>
        </w:rPr>
        <w:t>，按照职能、执法、涉及群众利益等，对公开内容进行了认真梳理。严格按照规定权限和程序及时发布政务信息。</w:t>
      </w:r>
    </w:p>
    <w:p w14:paraId="65E1D2A9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（三）认真规范处理依申请公开。</w:t>
      </w:r>
      <w:r>
        <w:rPr>
          <w:rFonts w:hint="eastAsia" w:ascii="宋体" w:hAnsi="宋体" w:eastAsia="宋体" w:cs="宋体"/>
          <w:sz w:val="32"/>
          <w:szCs w:val="32"/>
        </w:rPr>
        <w:t>根据政务公开的检查考核内容202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年船营区审计局主动公开信息数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highlight w:val="none"/>
        </w:rPr>
        <w:t>条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A9D2046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（四）不断强化政府信息公开平台内容保障。</w:t>
      </w:r>
      <w:r>
        <w:rPr>
          <w:rFonts w:hint="eastAsia" w:ascii="宋体" w:hAnsi="宋体" w:eastAsia="宋体" w:cs="宋体"/>
          <w:sz w:val="32"/>
          <w:szCs w:val="32"/>
        </w:rPr>
        <w:t>政务公开内容由分管政务公开领导审核后进行政务公开，保障政府信息公开的质量，为政府信息公开平台内容严把关。</w:t>
      </w:r>
    </w:p>
    <w:p w14:paraId="612A127E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（五）全力做好宣传培训评估考核等基础工作。</w:t>
      </w:r>
      <w:r>
        <w:rPr>
          <w:rFonts w:hint="eastAsia" w:ascii="宋体" w:hAnsi="宋体" w:eastAsia="宋体" w:cs="宋体"/>
          <w:sz w:val="32"/>
          <w:szCs w:val="32"/>
        </w:rPr>
        <w:t>积极参加区政务服务局关于政府信息公开内容的培训，加大宣传力度。年底积极配合各项考核工作。</w:t>
      </w:r>
    </w:p>
    <w:p w14:paraId="77EE0013">
      <w:p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EDD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B1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AF93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0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F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6D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27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8923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57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E6F3">
            <w:pPr>
              <w:widowControl/>
              <w:ind w:firstLine="40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7B3C">
            <w:pPr>
              <w:widowControl/>
              <w:ind w:firstLine="40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CF76">
            <w:pPr>
              <w:widowControl/>
              <w:ind w:firstLine="40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14:paraId="7A00B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D3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F145">
            <w:pPr>
              <w:widowControl/>
              <w:ind w:firstLine="400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C63C">
            <w:pPr>
              <w:widowControl/>
              <w:ind w:firstLine="400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F3D">
            <w:pPr>
              <w:widowControl/>
              <w:ind w:firstLine="400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25E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8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691E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3D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7F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B9FD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97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DB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515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D78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01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A5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F3C1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DB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08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6EB6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A1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11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A0D4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7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 1项</w:t>
            </w:r>
          </w:p>
        </w:tc>
      </w:tr>
      <w:tr w14:paraId="51D6A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D2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0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189D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CC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E1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0C4E9F1F">
      <w:pPr>
        <w:numPr>
          <w:ilvl w:val="0"/>
          <w:numId w:val="1"/>
        </w:num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5118E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C4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8C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9684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F00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6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7977C9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2492B4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A2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5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3D4F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244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9CF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B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DF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13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0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7C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C59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1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F5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FA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E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75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33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3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DC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4CAF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B8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F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9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F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81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B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93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0D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1CA1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CC2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AF7A58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828182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DE2CDE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A6CD701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A8E0F7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F6D9E8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4BA6066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6EB441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626EBD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8F0C8A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A21BE7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4308EE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1AA8DDC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DFB1C3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6A6DEA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A0A218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3416C03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C5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96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0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B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98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70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38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9A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665A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FC5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98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B9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0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D0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1F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2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AC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C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E108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782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64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855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58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56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0E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68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DB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1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C6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6BFE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8B9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1CB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8B0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98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D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11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3D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9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1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61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D028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11B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60F2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BC8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8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4E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80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0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B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1A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0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044FD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07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9AE5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51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EC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3F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9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90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D7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1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486F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038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D15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3E1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D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1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DF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C4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C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38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D1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615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9AC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1313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19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4F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61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D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45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B8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2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0F2B5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9EA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1D83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E4F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2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F2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BE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6D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1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F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D9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12B1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140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F7C3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E9D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12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2D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B7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D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48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A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6B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3CB4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D27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D2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54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4B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97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8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C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3B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82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597C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6EC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6FEA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7E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AA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53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51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6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A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E8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423AC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B4D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00DD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9A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7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4E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BF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3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0B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9D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3A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82C1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A9A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E9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8C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B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94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2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3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E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C5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C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808A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757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2E7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0A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6D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AA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6E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A1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8D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81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D748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B0D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F74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D3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3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71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21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F9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D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EFDA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8F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4A0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3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A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8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5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5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BE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A8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0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0F718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E99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760F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9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8A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4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CE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8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C1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C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5BB0E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5A5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9A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F6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B5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40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7E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81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C3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B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2CF95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5A6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CD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21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23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95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7E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E8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F2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2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2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1621D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16A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FD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4A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A1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F0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BC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C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11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12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EE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2114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AD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F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EA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57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8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74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9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6BE32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7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6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EC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80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C6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0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B6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 w14:paraId="534BACF8">
      <w:pPr>
        <w:numPr>
          <w:ilvl w:val="0"/>
          <w:numId w:val="1"/>
        </w:num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2EEF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4C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B2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A7C3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99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7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10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C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44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E6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E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58A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123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048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AB2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262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85E4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A7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B7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FF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75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0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F0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6A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C9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50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1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17DF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1B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C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A2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5D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E0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EE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8C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BE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2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09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4B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0E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9C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58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 w14:paraId="7CFE8EC6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存在的主要问题及改进情况</w:t>
      </w:r>
    </w:p>
    <w:p w14:paraId="1E3672B2">
      <w:pPr>
        <w:widowControl/>
        <w:spacing w:beforeLines="30" w:afterLines="30" w:line="48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无此类情况。</w:t>
      </w:r>
    </w:p>
    <w:p w14:paraId="74C81CB6">
      <w:p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六、其他需要报告的事项</w:t>
      </w:r>
    </w:p>
    <w:p w14:paraId="6FCE9C3D">
      <w:pPr>
        <w:widowControl/>
        <w:spacing w:beforeLines="30" w:afterLines="30" w:line="48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 无此类情况</w:t>
      </w:r>
    </w:p>
    <w:p w14:paraId="445A524E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C93ADA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0968A7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GMyOGVlZWE4MTE2NzVhMzZkZjA0ZTljMzAwYT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9584D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104D0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A5D8C"/>
    <w:rsid w:val="00BC6098"/>
    <w:rsid w:val="00BF534E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B7CA6"/>
    <w:rsid w:val="00FD5D6E"/>
    <w:rsid w:val="00FF4EA9"/>
    <w:rsid w:val="01C74C41"/>
    <w:rsid w:val="03615DE6"/>
    <w:rsid w:val="04B70161"/>
    <w:rsid w:val="06A434A5"/>
    <w:rsid w:val="077F7B3E"/>
    <w:rsid w:val="0CA53D0E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24431E1"/>
    <w:rsid w:val="243F343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50C3AC5"/>
    <w:rsid w:val="469350DC"/>
    <w:rsid w:val="49181DCF"/>
    <w:rsid w:val="4A02676F"/>
    <w:rsid w:val="4AEA3CC8"/>
    <w:rsid w:val="4BCC7E94"/>
    <w:rsid w:val="51D907C9"/>
    <w:rsid w:val="524F43BC"/>
    <w:rsid w:val="56B07488"/>
    <w:rsid w:val="592C281C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1440</Words>
  <Characters>1469</Characters>
  <Lines>14</Lines>
  <Paragraphs>4</Paragraphs>
  <TotalTime>13</TotalTime>
  <ScaleCrop>false</ScaleCrop>
  <LinksUpToDate>false</LinksUpToDate>
  <CharactersWithSpaces>1675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2022-02-18T00:36:00Z</dcterms:created>
  <dc:creator>lenovo</dc:creator>
  <cp:lastModifiedBy>叫我大王</cp:lastModifiedBy>
  <cp:lastPrinted>2021-01-14T07:20:00Z</cp:lastPrinted>
  <dcterms:modified xsi:type="dcterms:W3CDTF">2025-12-30T06:55:57Z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88F03E30DFFC4972A2EC13779C7517D3_13</vt:lpwstr>
  </property>
  <property fmtid="{D5CDD505-2E9C-101B-9397-08002B2CF9AE}" pid="4" name="KSOTemplateDocerSaveRecord">
    <vt:lpwstr>eyJoZGlkIjoiYWFiNGMyOGVlZWE4MTE2NzVhMzZkZjA0ZTljMzAwYTciLCJ1c2VySWQiOiI3NzEwODgzOTQifQ==</vt:lpwstr>
  </property>
</Properties>
</file>