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49" w:rsidRPr="00DC3549" w:rsidRDefault="00DC3549" w:rsidP="00DC3549">
      <w:pPr>
        <w:pStyle w:val="a6"/>
        <w:shd w:val="clear" w:color="auto" w:fill="FFFFFF"/>
        <w:spacing w:line="576" w:lineRule="exact"/>
        <w:jc w:val="center"/>
        <w:rPr>
          <w:rFonts w:asciiTheme="majorEastAsia" w:eastAsiaTheme="majorEastAsia" w:hAnsiTheme="majorEastAsia" w:cs="Arial"/>
          <w:b/>
          <w:color w:val="333333"/>
          <w:sz w:val="36"/>
          <w:szCs w:val="36"/>
          <w:shd w:val="clear" w:color="auto" w:fill="FFFFFF"/>
        </w:rPr>
      </w:pPr>
      <w:r w:rsidRPr="00DC3549">
        <w:rPr>
          <w:rFonts w:asciiTheme="majorEastAsia" w:eastAsiaTheme="majorEastAsia" w:hAnsiTheme="majorEastAsia" w:cs="Arial" w:hint="eastAsia"/>
          <w:b/>
          <w:color w:val="333333"/>
          <w:sz w:val="36"/>
          <w:szCs w:val="36"/>
          <w:shd w:val="clear" w:color="auto" w:fill="FFFFFF"/>
        </w:rPr>
        <w:t>船营区德胜街道2020年政府信息公开</w:t>
      </w:r>
    </w:p>
    <w:p w:rsidR="00DC3549" w:rsidRPr="00DC3549" w:rsidRDefault="00DC3549" w:rsidP="00DC3549">
      <w:pPr>
        <w:pStyle w:val="a6"/>
        <w:shd w:val="clear" w:color="auto" w:fill="FFFFFF"/>
        <w:spacing w:line="576" w:lineRule="exact"/>
        <w:jc w:val="center"/>
        <w:rPr>
          <w:rFonts w:asciiTheme="majorEastAsia" w:eastAsiaTheme="majorEastAsia" w:hAnsiTheme="majorEastAsia" w:cs="Arial"/>
          <w:b/>
          <w:color w:val="333333"/>
          <w:sz w:val="36"/>
          <w:szCs w:val="36"/>
          <w:shd w:val="clear" w:color="auto" w:fill="FFFFFF"/>
        </w:rPr>
      </w:pPr>
      <w:r w:rsidRPr="00DC3549">
        <w:rPr>
          <w:rFonts w:asciiTheme="majorEastAsia" w:eastAsiaTheme="majorEastAsia" w:hAnsiTheme="majorEastAsia" w:cs="Arial" w:hint="eastAsia"/>
          <w:b/>
          <w:color w:val="333333"/>
          <w:sz w:val="36"/>
          <w:szCs w:val="36"/>
          <w:shd w:val="clear" w:color="auto" w:fill="FFFFFF"/>
        </w:rPr>
        <w:t>工作年度报告</w:t>
      </w:r>
    </w:p>
    <w:p w:rsidR="00DC3549" w:rsidRPr="00DC3549" w:rsidRDefault="00DC3549" w:rsidP="00DC3549">
      <w:pPr>
        <w:pStyle w:val="a6"/>
        <w:shd w:val="clear" w:color="auto" w:fill="FFFFFF"/>
        <w:spacing w:line="576" w:lineRule="exact"/>
        <w:jc w:val="center"/>
        <w:rPr>
          <w:rFonts w:asciiTheme="majorEastAsia" w:eastAsiaTheme="majorEastAsia" w:hAnsiTheme="majorEastAsia" w:cs="Arial"/>
          <w:b/>
          <w:color w:val="333333"/>
          <w:sz w:val="36"/>
          <w:szCs w:val="36"/>
        </w:rPr>
      </w:pPr>
    </w:p>
    <w:p w:rsidR="00DC3549" w:rsidRPr="004F50B9" w:rsidRDefault="004F50B9" w:rsidP="00DC3549">
      <w:pPr>
        <w:pStyle w:val="a6"/>
        <w:shd w:val="clear" w:color="auto" w:fill="FFFFFF"/>
        <w:spacing w:line="576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本报告根据《中华人民共和国政府信息公开条例》要求</w:t>
      </w:r>
      <w:r w:rsidRPr="004F50B9"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进行编制。报告由总体情况，主动公开政府信息情况，收到和处理政府信息公开申请情况，政府信息公开行政复议、政府信息公开行政复议、行政诉讼情况，存在的主要问题及改进情况，其他需要报告的事项等六个部分组成。本报告中所列政府信息公开数据的统计期限自2020年1月1日起至2020年12月31日止。</w:t>
      </w:r>
      <w:r w:rsidRPr="004F50B9">
        <w:rPr>
          <w:rFonts w:asciiTheme="minorEastAsia" w:eastAsiaTheme="minorEastAsia" w:hAnsiTheme="minorEastAsia" w:cs="Arial"/>
          <w:color w:val="000000"/>
          <w:shd w:val="clear" w:color="auto" w:fill="FFFFFF"/>
        </w:rPr>
        <w:t>本年报通过</w:t>
      </w:r>
      <w:r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船营区政府门户</w:t>
      </w:r>
      <w:r w:rsidRPr="004F50B9">
        <w:rPr>
          <w:rFonts w:asciiTheme="minorEastAsia" w:eastAsiaTheme="minorEastAsia" w:hAnsiTheme="minorEastAsia" w:cs="Arial"/>
          <w:color w:val="000000"/>
          <w:shd w:val="clear" w:color="auto" w:fill="FFFFFF"/>
        </w:rPr>
        <w:t>网站——政府信息公开专栏向社会公开（网址：</w:t>
      </w:r>
      <w:r>
        <w:rPr>
          <w:rFonts w:hint="eastAsia"/>
        </w:rPr>
        <w:t>http://xxgk.jlcy.gov.cn/jlszn/</w:t>
      </w:r>
      <w:r w:rsidRPr="004F50B9">
        <w:rPr>
          <w:rFonts w:asciiTheme="minorEastAsia" w:eastAsiaTheme="minorEastAsia" w:hAnsiTheme="minorEastAsia" w:cs="Arial"/>
          <w:color w:val="000000"/>
          <w:shd w:val="clear" w:color="auto" w:fill="FFFFFF"/>
        </w:rPr>
        <w:t>）。欢迎社会各界进行监督、提出意见，欢迎广大机关、企事业单位、科研院所和人民群众参阅使用。如对本年报有疑问、意见和建议，请联系</w:t>
      </w:r>
      <w:r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船营区德胜街道办事处</w:t>
      </w:r>
      <w:r w:rsidRPr="004F50B9">
        <w:rPr>
          <w:rFonts w:asciiTheme="minorEastAsia" w:eastAsiaTheme="minorEastAsia" w:hAnsiTheme="minorEastAsia" w:cs="Arial"/>
          <w:color w:val="000000"/>
          <w:shd w:val="clear" w:color="auto" w:fill="FFFFFF"/>
        </w:rPr>
        <w:t>，地址：吉林市</w:t>
      </w:r>
      <w:r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北京路西大小区6号楼</w:t>
      </w:r>
      <w:r w:rsidRPr="004F50B9">
        <w:rPr>
          <w:rFonts w:asciiTheme="minorEastAsia" w:eastAsiaTheme="minorEastAsia" w:hAnsiTheme="minorEastAsia" w:cs="Arial"/>
          <w:color w:val="000000"/>
          <w:shd w:val="clear" w:color="auto" w:fill="FFFFFF"/>
        </w:rPr>
        <w:t>，邮编：</w:t>
      </w:r>
      <w:r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132000</w:t>
      </w:r>
      <w:r w:rsidRPr="004F50B9">
        <w:rPr>
          <w:rFonts w:asciiTheme="minorEastAsia" w:eastAsiaTheme="minorEastAsia" w:hAnsiTheme="minorEastAsia" w:cs="Arial"/>
          <w:color w:val="000000"/>
          <w:shd w:val="clear" w:color="auto" w:fill="FFFFFF"/>
        </w:rPr>
        <w:t>，电话：</w:t>
      </w:r>
      <w:r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64841401</w:t>
      </w:r>
      <w:r w:rsidRPr="004F50B9">
        <w:rPr>
          <w:rFonts w:asciiTheme="minorEastAsia" w:eastAsiaTheme="minorEastAsia" w:hAnsiTheme="minorEastAsia" w:cs="Arial"/>
          <w:color w:val="000000"/>
          <w:shd w:val="clear" w:color="auto" w:fill="FFFFFF"/>
        </w:rPr>
        <w:t>，邮箱：</w:t>
      </w:r>
      <w:r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1113938586@qq.com</w:t>
      </w:r>
      <w:r w:rsidRPr="004F50B9">
        <w:rPr>
          <w:rFonts w:asciiTheme="minorEastAsia" w:eastAsiaTheme="minorEastAsia" w:hAnsiTheme="minorEastAsia" w:cs="Arial"/>
          <w:color w:val="000000"/>
          <w:shd w:val="clear" w:color="auto" w:fill="FFFFFF"/>
        </w:rPr>
        <w:t>。</w:t>
      </w:r>
    </w:p>
    <w:p w:rsidR="00DC3549" w:rsidRPr="00DC3549" w:rsidRDefault="00DC3549" w:rsidP="00DC3549">
      <w:pPr>
        <w:pStyle w:val="a6"/>
        <w:shd w:val="clear" w:color="auto" w:fill="FFFFFF"/>
        <w:spacing w:line="576" w:lineRule="exact"/>
        <w:ind w:firstLineChars="200" w:firstLine="482"/>
        <w:jc w:val="both"/>
        <w:rPr>
          <w:rFonts w:asciiTheme="majorEastAsia" w:eastAsiaTheme="majorEastAsia" w:hAnsiTheme="majorEastAsia" w:cs="Arial"/>
          <w:b/>
          <w:color w:val="333333"/>
        </w:rPr>
      </w:pPr>
      <w:r w:rsidRPr="00DC3549">
        <w:rPr>
          <w:rFonts w:asciiTheme="majorEastAsia" w:eastAsiaTheme="majorEastAsia" w:hAnsiTheme="majorEastAsia" w:cs="Arial" w:hint="eastAsia"/>
          <w:b/>
          <w:color w:val="000000"/>
          <w:shd w:val="clear" w:color="auto" w:fill="FFFFFF"/>
        </w:rPr>
        <w:t>一、总体情况</w:t>
      </w:r>
    </w:p>
    <w:p w:rsidR="00DC3549" w:rsidRPr="00DC3549" w:rsidRDefault="00DC3549" w:rsidP="00DC3549">
      <w:pPr>
        <w:pStyle w:val="a6"/>
        <w:shd w:val="clear" w:color="auto" w:fill="FFFFFF"/>
        <w:spacing w:line="576" w:lineRule="exact"/>
        <w:ind w:firstLineChars="200" w:firstLine="480"/>
        <w:jc w:val="both"/>
        <w:rPr>
          <w:rFonts w:asciiTheme="minorEastAsia" w:eastAsiaTheme="minorEastAsia" w:hAnsiTheme="minorEastAsia" w:cs="Arial"/>
          <w:color w:val="333333"/>
        </w:rPr>
      </w:pPr>
      <w:r w:rsidRPr="00DC3549"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（</w:t>
      </w:r>
      <w:r w:rsidR="00995E43"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一</w:t>
      </w:r>
      <w:r w:rsidRPr="00DC3549"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）依</w:t>
      </w:r>
      <w:r w:rsidR="008D4C5C" w:rsidRPr="00DC3549"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申请</w:t>
      </w:r>
      <w:r w:rsidRPr="00DC3549"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公开情况</w:t>
      </w:r>
    </w:p>
    <w:p w:rsidR="00DC3549" w:rsidRPr="00DC3549" w:rsidRDefault="00DC3549" w:rsidP="00DC3549">
      <w:pPr>
        <w:pStyle w:val="a6"/>
        <w:shd w:val="clear" w:color="auto" w:fill="FFFFFF"/>
        <w:spacing w:line="576" w:lineRule="exact"/>
        <w:ind w:firstLineChars="200" w:firstLine="480"/>
        <w:jc w:val="both"/>
        <w:rPr>
          <w:rFonts w:asciiTheme="minorEastAsia" w:eastAsiaTheme="minorEastAsia" w:hAnsiTheme="minorEastAsia" w:cs="Arial"/>
          <w:color w:val="333333"/>
        </w:rPr>
      </w:pPr>
      <w:r w:rsidRPr="00DC3549"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我</w:t>
      </w:r>
      <w:r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街道</w:t>
      </w:r>
      <w:r w:rsidRPr="00DC3549"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没有接到依申请公开政府信息的要求，因此无办理答复。</w:t>
      </w:r>
    </w:p>
    <w:p w:rsidR="00DC3549" w:rsidRPr="00DC3549" w:rsidRDefault="00DC3549" w:rsidP="00DC3549">
      <w:pPr>
        <w:pStyle w:val="a6"/>
        <w:shd w:val="clear" w:color="auto" w:fill="FFFFFF"/>
        <w:spacing w:line="576" w:lineRule="exact"/>
        <w:ind w:firstLineChars="200" w:firstLine="480"/>
        <w:jc w:val="both"/>
        <w:rPr>
          <w:rFonts w:asciiTheme="minorEastAsia" w:eastAsiaTheme="minorEastAsia" w:hAnsiTheme="minorEastAsia" w:cs="Arial"/>
          <w:color w:val="333333"/>
        </w:rPr>
      </w:pPr>
      <w:r w:rsidRPr="00DC3549"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（</w:t>
      </w:r>
      <w:r w:rsidR="00995E43"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二</w:t>
      </w:r>
      <w:r w:rsidRPr="00DC3549"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）政府信息管理情况</w:t>
      </w:r>
    </w:p>
    <w:p w:rsidR="00DC3549" w:rsidRPr="00DC3549" w:rsidRDefault="00DC3549" w:rsidP="00DC3549">
      <w:pPr>
        <w:pStyle w:val="a6"/>
        <w:shd w:val="clear" w:color="auto" w:fill="FFFFFF"/>
        <w:spacing w:line="576" w:lineRule="exact"/>
        <w:ind w:firstLineChars="200" w:firstLine="480"/>
        <w:jc w:val="both"/>
        <w:rPr>
          <w:rFonts w:asciiTheme="minorEastAsia" w:eastAsiaTheme="minorEastAsia" w:hAnsiTheme="minorEastAsia" w:cs="Arial"/>
          <w:color w:val="333333"/>
        </w:rPr>
      </w:pPr>
      <w:r w:rsidRPr="00DC3549"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一是</w:t>
      </w:r>
      <w:r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由综合办负责政府信息公开工作</w:t>
      </w:r>
      <w:r w:rsidRPr="00DC3549"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，切实保证了政府信息公开</w:t>
      </w:r>
      <w:r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工作的</w:t>
      </w:r>
      <w:r w:rsidR="00775B9A"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及时开展；</w:t>
      </w:r>
      <w:r w:rsidRPr="00DC3549"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二是严格贯彻执行上级工作要求，并常态化公开相关信息</w:t>
      </w:r>
      <w:r w:rsidR="00775B9A"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；</w:t>
      </w:r>
      <w:r w:rsidRPr="00DC3549"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三是不断完善信息公开制度</w:t>
      </w:r>
      <w:r w:rsidR="00775B9A"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；</w:t>
      </w:r>
      <w:r w:rsidRPr="00DC3549"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四是强化审核程序，明确信息录入和发布审核责任分工。</w:t>
      </w:r>
    </w:p>
    <w:p w:rsidR="00DC3549" w:rsidRPr="00DC3549" w:rsidRDefault="00DC3549" w:rsidP="00DC3549">
      <w:pPr>
        <w:pStyle w:val="a6"/>
        <w:shd w:val="clear" w:color="auto" w:fill="FFFFFF"/>
        <w:spacing w:line="576" w:lineRule="exact"/>
        <w:ind w:firstLineChars="200" w:firstLine="480"/>
        <w:jc w:val="both"/>
        <w:rPr>
          <w:rFonts w:asciiTheme="minorEastAsia" w:eastAsiaTheme="minorEastAsia" w:hAnsiTheme="minorEastAsia" w:cs="Arial"/>
          <w:color w:val="333333"/>
        </w:rPr>
      </w:pPr>
      <w:r w:rsidRPr="00DC3549"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（</w:t>
      </w:r>
      <w:r w:rsidR="00995E43"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三</w:t>
      </w:r>
      <w:r w:rsidRPr="00DC3549"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）平台建设情况</w:t>
      </w:r>
    </w:p>
    <w:p w:rsidR="00DC3549" w:rsidRPr="00DC3549" w:rsidRDefault="00DC3549" w:rsidP="00DC3549">
      <w:pPr>
        <w:pStyle w:val="a6"/>
        <w:shd w:val="clear" w:color="auto" w:fill="FFFFFF"/>
        <w:spacing w:line="576" w:lineRule="exact"/>
        <w:ind w:firstLineChars="200" w:firstLine="480"/>
        <w:jc w:val="both"/>
        <w:rPr>
          <w:rFonts w:asciiTheme="minorEastAsia" w:eastAsiaTheme="minorEastAsia" w:hAnsiTheme="minorEastAsia" w:cs="Arial"/>
          <w:color w:val="333333"/>
        </w:rPr>
      </w:pPr>
      <w:r w:rsidRPr="00DC3549"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发挥各类政府信息公开平台建设和渠道作用，以</w:t>
      </w:r>
      <w:r w:rsidR="00775B9A"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区</w:t>
      </w:r>
      <w:r w:rsidRPr="00DC3549"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政府门户网站为载体，建立信息发布和审核机制，做好政府信息公开各栏目内容保障工作。坚持以政府网站为主平台，新闻为辅助手段</w:t>
      </w:r>
      <w:r w:rsidR="008D4C5C"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，由综合</w:t>
      </w:r>
      <w:r w:rsidR="00775B9A"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办负责在网站上传政务信息</w:t>
      </w:r>
      <w:r w:rsidRPr="00DC3549"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。</w:t>
      </w:r>
    </w:p>
    <w:p w:rsidR="00DC3549" w:rsidRPr="00775B9A" w:rsidRDefault="00DC3549" w:rsidP="00775B9A">
      <w:pPr>
        <w:pStyle w:val="a6"/>
        <w:shd w:val="clear" w:color="auto" w:fill="FFFFFF"/>
        <w:spacing w:line="576" w:lineRule="exact"/>
        <w:ind w:firstLineChars="200" w:firstLine="482"/>
        <w:jc w:val="both"/>
        <w:rPr>
          <w:rFonts w:asciiTheme="majorEastAsia" w:eastAsiaTheme="majorEastAsia" w:hAnsiTheme="majorEastAsia" w:cs="Arial"/>
          <w:b/>
          <w:color w:val="333333"/>
        </w:rPr>
      </w:pPr>
      <w:r w:rsidRPr="00775B9A">
        <w:rPr>
          <w:rFonts w:asciiTheme="majorEastAsia" w:eastAsiaTheme="majorEastAsia" w:hAnsiTheme="majorEastAsia" w:cs="Arial" w:hint="eastAsia"/>
          <w:b/>
          <w:color w:val="000000"/>
          <w:shd w:val="clear" w:color="auto" w:fill="FFFFFF"/>
        </w:rPr>
        <w:lastRenderedPageBreak/>
        <w:t>二、主动公开政府信息情况</w:t>
      </w:r>
    </w:p>
    <w:tbl>
      <w:tblPr>
        <w:tblW w:w="8400" w:type="dxa"/>
        <w:tblCellMar>
          <w:left w:w="0" w:type="dxa"/>
          <w:right w:w="0" w:type="dxa"/>
        </w:tblCellMar>
        <w:tblLook w:val="0000"/>
      </w:tblPr>
      <w:tblGrid>
        <w:gridCol w:w="2700"/>
        <w:gridCol w:w="1900"/>
        <w:gridCol w:w="1900"/>
        <w:gridCol w:w="1900"/>
      </w:tblGrid>
      <w:tr w:rsidR="00BC3ED2" w:rsidTr="008F412F">
        <w:trPr>
          <w:trHeight w:val="587"/>
        </w:trPr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 w:rsidR="00BC3ED2" w:rsidTr="008F412F">
        <w:trPr>
          <w:trHeight w:val="62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本年新公开数量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对外公开总数量</w:t>
            </w:r>
          </w:p>
        </w:tc>
      </w:tr>
      <w:tr w:rsidR="00BC3ED2" w:rsidTr="008F412F">
        <w:trPr>
          <w:trHeight w:val="5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C3ED2" w:rsidTr="008F412F">
        <w:trPr>
          <w:trHeight w:val="6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C3ED2" w:rsidTr="008F412F">
        <w:trPr>
          <w:trHeight w:val="61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 w:rsidR="00BC3ED2" w:rsidTr="008F412F">
        <w:trPr>
          <w:trHeight w:val="6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 w:rsidR="00BC3ED2" w:rsidTr="008F412F">
        <w:trPr>
          <w:trHeight w:val="6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C3ED2" w:rsidTr="008F412F">
        <w:trPr>
          <w:trHeight w:val="6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C3ED2" w:rsidTr="008F412F">
        <w:trPr>
          <w:trHeight w:val="61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第二十条第（六）项</w:t>
            </w:r>
          </w:p>
        </w:tc>
      </w:tr>
      <w:tr w:rsidR="00BC3ED2" w:rsidTr="008F412F">
        <w:trPr>
          <w:trHeight w:val="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处理决定数量</w:t>
            </w:r>
          </w:p>
        </w:tc>
      </w:tr>
      <w:tr w:rsidR="00BC3ED2" w:rsidTr="008F412F">
        <w:trPr>
          <w:trHeight w:val="6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C3ED2" w:rsidTr="008F412F">
        <w:trPr>
          <w:trHeight w:val="6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C3ED2" w:rsidTr="008F412F">
        <w:trPr>
          <w:trHeight w:val="632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 w:rsidR="00BC3ED2" w:rsidTr="008F412F">
        <w:trPr>
          <w:trHeight w:val="6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本年增/减</w:t>
            </w:r>
          </w:p>
        </w:tc>
      </w:tr>
      <w:tr w:rsidR="00BC3ED2" w:rsidTr="008F412F">
        <w:trPr>
          <w:trHeight w:val="6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C3ED2" w:rsidTr="008F412F">
        <w:trPr>
          <w:trHeight w:val="56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第二十条第（九）项</w:t>
            </w:r>
          </w:p>
        </w:tc>
      </w:tr>
      <w:tr w:rsidR="00BC3ED2" w:rsidTr="008F412F">
        <w:trPr>
          <w:trHeight w:val="6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信息内容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采购总金额</w:t>
            </w:r>
          </w:p>
        </w:tc>
      </w:tr>
      <w:tr w:rsidR="00BC3ED2" w:rsidTr="008F412F">
        <w:trPr>
          <w:trHeight w:val="6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C3ED2" w:rsidTr="008F412F">
        <w:trPr>
          <w:trHeight w:val="627"/>
        </w:trPr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 年本行政区域（或本部门）政府信息公开发布总数量（非新闻类、消息类）：43个。</w:t>
            </w:r>
          </w:p>
        </w:tc>
      </w:tr>
    </w:tbl>
    <w:p w:rsidR="007E55CA" w:rsidRDefault="007E55CA" w:rsidP="00775B9A">
      <w:pPr>
        <w:pStyle w:val="a6"/>
        <w:shd w:val="clear" w:color="auto" w:fill="FFFFFF"/>
        <w:spacing w:line="576" w:lineRule="exact"/>
        <w:ind w:firstLineChars="200" w:firstLine="482"/>
        <w:jc w:val="both"/>
        <w:rPr>
          <w:rFonts w:asciiTheme="minorEastAsia" w:eastAsiaTheme="minorEastAsia" w:hAnsiTheme="minorEastAsia" w:cs="Arial"/>
          <w:b/>
          <w:color w:val="000000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b/>
          <w:color w:val="000000"/>
          <w:shd w:val="clear" w:color="auto" w:fill="FFFFFF"/>
        </w:rPr>
        <w:t>三、收到和处理政府信息公开申请情况</w:t>
      </w:r>
    </w:p>
    <w:tbl>
      <w:tblPr>
        <w:tblW w:w="8820" w:type="dxa"/>
        <w:tblCellMar>
          <w:left w:w="0" w:type="dxa"/>
          <w:right w:w="0" w:type="dxa"/>
        </w:tblCellMar>
        <w:tblLook w:val="0000"/>
      </w:tblPr>
      <w:tblGrid>
        <w:gridCol w:w="1350"/>
        <w:gridCol w:w="915"/>
        <w:gridCol w:w="2250"/>
        <w:gridCol w:w="615"/>
        <w:gridCol w:w="615"/>
        <w:gridCol w:w="615"/>
        <w:gridCol w:w="615"/>
        <w:gridCol w:w="615"/>
        <w:gridCol w:w="615"/>
        <w:gridCol w:w="615"/>
      </w:tblGrid>
      <w:tr w:rsidR="00BC3ED2" w:rsidTr="008F412F">
        <w:trPr>
          <w:trHeight w:val="640"/>
        </w:trPr>
        <w:tc>
          <w:tcPr>
            <w:tcW w:w="45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（本列数据的勾稽关系为：第一项加第二项之和，等于第三项加第四项之和）</w:t>
            </w:r>
          </w:p>
        </w:tc>
        <w:tc>
          <w:tcPr>
            <w:tcW w:w="4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申请人情况</w:t>
            </w:r>
          </w:p>
        </w:tc>
      </w:tr>
      <w:tr w:rsidR="00BC3ED2" w:rsidTr="008F412F">
        <w:trPr>
          <w:trHeight w:val="640"/>
        </w:trPr>
        <w:tc>
          <w:tcPr>
            <w:tcW w:w="45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</w:tr>
      <w:tr w:rsidR="00BC3ED2" w:rsidTr="008F412F">
        <w:trPr>
          <w:trHeight w:val="1140"/>
        </w:trPr>
        <w:tc>
          <w:tcPr>
            <w:tcW w:w="45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C3ED2" w:rsidTr="008F412F">
        <w:trPr>
          <w:trHeight w:val="640"/>
        </w:trPr>
        <w:tc>
          <w:tcPr>
            <w:tcW w:w="4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C3ED2" w:rsidTr="008F412F">
        <w:trPr>
          <w:trHeight w:val="640"/>
        </w:trPr>
        <w:tc>
          <w:tcPr>
            <w:tcW w:w="4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C3ED2" w:rsidTr="008F412F">
        <w:trPr>
          <w:trHeight w:val="640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C3ED2" w:rsidTr="008F412F">
        <w:trPr>
          <w:trHeight w:val="108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C3ED2" w:rsidTr="008F412F">
        <w:trPr>
          <w:trHeight w:val="66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C3ED2" w:rsidTr="008F412F">
        <w:trPr>
          <w:trHeight w:val="66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C3ED2" w:rsidTr="008F412F">
        <w:trPr>
          <w:trHeight w:val="66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3.危及</w:t>
            </w:r>
            <w:r>
              <w:rPr>
                <w:rStyle w:val="font01"/>
                <w:rFonts w:ascii="楷体" w:eastAsia="楷体" w:hAnsi="楷体" w:cs="楷体" w:hint="eastAsia"/>
                <w:sz w:val="24"/>
                <w:szCs w:val="24"/>
              </w:rPr>
              <w:t>“</w:t>
            </w:r>
            <w:r>
              <w:rPr>
                <w:rStyle w:val="font11"/>
                <w:rFonts w:ascii="楷体" w:eastAsia="楷体" w:hAnsi="楷体" w:cs="楷体" w:hint="default"/>
                <w:sz w:val="24"/>
                <w:szCs w:val="24"/>
              </w:rPr>
              <w:t>三安全一稳定</w:t>
            </w:r>
            <w:r>
              <w:rPr>
                <w:rStyle w:val="font01"/>
                <w:rFonts w:ascii="楷体" w:eastAsia="楷体" w:hAnsi="楷体" w:cs="楷体" w:hint="eastAsia"/>
                <w:sz w:val="24"/>
                <w:szCs w:val="24"/>
              </w:rPr>
              <w:t>”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C3ED2" w:rsidTr="008F412F">
        <w:trPr>
          <w:trHeight w:val="66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C3ED2" w:rsidTr="008F412F">
        <w:trPr>
          <w:trHeight w:val="66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C3ED2" w:rsidTr="008F412F">
        <w:trPr>
          <w:trHeight w:val="66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C3ED2" w:rsidTr="008F412F">
        <w:trPr>
          <w:trHeight w:val="66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C3ED2" w:rsidTr="008F412F">
        <w:trPr>
          <w:trHeight w:val="66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C3ED2" w:rsidTr="008F412F">
        <w:trPr>
          <w:trHeight w:val="66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C3ED2" w:rsidTr="008F412F">
        <w:trPr>
          <w:trHeight w:val="66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C3ED2" w:rsidTr="008F412F">
        <w:trPr>
          <w:trHeight w:val="66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3.䃼正后申请内容仍不明确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C3ED2" w:rsidTr="008F412F">
        <w:trPr>
          <w:trHeight w:val="66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1.信访举报投诉诉求类申请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C3ED2" w:rsidTr="008F412F">
        <w:trPr>
          <w:trHeight w:val="66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C3ED2" w:rsidTr="008F412F">
        <w:trPr>
          <w:trHeight w:val="66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C3ED2" w:rsidTr="008F412F">
        <w:trPr>
          <w:trHeight w:val="66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C3ED2" w:rsidTr="008F412F">
        <w:trPr>
          <w:trHeight w:val="96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C3ED2" w:rsidTr="008F412F">
        <w:trPr>
          <w:trHeight w:val="64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C3ED2" w:rsidTr="008F412F">
        <w:trPr>
          <w:trHeight w:val="64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C3ED2" w:rsidTr="008F412F">
        <w:trPr>
          <w:trHeight w:val="720"/>
        </w:trPr>
        <w:tc>
          <w:tcPr>
            <w:tcW w:w="4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7E55CA" w:rsidRDefault="007E55CA" w:rsidP="00775B9A">
      <w:pPr>
        <w:pStyle w:val="a6"/>
        <w:shd w:val="clear" w:color="auto" w:fill="FFFFFF"/>
        <w:spacing w:line="576" w:lineRule="exact"/>
        <w:ind w:firstLineChars="200" w:firstLine="482"/>
        <w:jc w:val="both"/>
        <w:rPr>
          <w:rFonts w:asciiTheme="minorEastAsia" w:eastAsiaTheme="minorEastAsia" w:hAnsiTheme="minorEastAsia" w:cs="Arial"/>
          <w:b/>
          <w:color w:val="000000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b/>
          <w:color w:val="000000"/>
          <w:shd w:val="clear" w:color="auto" w:fill="FFFFFF"/>
        </w:rPr>
        <w:t>四、政府信息公开行政复议、行政诉讼情况</w:t>
      </w:r>
    </w:p>
    <w:tbl>
      <w:tblPr>
        <w:tblW w:w="8550" w:type="dxa"/>
        <w:tblCellMar>
          <w:left w:w="0" w:type="dxa"/>
          <w:right w:w="0" w:type="dxa"/>
        </w:tblCellMar>
        <w:tblLook w:val="0000"/>
      </w:tblPr>
      <w:tblGrid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BC3ED2" w:rsidTr="008F412F">
        <w:trPr>
          <w:trHeight w:val="690"/>
        </w:trPr>
        <w:tc>
          <w:tcPr>
            <w:tcW w:w="2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57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行政诉讼</w:t>
            </w:r>
          </w:p>
        </w:tc>
      </w:tr>
      <w:tr w:rsidR="00BC3ED2" w:rsidTr="008F412F">
        <w:trPr>
          <w:trHeight w:val="66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结果  维持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结果   纠正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    结果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尚未     审结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复议后起诉</w:t>
            </w:r>
          </w:p>
        </w:tc>
      </w:tr>
      <w:tr w:rsidR="00BC3ED2" w:rsidTr="008F412F">
        <w:trPr>
          <w:trHeight w:val="125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结果    维持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结果    纠正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     结果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尚未    审结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结果    维持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结果     纠正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   结果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尚未    审结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</w:tr>
      <w:tr w:rsidR="00BC3ED2" w:rsidTr="008F412F">
        <w:trPr>
          <w:trHeight w:val="1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ED2" w:rsidRDefault="00BC3ED2" w:rsidP="008F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775B9A" w:rsidRDefault="00775B9A" w:rsidP="00775B9A">
      <w:pPr>
        <w:pStyle w:val="a6"/>
        <w:shd w:val="clear" w:color="auto" w:fill="FFFFFF"/>
        <w:spacing w:line="576" w:lineRule="exact"/>
        <w:ind w:firstLineChars="200" w:firstLine="482"/>
        <w:jc w:val="both"/>
        <w:rPr>
          <w:rFonts w:asciiTheme="minorEastAsia" w:eastAsiaTheme="minorEastAsia" w:hAnsiTheme="minorEastAsia" w:cs="Arial"/>
          <w:b/>
          <w:color w:val="000000"/>
          <w:shd w:val="clear" w:color="auto" w:fill="FFFFFF"/>
        </w:rPr>
      </w:pPr>
      <w:r w:rsidRPr="00775B9A">
        <w:rPr>
          <w:rFonts w:asciiTheme="minorEastAsia" w:eastAsiaTheme="minorEastAsia" w:hAnsiTheme="minorEastAsia" w:cs="Arial" w:hint="eastAsia"/>
          <w:b/>
          <w:color w:val="000000"/>
          <w:shd w:val="clear" w:color="auto" w:fill="FFFFFF"/>
        </w:rPr>
        <w:t>五、存在的主要问题及改进情况</w:t>
      </w:r>
    </w:p>
    <w:p w:rsidR="00775B9A" w:rsidRPr="00775B9A" w:rsidRDefault="00775B9A" w:rsidP="00775B9A">
      <w:pPr>
        <w:spacing w:line="576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75B9A">
        <w:rPr>
          <w:rFonts w:ascii="宋体" w:eastAsia="宋体" w:hAnsi="宋体" w:hint="eastAsia"/>
          <w:sz w:val="24"/>
          <w:szCs w:val="24"/>
        </w:rPr>
        <w:t>（一）存在的问题</w:t>
      </w:r>
    </w:p>
    <w:p w:rsidR="00775B9A" w:rsidRPr="00775B9A" w:rsidRDefault="008D4C5C" w:rsidP="00775B9A">
      <w:pPr>
        <w:spacing w:line="576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一是政府信息公开保障能力还有待</w:t>
      </w:r>
      <w:r w:rsidR="00775B9A" w:rsidRPr="00775B9A">
        <w:rPr>
          <w:rFonts w:ascii="宋体" w:eastAsia="宋体" w:hAnsi="宋体" w:hint="eastAsia"/>
          <w:sz w:val="24"/>
          <w:szCs w:val="24"/>
        </w:rPr>
        <w:t>提高，存在重表面，轻实质的问题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775B9A" w:rsidRPr="00775B9A" w:rsidRDefault="00775B9A" w:rsidP="00775B9A">
      <w:pPr>
        <w:spacing w:line="576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75B9A">
        <w:rPr>
          <w:rFonts w:ascii="宋体" w:eastAsia="宋体" w:hAnsi="宋体" w:hint="eastAsia"/>
          <w:sz w:val="24"/>
          <w:szCs w:val="24"/>
        </w:rPr>
        <w:t>二是依法公开</w:t>
      </w:r>
      <w:r w:rsidR="008D4C5C">
        <w:rPr>
          <w:rFonts w:ascii="宋体" w:eastAsia="宋体" w:hAnsi="宋体" w:hint="eastAsia"/>
          <w:sz w:val="24"/>
          <w:szCs w:val="24"/>
        </w:rPr>
        <w:t>、</w:t>
      </w:r>
      <w:r w:rsidRPr="00775B9A">
        <w:rPr>
          <w:rFonts w:ascii="宋体" w:eastAsia="宋体" w:hAnsi="宋体" w:hint="eastAsia"/>
          <w:sz w:val="24"/>
          <w:szCs w:val="24"/>
        </w:rPr>
        <w:t>主动公开的意识还有待进一步的加强</w:t>
      </w:r>
      <w:r w:rsidR="008D4C5C">
        <w:rPr>
          <w:rFonts w:ascii="宋体" w:eastAsia="宋体" w:hAnsi="宋体" w:hint="eastAsia"/>
          <w:sz w:val="24"/>
          <w:szCs w:val="24"/>
        </w:rPr>
        <w:t>。</w:t>
      </w:r>
    </w:p>
    <w:p w:rsidR="00775B9A" w:rsidRPr="00775B9A" w:rsidRDefault="00775B9A" w:rsidP="00775B9A">
      <w:pPr>
        <w:spacing w:line="576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75B9A">
        <w:rPr>
          <w:rFonts w:ascii="宋体" w:eastAsia="宋体" w:hAnsi="宋体" w:hint="eastAsia"/>
          <w:sz w:val="24"/>
          <w:szCs w:val="24"/>
        </w:rPr>
        <w:t>三是对信息公开工作宣传不够多样化，信息量缺乏，各个</w:t>
      </w:r>
      <w:r w:rsidR="008D4C5C">
        <w:rPr>
          <w:rFonts w:ascii="宋体" w:eastAsia="宋体" w:hAnsi="宋体" w:hint="eastAsia"/>
          <w:sz w:val="24"/>
          <w:szCs w:val="24"/>
        </w:rPr>
        <w:t>办公室、服务站</w:t>
      </w:r>
      <w:r w:rsidRPr="00775B9A">
        <w:rPr>
          <w:rFonts w:ascii="宋体" w:eastAsia="宋体" w:hAnsi="宋体" w:hint="eastAsia"/>
          <w:sz w:val="24"/>
          <w:szCs w:val="24"/>
        </w:rPr>
        <w:t>对接工作不及时，不能及时的对信息进行更新，对于信息公开的时效性和主动性把关还不够精准，此外监督机制也有待于进一步完善。</w:t>
      </w:r>
    </w:p>
    <w:p w:rsidR="00775B9A" w:rsidRPr="00775B9A" w:rsidRDefault="00775B9A" w:rsidP="00775B9A">
      <w:pPr>
        <w:spacing w:line="576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75B9A">
        <w:rPr>
          <w:rFonts w:ascii="宋体" w:eastAsia="宋体" w:hAnsi="宋体" w:hint="eastAsia"/>
          <w:sz w:val="24"/>
          <w:szCs w:val="24"/>
        </w:rPr>
        <w:lastRenderedPageBreak/>
        <w:t>（二）改进情况</w:t>
      </w:r>
    </w:p>
    <w:p w:rsidR="00775B9A" w:rsidRPr="00775B9A" w:rsidRDefault="00775B9A" w:rsidP="00775B9A">
      <w:pPr>
        <w:spacing w:line="576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75B9A">
        <w:rPr>
          <w:rFonts w:ascii="宋体" w:eastAsia="宋体" w:hAnsi="宋体" w:hint="eastAsia"/>
          <w:sz w:val="24"/>
          <w:szCs w:val="24"/>
        </w:rPr>
        <w:t>一是</w:t>
      </w:r>
      <w:r w:rsidR="008D4C5C">
        <w:rPr>
          <w:rFonts w:ascii="宋体" w:eastAsia="宋体" w:hAnsi="宋体" w:hint="eastAsia"/>
          <w:sz w:val="24"/>
          <w:szCs w:val="24"/>
        </w:rPr>
        <w:t>提高工作</w:t>
      </w:r>
      <w:r w:rsidRPr="00775B9A">
        <w:rPr>
          <w:rFonts w:ascii="宋体" w:eastAsia="宋体" w:hAnsi="宋体" w:hint="eastAsia"/>
          <w:sz w:val="24"/>
          <w:szCs w:val="24"/>
        </w:rPr>
        <w:t>人员的业务水平和能力，积极贯彻落实《中华人民共和国政府信息公开条例》</w:t>
      </w:r>
      <w:r w:rsidR="008D4C5C">
        <w:rPr>
          <w:rFonts w:ascii="宋体" w:eastAsia="宋体" w:hAnsi="宋体" w:hint="eastAsia"/>
          <w:sz w:val="24"/>
          <w:szCs w:val="24"/>
        </w:rPr>
        <w:t>，及时参加</w:t>
      </w:r>
      <w:r w:rsidRPr="00775B9A">
        <w:rPr>
          <w:rFonts w:ascii="宋体" w:eastAsia="宋体" w:hAnsi="宋体" w:hint="eastAsia"/>
          <w:sz w:val="24"/>
          <w:szCs w:val="24"/>
        </w:rPr>
        <w:t>业务</w:t>
      </w:r>
      <w:r w:rsidR="008D4C5C">
        <w:rPr>
          <w:rFonts w:ascii="宋体" w:eastAsia="宋体" w:hAnsi="宋体" w:hint="eastAsia"/>
          <w:sz w:val="24"/>
          <w:szCs w:val="24"/>
        </w:rPr>
        <w:t>培训，找一些经验丰富、业务能力强的人员对新人员进行指导，</w:t>
      </w:r>
      <w:r w:rsidRPr="00775B9A">
        <w:rPr>
          <w:rFonts w:ascii="宋体" w:eastAsia="宋体" w:hAnsi="宋体" w:hint="eastAsia"/>
          <w:sz w:val="24"/>
          <w:szCs w:val="24"/>
        </w:rPr>
        <w:t>针对条例的新变化进行答疑解惑，帮助新员工及时掌握最新工作要求。</w:t>
      </w:r>
    </w:p>
    <w:p w:rsidR="00775B9A" w:rsidRPr="00775B9A" w:rsidRDefault="00775B9A" w:rsidP="00775B9A">
      <w:pPr>
        <w:spacing w:line="576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75B9A">
        <w:rPr>
          <w:rFonts w:ascii="宋体" w:eastAsia="宋体" w:hAnsi="宋体" w:hint="eastAsia"/>
          <w:sz w:val="24"/>
          <w:szCs w:val="24"/>
        </w:rPr>
        <w:t>二是进一步加强对政府信息公开工作的组织指导，提升机关领导干部对信息公开工作的重要性的认识，健全长效政府信息公开工作</w:t>
      </w:r>
      <w:r w:rsidR="008D4C5C">
        <w:rPr>
          <w:rFonts w:ascii="宋体" w:eastAsia="宋体" w:hAnsi="宋体" w:hint="eastAsia"/>
          <w:sz w:val="24"/>
          <w:szCs w:val="24"/>
        </w:rPr>
        <w:t>机制</w:t>
      </w:r>
      <w:r w:rsidRPr="00775B9A">
        <w:rPr>
          <w:rFonts w:ascii="宋体" w:eastAsia="宋体" w:hAnsi="宋体" w:hint="eastAsia"/>
          <w:sz w:val="24"/>
          <w:szCs w:val="24"/>
        </w:rPr>
        <w:t>。</w:t>
      </w:r>
    </w:p>
    <w:p w:rsidR="00775B9A" w:rsidRPr="00775B9A" w:rsidRDefault="00775B9A" w:rsidP="00775B9A">
      <w:pPr>
        <w:spacing w:line="576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75B9A">
        <w:rPr>
          <w:rFonts w:ascii="宋体" w:eastAsia="宋体" w:hAnsi="宋体" w:hint="eastAsia"/>
          <w:sz w:val="24"/>
          <w:szCs w:val="24"/>
        </w:rPr>
        <w:t>三是加强多形式宣传活动的开展力度，提高公众知晓率和参与度；加强各</w:t>
      </w:r>
      <w:r w:rsidR="008D4C5C">
        <w:rPr>
          <w:rFonts w:ascii="宋体" w:eastAsia="宋体" w:hAnsi="宋体" w:hint="eastAsia"/>
          <w:sz w:val="24"/>
          <w:szCs w:val="24"/>
        </w:rPr>
        <w:t>办公室</w:t>
      </w:r>
      <w:r w:rsidRPr="00775B9A">
        <w:rPr>
          <w:rFonts w:ascii="宋体" w:eastAsia="宋体" w:hAnsi="宋体" w:hint="eastAsia"/>
          <w:sz w:val="24"/>
          <w:szCs w:val="24"/>
        </w:rPr>
        <w:t>之间的对接工作，定期交流工作内容并进行整理，对政务</w:t>
      </w:r>
      <w:r w:rsidR="008D4C5C">
        <w:rPr>
          <w:rFonts w:ascii="宋体" w:eastAsia="宋体" w:hAnsi="宋体" w:hint="eastAsia"/>
          <w:sz w:val="24"/>
          <w:szCs w:val="24"/>
        </w:rPr>
        <w:t>信息</w:t>
      </w:r>
      <w:r w:rsidRPr="00775B9A">
        <w:rPr>
          <w:rFonts w:ascii="宋体" w:eastAsia="宋体" w:hAnsi="宋体" w:hint="eastAsia"/>
          <w:sz w:val="24"/>
          <w:szCs w:val="24"/>
        </w:rPr>
        <w:t>及时</w:t>
      </w:r>
      <w:r w:rsidR="008D4C5C">
        <w:rPr>
          <w:rFonts w:ascii="宋体" w:eastAsia="宋体" w:hAnsi="宋体" w:hint="eastAsia"/>
          <w:sz w:val="24"/>
          <w:szCs w:val="24"/>
        </w:rPr>
        <w:t>进行</w:t>
      </w:r>
      <w:r w:rsidRPr="00775B9A">
        <w:rPr>
          <w:rFonts w:ascii="宋体" w:eastAsia="宋体" w:hAnsi="宋体" w:hint="eastAsia"/>
          <w:sz w:val="24"/>
          <w:szCs w:val="24"/>
        </w:rPr>
        <w:t>更新；此外按照新要求进一步完善相关的工作制度，</w:t>
      </w:r>
      <w:r w:rsidR="008D4C5C">
        <w:rPr>
          <w:rFonts w:ascii="宋体" w:eastAsia="宋体" w:hAnsi="宋体" w:hint="eastAsia"/>
          <w:sz w:val="24"/>
          <w:szCs w:val="24"/>
        </w:rPr>
        <w:t>建立</w:t>
      </w:r>
      <w:r w:rsidRPr="00775B9A">
        <w:rPr>
          <w:rFonts w:ascii="宋体" w:eastAsia="宋体" w:hAnsi="宋体" w:hint="eastAsia"/>
          <w:sz w:val="24"/>
          <w:szCs w:val="24"/>
        </w:rPr>
        <w:t>权责清晰的监督、保障机制。</w:t>
      </w:r>
    </w:p>
    <w:p w:rsidR="00775B9A" w:rsidRDefault="008D4C5C" w:rsidP="008D4C5C">
      <w:pPr>
        <w:pStyle w:val="a6"/>
        <w:shd w:val="clear" w:color="auto" w:fill="FFFFFF"/>
        <w:spacing w:line="576" w:lineRule="exact"/>
        <w:ind w:firstLineChars="200" w:firstLine="482"/>
        <w:jc w:val="both"/>
        <w:rPr>
          <w:rFonts w:asciiTheme="minorEastAsia" w:eastAsiaTheme="minorEastAsia" w:hAnsiTheme="minorEastAsia" w:cs="Arial"/>
          <w:b/>
          <w:color w:val="000000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b/>
          <w:color w:val="000000"/>
          <w:shd w:val="clear" w:color="auto" w:fill="FFFFFF"/>
        </w:rPr>
        <w:t>六</w:t>
      </w:r>
      <w:r w:rsidRPr="00775B9A">
        <w:rPr>
          <w:rFonts w:asciiTheme="minorEastAsia" w:eastAsiaTheme="minorEastAsia" w:hAnsiTheme="minorEastAsia" w:cs="Arial" w:hint="eastAsia"/>
          <w:b/>
          <w:color w:val="000000"/>
          <w:shd w:val="clear" w:color="auto" w:fill="FFFFFF"/>
        </w:rPr>
        <w:t>、</w:t>
      </w:r>
      <w:r>
        <w:rPr>
          <w:rFonts w:asciiTheme="minorEastAsia" w:eastAsiaTheme="minorEastAsia" w:hAnsiTheme="minorEastAsia" w:cs="Arial" w:hint="eastAsia"/>
          <w:b/>
          <w:color w:val="000000"/>
          <w:shd w:val="clear" w:color="auto" w:fill="FFFFFF"/>
        </w:rPr>
        <w:t>其他需要报告的事项</w:t>
      </w:r>
    </w:p>
    <w:p w:rsidR="008D4C5C" w:rsidRPr="008D4C5C" w:rsidRDefault="008D4C5C" w:rsidP="008D4C5C">
      <w:pPr>
        <w:pStyle w:val="a6"/>
        <w:shd w:val="clear" w:color="auto" w:fill="FFFFFF"/>
        <w:spacing w:line="576" w:lineRule="exact"/>
        <w:ind w:firstLineChars="200" w:firstLine="480"/>
        <w:jc w:val="both"/>
        <w:rPr>
          <w:rFonts w:asciiTheme="minorEastAsia" w:eastAsiaTheme="minorEastAsia" w:hAnsiTheme="minorEastAsia" w:cs="Arial"/>
          <w:color w:val="333333"/>
        </w:rPr>
      </w:pPr>
      <w:r w:rsidRPr="008D4C5C">
        <w:rPr>
          <w:rFonts w:asciiTheme="minorEastAsia" w:eastAsiaTheme="minorEastAsia" w:hAnsiTheme="minorEastAsia" w:cs="Arial" w:hint="eastAsia"/>
          <w:color w:val="000000"/>
          <w:shd w:val="clear" w:color="auto" w:fill="FFFFFF"/>
        </w:rPr>
        <w:t>无。</w:t>
      </w:r>
    </w:p>
    <w:p w:rsidR="00117836" w:rsidRDefault="00117836" w:rsidP="00995E43">
      <w:pPr>
        <w:spacing w:line="576" w:lineRule="exact"/>
      </w:pPr>
    </w:p>
    <w:p w:rsidR="00995E43" w:rsidRDefault="00995E43" w:rsidP="00995E43">
      <w:pPr>
        <w:spacing w:line="576" w:lineRule="exact"/>
      </w:pPr>
    </w:p>
    <w:p w:rsidR="00995E43" w:rsidRPr="00995E43" w:rsidRDefault="00995E43" w:rsidP="00995E43">
      <w:pPr>
        <w:spacing w:line="576" w:lineRule="exact"/>
        <w:ind w:firstLineChars="2200" w:firstLine="5280"/>
        <w:rPr>
          <w:rFonts w:ascii="宋体" w:eastAsia="宋体" w:hAnsi="宋体"/>
          <w:sz w:val="24"/>
          <w:szCs w:val="24"/>
        </w:rPr>
      </w:pPr>
      <w:r w:rsidRPr="00995E43">
        <w:rPr>
          <w:rFonts w:ascii="宋体" w:eastAsia="宋体" w:hAnsi="宋体" w:hint="eastAsia"/>
          <w:sz w:val="24"/>
          <w:szCs w:val="24"/>
        </w:rPr>
        <w:t>船营区德胜街道办事处</w:t>
      </w:r>
    </w:p>
    <w:p w:rsidR="00995E43" w:rsidRPr="00995E43" w:rsidRDefault="00995E43" w:rsidP="00995E43">
      <w:pPr>
        <w:spacing w:line="576" w:lineRule="exact"/>
        <w:ind w:firstLineChars="2300" w:firstLine="5520"/>
        <w:rPr>
          <w:rFonts w:ascii="宋体" w:eastAsia="宋体" w:hAnsi="宋体"/>
          <w:sz w:val="24"/>
          <w:szCs w:val="24"/>
        </w:rPr>
      </w:pPr>
      <w:r w:rsidRPr="00995E43">
        <w:rPr>
          <w:rFonts w:ascii="宋体" w:eastAsia="宋体" w:hAnsi="宋体" w:hint="eastAsia"/>
          <w:sz w:val="24"/>
          <w:szCs w:val="24"/>
        </w:rPr>
        <w:t>2021年1月25日</w:t>
      </w:r>
    </w:p>
    <w:sectPr w:rsidR="00995E43" w:rsidRPr="00995E43" w:rsidSect="00211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BE0" w:rsidRDefault="00A06BE0" w:rsidP="00DC3549">
      <w:r>
        <w:separator/>
      </w:r>
    </w:p>
  </w:endnote>
  <w:endnote w:type="continuationSeparator" w:id="1">
    <w:p w:rsidR="00A06BE0" w:rsidRDefault="00A06BE0" w:rsidP="00DC3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BE0" w:rsidRDefault="00A06BE0" w:rsidP="00DC3549">
      <w:r>
        <w:separator/>
      </w:r>
    </w:p>
  </w:footnote>
  <w:footnote w:type="continuationSeparator" w:id="1">
    <w:p w:rsidR="00A06BE0" w:rsidRDefault="00A06BE0" w:rsidP="00DC3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549"/>
    <w:rsid w:val="00040B0E"/>
    <w:rsid w:val="00117836"/>
    <w:rsid w:val="00171098"/>
    <w:rsid w:val="00211B53"/>
    <w:rsid w:val="004A1790"/>
    <w:rsid w:val="004F50B9"/>
    <w:rsid w:val="006131E4"/>
    <w:rsid w:val="006A4E4F"/>
    <w:rsid w:val="00775B9A"/>
    <w:rsid w:val="007E55CA"/>
    <w:rsid w:val="008D4C5C"/>
    <w:rsid w:val="00995E43"/>
    <w:rsid w:val="00A06BE0"/>
    <w:rsid w:val="00BC3ED2"/>
    <w:rsid w:val="00DC3549"/>
    <w:rsid w:val="00DE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3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35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3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354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C3549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semiHidden/>
    <w:unhideWhenUsed/>
    <w:rsid w:val="00DC354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01">
    <w:name w:val="font01"/>
    <w:basedOn w:val="a0"/>
    <w:rsid w:val="00BC3ED2"/>
    <w:rPr>
      <w:rFonts w:ascii="等线" w:eastAsia="等线" w:hAnsi="等线" w:cs="等线"/>
      <w:i w:val="0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BC3ED2"/>
    <w:rPr>
      <w:rFonts w:ascii="仿宋" w:eastAsia="仿宋" w:hAnsi="仿宋" w:cs="仿宋" w:hint="eastAsia"/>
      <w:i w:val="0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4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8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2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23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375</Words>
  <Characters>2142</Characters>
  <Application>Microsoft Office Word</Application>
  <DocSecurity>0</DocSecurity>
  <Lines>17</Lines>
  <Paragraphs>5</Paragraphs>
  <ScaleCrop>false</ScaleCrop>
  <Company>Microsoft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cp:lastPrinted>2021-01-26T07:59:00Z</cp:lastPrinted>
  <dcterms:created xsi:type="dcterms:W3CDTF">2021-01-25T00:55:00Z</dcterms:created>
  <dcterms:modified xsi:type="dcterms:W3CDTF">2021-02-01T05:42:00Z</dcterms:modified>
</cp:coreProperties>
</file>