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船营区欢喜乡政府2021年</w:t>
      </w:r>
    </w:p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信息公开工作年度报告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（2022年1月24日）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以下简称《条例》）要求，由吉林市船营区欢喜乡人民政府办公室编制。本年度报告中所列数据的统计期限为2021年1月1日至2021年12月31日。如对本报告有任何疑问，请与欢喜乡镇人民政府联系（地址：船营区新林路118号，邮编：132012，电话：65115098，邮箱：3026698101@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qq</w:t>
      </w:r>
      <w:r>
        <w:rPr>
          <w:rFonts w:hint="eastAsia" w:ascii="宋体" w:hAnsi="宋体" w:eastAsia="宋体" w:cs="宋体"/>
          <w:sz w:val="24"/>
          <w:szCs w:val="24"/>
        </w:rPr>
        <w:t>.com）。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全乡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hint="eastAsia" w:ascii="宋体" w:hAnsi="宋体" w:eastAsia="宋体" w:cs="宋体"/>
          <w:sz w:val="24"/>
          <w:szCs w:val="24"/>
        </w:rPr>
        <w:t>2021年，我乡继续深入贯彻《条例》，认真落实《吉林省人民政府办公厅关于做好2021年政府信息公开工作年度报告编制和发布有关事项的通知》（吉政厅函〔2020〕63号）、《关于做好2021年全市政府信息公开工作年度报告的通知》（吉市政公办发〔2020〕13号），进一步深化公开内容，完善公开机制，增强公开实效，全面推进决策、执行、管理、服务、结果“五公开”，努力构建发布、回应、解读“三位一体”的政务公开新格局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以利民、便民为中心，着力创新政府信息公开形式，坚持线上公开和线下公开同步发力，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依靠政务公开网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由专人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上传上报</w:t>
      </w:r>
      <w:r>
        <w:rPr>
          <w:rFonts w:hint="eastAsia" w:ascii="宋体" w:hAnsi="宋体" w:eastAsia="宋体" w:cs="宋体"/>
          <w:sz w:val="24"/>
          <w:szCs w:val="24"/>
        </w:rPr>
        <w:t>。截至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2021年底</w:t>
      </w:r>
      <w:r>
        <w:rPr>
          <w:rFonts w:hint="eastAsia" w:ascii="宋体" w:hAnsi="宋体" w:eastAsia="宋体" w:cs="宋体"/>
          <w:sz w:val="24"/>
          <w:szCs w:val="24"/>
        </w:rPr>
        <w:t>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乡</w:t>
      </w:r>
      <w:r>
        <w:rPr>
          <w:rFonts w:hint="eastAsia" w:ascii="宋体" w:hAnsi="宋体" w:eastAsia="宋体" w:cs="宋体"/>
          <w:sz w:val="24"/>
          <w:szCs w:val="24"/>
        </w:rPr>
        <w:t>主动公开政府信息共计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条，公开信息内容涵盖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规章制度、公务员招录、政务综合等</w:t>
      </w:r>
      <w:r>
        <w:rPr>
          <w:rFonts w:hint="eastAsia" w:ascii="宋体" w:hAnsi="宋体" w:eastAsia="宋体" w:cs="宋体"/>
          <w:sz w:val="24"/>
          <w:szCs w:val="24"/>
        </w:rPr>
        <w:t>工作信息。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认真编制依申请公开的流程、联系方式和办公地址并及时在网站上公布了监督渠道及联系方式，拓宽了政府信息公开渠道。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推进电子政务建设和网上政府信息公开，进一步完善政务公开建设。卫健局以新区政府门户网站建设为基础，发布政务信息，不断加大政务公开和政府信息公开力度，使公开的内容更加丰富。按规定主动向政务服务中心交政府信息公开资料，有力地促进全局政务信息公开工作的顺利开展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积极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推进欢喜乡机关和综合服务中心的</w:t>
      </w:r>
      <w:r>
        <w:rPr>
          <w:rFonts w:hint="eastAsia" w:ascii="宋体" w:hAnsi="宋体" w:eastAsia="宋体" w:cs="宋体"/>
          <w:sz w:val="24"/>
          <w:szCs w:val="24"/>
        </w:rPr>
        <w:t>政务新媒体管理与信息宣传工作。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，我乡政府信息公开工作存在一些问题和需要改进的方面。主要是网络平台利用还不够充分；信息公开的内容有待进一步完善，公开的形式还需多样化；主动性还需进一步增强。我们将按照《条例》的规定及上级部门的要求，认真做好政府信息公开工作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进一步做好我乡信息公开工作，我们在今后的信息公开工作中将采取以下措施：一是统一认识，努力规范工作流程。我乡将按照《中华人民共和国政府信息公开条例》要求，进一步梳理机关所掌握的政府信息，及时提供，定期维护，确保政府信息公开工作能按照既定的工作流程有效运作，方便公众查询。二是加大信息采集、整理的力度，提高工作人员的思想认识，不断增强政府信息公开工作的能力，进一步推进政府信息公开、政务公开的有效结合，以政府信息公开带动办事公开，以办事公开带动为民服务的精神，继而提高行政效能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我乡无其它需要报告的事项。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7BF2AA1"/>
    <w:rsid w:val="0CA53D0E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45E7490"/>
    <w:rsid w:val="34707FB0"/>
    <w:rsid w:val="34871897"/>
    <w:rsid w:val="393E5745"/>
    <w:rsid w:val="3B291E3A"/>
    <w:rsid w:val="3BA453BA"/>
    <w:rsid w:val="3E620C74"/>
    <w:rsid w:val="3ED76D58"/>
    <w:rsid w:val="400E44FB"/>
    <w:rsid w:val="450C3AC5"/>
    <w:rsid w:val="49181DCF"/>
    <w:rsid w:val="4A02676F"/>
    <w:rsid w:val="4BCC7E94"/>
    <w:rsid w:val="51D907C9"/>
    <w:rsid w:val="524F43BC"/>
    <w:rsid w:val="56B07488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4</TotalTime>
  <ScaleCrop>false</ScaleCrop>
  <LinksUpToDate>false</LinksUpToDate>
  <CharactersWithSpaces>1444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落君宇</cp:lastModifiedBy>
  <cp:lastPrinted>2021-01-14T07:20:00Z</cp:lastPrinted>
  <dcterms:modified xsi:type="dcterms:W3CDTF">2022-01-24T05:55:56Z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5F5513E53FB9449EAF3DA231F62B4A28</vt:lpwstr>
  </property>
</Properties>
</file>