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B4D36">
      <w:pPr>
        <w:ind w:left="-178" w:leftChars="-85" w:right="-153" w:rightChars="-73"/>
        <w:rPr>
          <w:rFonts w:hint="eastAsia" w:ascii="仿宋_GB2312" w:hAnsi="新宋体" w:eastAsia="仿宋_GB2312"/>
          <w:color w:val="000000"/>
          <w:sz w:val="18"/>
          <w:szCs w:val="18"/>
        </w:rPr>
      </w:pPr>
    </w:p>
    <w:p w14:paraId="01F5A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船营区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欢喜乡政府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 w14:paraId="010BC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bookmarkEnd w:id="0"/>
    <w:p w14:paraId="780BB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新宋体" w:eastAsia="楷体_GB2312"/>
          <w:color w:val="000000"/>
          <w:sz w:val="32"/>
          <w:szCs w:val="32"/>
        </w:rPr>
        <w:t>（202</w:t>
      </w:r>
      <w:r>
        <w:rPr>
          <w:rFonts w:hint="eastAsia" w:ascii="楷体_GB2312" w:hAnsi="新宋体" w:eastAsia="楷体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_GB2312" w:hAnsi="新宋体" w:eastAsia="楷体_GB2312"/>
          <w:color w:val="000000"/>
          <w:sz w:val="32"/>
          <w:szCs w:val="32"/>
        </w:rPr>
        <w:t>年1月</w:t>
      </w:r>
      <w:r>
        <w:rPr>
          <w:rFonts w:hint="eastAsia" w:ascii="楷体_GB2312" w:hAnsi="新宋体" w:eastAsia="楷体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楷体_GB2312" w:hAnsi="新宋体" w:eastAsia="楷体_GB2312"/>
          <w:color w:val="000000"/>
          <w:sz w:val="32"/>
          <w:szCs w:val="32"/>
        </w:rPr>
        <w:t>日）</w:t>
      </w:r>
    </w:p>
    <w:p w14:paraId="471AE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《中华人民共和国政府信息公开条例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》(以下简称《条例》)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现公布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年度政府信息公开工作年度报告（以下简称《年报》）。报告中所列数据的统计时限为20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年12月31日止。本年报通过吉林市人民政府网站——政府信息公开专栏向社会公开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欢迎社会各界进行监督、提出意见，欢迎广大机关、企事业单位、科研院所和人民群众参阅使用。如对本年报有疑问、意见和建议，请联系</w:t>
      </w:r>
      <w:r>
        <w:rPr>
          <w:rFonts w:hint="eastAsia" w:ascii="宋体" w:hAnsi="宋体" w:cs="宋体"/>
          <w:sz w:val="24"/>
          <w:szCs w:val="24"/>
          <w:lang w:eastAsia="zh-CN"/>
        </w:rPr>
        <w:t>欢喜乡人民政府党建办公室</w:t>
      </w:r>
      <w:r>
        <w:rPr>
          <w:rFonts w:hint="eastAsia" w:ascii="宋体" w:hAnsi="宋体" w:eastAsia="宋体" w:cs="宋体"/>
          <w:sz w:val="24"/>
          <w:szCs w:val="24"/>
        </w:rPr>
        <w:t>，地址：</w:t>
      </w:r>
      <w:r>
        <w:rPr>
          <w:rFonts w:hint="eastAsia" w:ascii="宋体" w:hAnsi="宋体" w:eastAsia="宋体" w:cs="宋体"/>
          <w:sz w:val="24"/>
          <w:szCs w:val="24"/>
        </w:rPr>
        <w:t>船营区新林路118号，邮编：132012，电话：65115098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CCBE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一、总体情况</w:t>
      </w:r>
    </w:p>
    <w:p w14:paraId="0F102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年，我</w:t>
      </w:r>
      <w:r>
        <w:rPr>
          <w:rFonts w:hint="eastAsia" w:ascii="宋体" w:hAnsi="宋体" w:cs="宋体"/>
          <w:sz w:val="24"/>
          <w:szCs w:val="24"/>
          <w:lang w:eastAsia="zh-CN"/>
        </w:rPr>
        <w:t>乡</w:t>
      </w:r>
      <w:r>
        <w:rPr>
          <w:rFonts w:hint="eastAsia" w:ascii="宋体" w:hAnsi="宋体" w:eastAsia="宋体" w:cs="宋体"/>
          <w:sz w:val="24"/>
          <w:szCs w:val="24"/>
        </w:rPr>
        <w:t>主要从以下几个方面推进了全</w:t>
      </w:r>
      <w:r>
        <w:rPr>
          <w:rFonts w:hint="eastAsia" w:ascii="宋体" w:hAnsi="宋体" w:cs="宋体"/>
          <w:sz w:val="24"/>
          <w:szCs w:val="24"/>
          <w:lang w:eastAsia="zh-CN"/>
        </w:rPr>
        <w:t>乡</w:t>
      </w:r>
      <w:r>
        <w:rPr>
          <w:rFonts w:hint="eastAsia" w:ascii="宋体" w:hAnsi="宋体" w:eastAsia="宋体" w:cs="宋体"/>
          <w:sz w:val="24"/>
          <w:szCs w:val="24"/>
        </w:rPr>
        <w:t>的政府信息公开工作。</w:t>
      </w:r>
    </w:p>
    <w:p w14:paraId="5AA51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24"/>
          <w:szCs w:val="24"/>
        </w:rPr>
        <w:t>组织推动政府信息公开工作</w:t>
      </w:r>
    </w:p>
    <w:p w14:paraId="6126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按照“以公开为常态、不公开为例外”的总要求，依据《中华人民共和国政府信息公开条例》和《中华人民共和国保守国家秘密法》等法律法规，科学界定公开和不公开信息，所有公文公开的属性源头认定，信息公开流程均严格落实信息发布保密审查制度，坚持“先审查、后公开”，并按照“谁提供，谁审核，谁负责”的原则，把好质量审核关。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乡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各部门均对外主动公开联系方式，方便公众联系。</w:t>
      </w:r>
      <w:r>
        <w:rPr>
          <w:rFonts w:hint="eastAsia" w:ascii="宋体" w:hAnsi="宋体" w:eastAsia="宋体" w:cs="宋体"/>
          <w:sz w:val="24"/>
          <w:szCs w:val="24"/>
        </w:rPr>
        <w:t>做到及时、规范编报；每半年对相应信息员进行统一培训指导，并通报上报信息质量及明确公开事项。</w:t>
      </w:r>
    </w:p>
    <w:p w14:paraId="2C582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积极推动政府信息主动公开</w:t>
      </w:r>
    </w:p>
    <w:p w14:paraId="49F23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欢喜乡政府积极推动政府信息的主动公开，扩大公开范围，丰富公开内容。涉及公共利益、群众切身利益的重要决策、重要事项，以及财政预决算、公共资源配置等信息，都及时、全面、准确地向社会公开，保障了公众的知情权。以利民、便民为中心，着力创新政府信息公开形式，坚持线上公开和线下公开同步发力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依靠政务公开网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由专人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上传上报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。截至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2024年底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主动公开政府信息共计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条，公开信息内容涵盖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规章制度、公务员招录、政务综合等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工作信息。</w:t>
      </w:r>
    </w:p>
    <w:p w14:paraId="418C1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（三）认真规范处理依申请公开</w:t>
      </w:r>
    </w:p>
    <w:p w14:paraId="794AF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欢喜乡政府严格按照法定程序，认真规范处理公众的政府信息公开申请，对申请的受理、答复等环节进行了严格把关，确保了申请的依法依规处理，维护了申请人的合法权益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。本年度我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无依申请公开工作的情况。</w:t>
      </w:r>
    </w:p>
    <w:p w14:paraId="12DEE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（四）不断强化政府信息公开平台内容保障</w:t>
      </w:r>
    </w:p>
    <w:p w14:paraId="2CB62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bidi="ar-SA"/>
        </w:rPr>
      </w:pPr>
      <w:r>
        <w:rPr>
          <w:rFonts w:ascii="宋体" w:hAnsi="宋体" w:eastAsia="宋体" w:cs="宋体"/>
          <w:kern w:val="2"/>
          <w:sz w:val="24"/>
          <w:szCs w:val="24"/>
          <w:lang w:bidi="ar-SA"/>
        </w:rPr>
        <w:t>欢喜乡政府高度重视信息公开的宣传与学习，通过组织培训和开展宣传活动，提升工作人员对信息公开的认识和技能，并构建完善的信息公开与政策解读等工作的协同联动机制，优化政务公开的操作流程。进一步完善接收、登记、办理等依申请公开流程，依法确保公民、法人及其他组织获取政府信息的权利。</w:t>
      </w:r>
    </w:p>
    <w:p w14:paraId="4F1E5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（五）全力做好宣传培训评估考核等基础工作</w:t>
      </w:r>
    </w:p>
    <w:p w14:paraId="79B4A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方正仿宋_GB2312" w:hAnsi="方正仿宋_GB2312" w:cs="方正仿宋_GB2312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严格落实基层政务公开标准化规范化相关工作部署，完善工作机制，对拟公开信息严格履行保密性审查程序。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定期加强对政府信息公开相关人员的培训和考核，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的政府信息公开工作进行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检查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指导和督促。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2024年，我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乡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未发生因不履行政务公开义务而发生的责任追究情况。</w:t>
      </w:r>
    </w:p>
    <w:p w14:paraId="00274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77DF1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55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B70F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8C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8F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41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72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61E8A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B2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3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6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B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A5AF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0C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5C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8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753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BFF3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8F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C67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3E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6B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EE83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DF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6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1826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ED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606B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18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1F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1030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4E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0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8CD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0A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9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2B1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39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14:paraId="18B8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B5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4B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09E5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69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F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2FB0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三、收到和处理政府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信息</w:t>
      </w:r>
      <w:r>
        <w:rPr>
          <w:rFonts w:hint="eastAsia" w:ascii="宋体" w:hAnsi="宋体" w:eastAsia="宋体" w:cs="宋体"/>
          <w:b/>
          <w:sz w:val="24"/>
          <w:szCs w:val="24"/>
        </w:rPr>
        <w:t>公开申请情况</w:t>
      </w:r>
    </w:p>
    <w:p w14:paraId="6E968A09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1CF9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07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DC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1C3AA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12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1A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5FCD4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50203B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AB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5C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565A3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9D80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9836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C6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30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FBE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EF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26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EC3A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EAE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EA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8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2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A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5C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5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8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2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5ED1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14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8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4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D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9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8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59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5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8BCE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7FB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4A17BC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453B24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05BD21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4C944E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443DF8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1E531B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E4DC59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CD6889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A96DEA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C4C576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9B149F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8CBF1C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E22025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18E2A1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885751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5455CF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1CFEBB5E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BE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FF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3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7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FF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C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05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2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5EED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2319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2B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D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7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AA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8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0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7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2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5B3C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A5AE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4A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6D4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3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B7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A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3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7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5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6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84FA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50E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61FD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2EAB">
            <w:pPr>
              <w:widowControl/>
              <w:jc w:val="left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728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D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B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C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B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0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6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FB11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7B5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73E8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4A9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4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99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4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B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B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73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3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4538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DFCA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F6D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BAB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4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B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F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B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9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2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1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3E7F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E0F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7ED0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B85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9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1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0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A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5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D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5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DFC9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C9C7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CA5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B0C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E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9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6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A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E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5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5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22CF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A846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74A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EC2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9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6F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7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4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D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D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B9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78C7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1D2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CB9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396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DA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B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97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B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C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9C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1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0AE2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CA8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E5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9F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1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F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8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C9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F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6F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5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68F1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1073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FA1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80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C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E6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1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7C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2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1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0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4BB7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952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40F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1FD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E00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E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1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6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4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8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F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FBB1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15F4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F2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C8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0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4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6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A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3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B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029C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94BF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1A72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D2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8BE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30E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E59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49C5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8CE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D57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1B2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A51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F79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DA3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C4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D0D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D3E2F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A3C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E4A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6CC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AAC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A12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C10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9A7D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111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5A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E3AF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5A6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82C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D82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AF9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A4E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C03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77BF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9965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F8E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36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6B0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62A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ED7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875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FFE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D1A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8EF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C94D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3EE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B2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70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1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6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4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7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3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0F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A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A66E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FDAF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A12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C27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1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13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07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8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5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6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B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F78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0B7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161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825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8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16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4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9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B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9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7C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840B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8C2E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3B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DFC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04F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C2C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6FC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D72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794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1C1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90F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1E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9AB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6AF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752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2C2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40B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942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DFE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F20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/>
          <w:b/>
          <w:sz w:val="30"/>
          <w:szCs w:val="30"/>
        </w:rPr>
      </w:pPr>
    </w:p>
    <w:p w14:paraId="5362A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四、政府信息公开行政复议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6FB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3F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74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E1B5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1B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47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C5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79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CE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43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BC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0EF4E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5DA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3992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F66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F486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7ED1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3A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E5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53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7A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91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45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F7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64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D7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DE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C00B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4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D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1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1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2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81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EB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6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6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B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8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8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8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3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F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FF0C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BCB4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五、政府信息公开存在的主要问题及改进情况</w:t>
      </w:r>
    </w:p>
    <w:p w14:paraId="3BEDA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通过全乡干部职工的共同努力，我乡政府信息公开工作取得了新的进展。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但也存在一些不足：主要是网络平台利用还不够充分；信息公开的内容有待进一步完善，公开的形式还需多样化；主动性还需进一步增强，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依申请信息公开答复速度有待提高。我们将按照《条例》的规定及上级部门的要求，认真做好政府信息公开工作。</w:t>
      </w:r>
    </w:p>
    <w:p w14:paraId="7ED6D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进一步做好我乡信息公开工作，我们在今后的信息公开工作中将采取以下措施：一是统一认识，努力规范工作流程。我乡将按照《中华人民共和国政府信息公开条例》要求，进一步梳理机关所掌握的政府信息，及时提供，定期维护，确保政府信息公开工作能按照既定的工作流程有效运作，方便公众查询。二是加大信息采集、整理的力度，提高工作人员的思想认识，不断增强政府信息公开工作的能力，进一步推进政府信息公开、政务公开的有效结合，以政府信息公开带动办事公开，以办事公开带动为民服务的精神，继而提高行政效能。</w:t>
      </w:r>
    </w:p>
    <w:p w14:paraId="6E02E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六、其他需要报告的事项</w:t>
      </w:r>
    </w:p>
    <w:p w14:paraId="2087F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 w14:paraId="2BD02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  <w:rPr>
          <w:rFonts w:hint="eastAsia" w:ascii="仿宋" w:hAnsi="仿宋" w:eastAsia="仿宋"/>
          <w:sz w:val="30"/>
          <w:szCs w:val="30"/>
        </w:rPr>
      </w:pPr>
    </w:p>
    <w:p w14:paraId="634AB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  <w:rPr>
          <w:rFonts w:hint="eastAsia" w:ascii="仿宋" w:hAnsi="仿宋" w:eastAsia="仿宋"/>
          <w:sz w:val="30"/>
          <w:szCs w:val="30"/>
        </w:rPr>
      </w:pPr>
    </w:p>
    <w:p w14:paraId="28BDF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欢喜乡人民政府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557F5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年1月1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45149F2-1D4D-4245-8A09-27A11CD5FC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18DA94C-6BA2-46B3-987E-E20A98699D1C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3" w:fontKey="{01C56C20-686F-40B2-AAA7-DAD2CD07F30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D10091C-EEEF-48D6-92B7-52C9EF4F2AB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4A0A13D-546D-4D4B-871B-F834866688E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282A5C0-B722-49A9-A4DC-29B47DD0CC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4380E14-D3AF-4E4A-9C76-6F21A95AF4D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9FDC4D49-64B2-489F-9DD0-ED8973D856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7666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27A96B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wOFPHUAAAAAgEAAA8AAAAAAAAAAQAgAAAA&#10;IgAAAGRycy9kb3ducmV2LnhtbFBLAQIUABQAAAAIAIdO4kBf+bZa1gEAAKADAAAOAAAAAAAAAAEA&#10;IAAAACM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27A96B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0F04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ZmEyZmZmN2VkNjY3NThkZWFkNzBiZGM2YjRmYTUifQ=="/>
  </w:docVars>
  <w:rsids>
    <w:rsidRoot w:val="3EF638AA"/>
    <w:rsid w:val="074A419E"/>
    <w:rsid w:val="27BA1BC1"/>
    <w:rsid w:val="2BA63723"/>
    <w:rsid w:val="2CC35DEE"/>
    <w:rsid w:val="2D9214E0"/>
    <w:rsid w:val="2E8A1071"/>
    <w:rsid w:val="2FD53783"/>
    <w:rsid w:val="322265B1"/>
    <w:rsid w:val="39DB7113"/>
    <w:rsid w:val="3EF638AA"/>
    <w:rsid w:val="48E755FF"/>
    <w:rsid w:val="495E569E"/>
    <w:rsid w:val="594B5F99"/>
    <w:rsid w:val="5B6360E6"/>
    <w:rsid w:val="72667EA3"/>
    <w:rsid w:val="789456D9"/>
    <w:rsid w:val="7945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1157</Words>
  <Characters>1191</Characters>
  <Lines>0</Lines>
  <Paragraphs>0</Paragraphs>
  <TotalTime>1</TotalTime>
  <ScaleCrop>false</ScaleCrop>
  <LinksUpToDate>false</LinksUpToDate>
  <CharactersWithSpaces>1192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2021-01-25T05:13:00Z</dcterms:created>
  <dc:creator>大魔导师</dc:creator>
  <cp:lastModifiedBy>落君宇</cp:lastModifiedBy>
  <cp:lastPrinted>2022-01-13T02:03:00Z</cp:lastPrinted>
  <dcterms:modified xsi:type="dcterms:W3CDTF">2025-03-06T09:08:50Z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AE1DA54F2F634305927180C8E90F4874_13</vt:lpwstr>
  </property>
  <property fmtid="{D5CDD505-2E9C-101B-9397-08002B2CF9AE}" pid="4" name="KSOTemplateDocerSaveRecord">
    <vt:lpwstr>eyJoZGlkIjoiYTgxMWE4NDZmZjA0YmFjODBmYjY0MWM5YjNkZjQ0ZDQiLCJ1c2VySWQiOiI0NDYyOTczNjEifQ==</vt:lpwstr>
  </property>
</Properties>
</file>