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26CEA89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以下简称《条例》）的规定和国务院办公厅政府信息与政务公开办公室《关于政府信息公开工作年度报告有关事项的通知》（国办公开办函〔2019〕60号），吉林市昌邑区机关事务管理局编制了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（以下简称《年报》）。本年报由总体情况、主动公开政府信息情况、收到和处理政府信息公开申请的情况、政府信息公开行政复议、行政诉讼情况、政府信息公开工作存在的主要问题及改进情况、其他需要报告的事项等六部分组成。报告中所列数据的统计时限为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12月31日止。本年报通过吉林市昌邑区人民政府网站——政府信息公开专栏向社会公开（网址：http://xxgk.jlscy.gov.cn/gzbm/kjj_1/xbgkml/）。欢迎社会各界进行监督、提出意见，欢迎广大机关、企事业单位、科研院所和人民群众参阅使用。如对本年报有疑问、意见和建议，请联系吉林市昌邑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区政府机关事务管理局办公室，地址：吉林市昌邑区中兴街105号   邮编：132002  电话：62755237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61D7DC3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2D896640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一</w:t>
      </w:r>
      <w:r>
        <w:rPr>
          <w:rFonts w:hint="eastAsia" w:ascii="楷体" w:hAnsi="楷体" w:eastAsia="楷体" w:cs="楷体"/>
          <w:sz w:val="24"/>
          <w:szCs w:val="24"/>
        </w:rPr>
        <w:t>）积极推动政府信息主动公开。</w:t>
      </w:r>
      <w:r>
        <w:rPr>
          <w:rFonts w:hint="eastAsia" w:ascii="宋体" w:hAnsi="宋体" w:eastAsia="宋体" w:cs="宋体"/>
          <w:sz w:val="24"/>
          <w:szCs w:val="24"/>
        </w:rPr>
        <w:t>拓展信息公开渠道，及时更新政府信息公开指南和完善公开目录信息。</w:t>
      </w:r>
    </w:p>
    <w:p w14:paraId="744284D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二</w:t>
      </w:r>
      <w:r>
        <w:rPr>
          <w:rFonts w:hint="eastAsia" w:ascii="楷体" w:hAnsi="楷体" w:eastAsia="楷体" w:cs="楷体"/>
          <w:sz w:val="24"/>
          <w:szCs w:val="24"/>
        </w:rPr>
        <w:t>）政府信息公开的建设、运行情况。</w:t>
      </w:r>
      <w:r>
        <w:rPr>
          <w:rFonts w:hint="eastAsia" w:ascii="宋体" w:hAnsi="宋体" w:eastAsia="宋体" w:cs="宋体"/>
          <w:sz w:val="24"/>
          <w:szCs w:val="24"/>
        </w:rPr>
        <w:t>做好政府信息公开统一平台维护管理。进一步健全完善本局政府信息公开统一平台信息公开目录、指南等内容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确保应公开的信息主动公开，依托政府信息公开统一平台建设公开、透明、高效的政府信息公开主渠道。</w:t>
      </w:r>
    </w:p>
    <w:p w14:paraId="60DC3C14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三</w:t>
      </w:r>
      <w:r>
        <w:rPr>
          <w:rFonts w:hint="eastAsia" w:ascii="楷体" w:hAnsi="楷体" w:eastAsia="楷体" w:cs="楷体"/>
          <w:sz w:val="24"/>
          <w:szCs w:val="24"/>
        </w:rPr>
        <w:t>）健全公开制度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昌邑区机关事务管理局</w:t>
      </w:r>
      <w:r>
        <w:rPr>
          <w:rFonts w:hint="eastAsia" w:ascii="宋体" w:hAnsi="宋体" w:eastAsia="宋体" w:cs="宋体"/>
          <w:sz w:val="24"/>
          <w:szCs w:val="24"/>
        </w:rPr>
        <w:t>一直坚持以制度规范管理，结合我局实际，在原有的政务公开制度、办事公开制度、信息发布保密审查制度、公开办事制度等制度的基础上，把好审查审批关，及时维护和更新公开内容。强化信息公开保障工作，推动此项工作的常态化、规范化。确保公开发布的信息内容合法真实，方便群众查询、获取信息，满足群众的知情权。</w:t>
      </w:r>
    </w:p>
    <w:p w14:paraId="572F01BF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57A7A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D0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172C7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6F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86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10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712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5B503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1A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B7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FA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ED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EE79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AC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63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A4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22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E5E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98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59CF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93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1E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55A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65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7F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B768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8A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9405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09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5F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79B0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8D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7E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F44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00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4A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B06A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C7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50D23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C39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C9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A8F4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77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CB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2DC4316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51949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54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B9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C372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6C4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FB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46157F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4B146D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E0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40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30C37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F46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DFCB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AF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20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B9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CB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54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F40E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7FD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D5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13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59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96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E8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FB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05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AD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5362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DA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33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12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1C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06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F3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9B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51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08CE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62B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B93E69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AEDAFE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F294E6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F5752E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E31876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DCF7A2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33787A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4A91E4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0A651E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AE05B4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863FB6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E05CA1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5CA653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E47040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067CAE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FE60F3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4216E7D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86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55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40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53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61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54E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EB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8D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B05F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855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E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E6F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51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F4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72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B1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B9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3F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4F0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E421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B8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102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9F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38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4C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1A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42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2F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EE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BDA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57B5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DFB8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53A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91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98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3C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E4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97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44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7E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CF5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7B4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5DAE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979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6B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C2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B7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E9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7D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4F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6D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61DF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12CD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2BAC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44B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DF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70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A8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5E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7E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3E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4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0A70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C408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D18D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85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93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51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90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7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44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C6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64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4D1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A9C3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14DC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BC7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76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B3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12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44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40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96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81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3693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210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764C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1EE5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D1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F6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98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F4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1A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FB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2B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FE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BEF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B829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C41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B2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A58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6F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B5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55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46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27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8884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0CE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4B6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2C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98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56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51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C5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E4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7E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A6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DB10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2284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0770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7C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16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2C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03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C2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B9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2F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64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D9B1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12E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D2E1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EC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57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9E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D1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10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C8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BA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49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B9A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4C2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33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BC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FF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9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44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4E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42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C0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F0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3022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0F6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5178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F2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41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CF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20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4A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A2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F0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3F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3436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152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B6E6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F5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55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59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55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61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41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17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B4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936D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BF8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19E9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A5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BF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8E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AE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73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ED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D5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50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642B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618A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4118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DD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C2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61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C7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21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38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B9F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12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ADB0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011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0F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9FF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D9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FE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20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05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F2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B6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41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1E1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232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244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D0A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24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A7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ED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35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8B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8C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6D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FFD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561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00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2B3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2D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4D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B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81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C8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76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35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26B1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3CD9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7D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B3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9F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03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73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0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53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59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36C6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D9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06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0A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E5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1B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34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0F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1B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63E01AB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pPr w:leftFromText="180" w:rightFromText="180" w:vertAnchor="text" w:horzAnchor="page" w:tblpX="1545" w:tblpY="52"/>
        <w:tblOverlap w:val="never"/>
        <w:tblW w:w="907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613"/>
        <w:gridCol w:w="613"/>
        <w:gridCol w:w="620"/>
        <w:gridCol w:w="615"/>
        <w:gridCol w:w="621"/>
        <w:gridCol w:w="593"/>
        <w:gridCol w:w="593"/>
        <w:gridCol w:w="610"/>
        <w:gridCol w:w="594"/>
        <w:gridCol w:w="593"/>
        <w:gridCol w:w="593"/>
        <w:gridCol w:w="600"/>
        <w:gridCol w:w="593"/>
        <w:gridCol w:w="607"/>
      </w:tblGrid>
      <w:tr w14:paraId="22C9F309"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A3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47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6DC13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C9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F8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E7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30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052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1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E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298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6E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2A378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511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AFBE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7294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06FF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FBA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9C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0E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EF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05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7E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9B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A9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B3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5C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D8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4562B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7F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03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93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4FB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E76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C47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88C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D1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E4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52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5B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50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307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B36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D0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7AC170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7FC958B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（一）存在问题：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2024年政府信息公开工作虽取得一定成效，但对照上级工作部署及群众实际需求仍有短板：一是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主动公开的信息在内容深度与覆盖范围上存在不足，部分应公开事项的细节呈现不够充分；二是公开渠道的多元化建设有待强化，需进一步提升。</w:t>
      </w:r>
    </w:p>
    <w:p w14:paraId="7262BE4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（二）改进措施：一是完善本局政务公开工作机制，细化各环节任务，推动政府信息公开工作向规范化、制度化转型。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二是强化政府信息公开工作的时效性，在切实抓好保密审查的基础上，确保信息及时、准确、全面，全面增强政府信息公开的服务效能。</w:t>
      </w:r>
    </w:p>
    <w:p w14:paraId="62C66072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17D2568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3164458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829CFF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jUwMWU0NTVlMzRlMjEyZDc3MmEyZDdjYjhmYjU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9404E56"/>
    <w:rsid w:val="0A374116"/>
    <w:rsid w:val="0D1C7438"/>
    <w:rsid w:val="0ECF54F7"/>
    <w:rsid w:val="0EF95E3E"/>
    <w:rsid w:val="0F841BAC"/>
    <w:rsid w:val="10613EB9"/>
    <w:rsid w:val="10700268"/>
    <w:rsid w:val="10D94ED9"/>
    <w:rsid w:val="12AB7BEB"/>
    <w:rsid w:val="1322342B"/>
    <w:rsid w:val="13916BB7"/>
    <w:rsid w:val="16F67B0A"/>
    <w:rsid w:val="18DE0B8B"/>
    <w:rsid w:val="1B4B5C73"/>
    <w:rsid w:val="1B911F58"/>
    <w:rsid w:val="1D326A70"/>
    <w:rsid w:val="1F4E26E0"/>
    <w:rsid w:val="1F7A6012"/>
    <w:rsid w:val="214155E1"/>
    <w:rsid w:val="21463587"/>
    <w:rsid w:val="21B7404D"/>
    <w:rsid w:val="243F343F"/>
    <w:rsid w:val="255A642B"/>
    <w:rsid w:val="2AFE7BEA"/>
    <w:rsid w:val="2B25609B"/>
    <w:rsid w:val="2BC71311"/>
    <w:rsid w:val="2F560859"/>
    <w:rsid w:val="31C902D1"/>
    <w:rsid w:val="345E7490"/>
    <w:rsid w:val="34707FB0"/>
    <w:rsid w:val="393E5745"/>
    <w:rsid w:val="3A6005BE"/>
    <w:rsid w:val="3B291E3A"/>
    <w:rsid w:val="3B904A57"/>
    <w:rsid w:val="3BA453BA"/>
    <w:rsid w:val="3E620C74"/>
    <w:rsid w:val="3ED76D58"/>
    <w:rsid w:val="400E44FB"/>
    <w:rsid w:val="41B54513"/>
    <w:rsid w:val="44D14D76"/>
    <w:rsid w:val="450C3AC5"/>
    <w:rsid w:val="49181DCF"/>
    <w:rsid w:val="4A02676F"/>
    <w:rsid w:val="4A2D016F"/>
    <w:rsid w:val="4BCC7E94"/>
    <w:rsid w:val="4D1E7B0E"/>
    <w:rsid w:val="4D534664"/>
    <w:rsid w:val="4F965FA4"/>
    <w:rsid w:val="50284939"/>
    <w:rsid w:val="51D907C9"/>
    <w:rsid w:val="524F43BC"/>
    <w:rsid w:val="56B07488"/>
    <w:rsid w:val="57995E74"/>
    <w:rsid w:val="5F3442DF"/>
    <w:rsid w:val="608B5AEC"/>
    <w:rsid w:val="61382CF4"/>
    <w:rsid w:val="637644DD"/>
    <w:rsid w:val="68EE3DB7"/>
    <w:rsid w:val="690B576B"/>
    <w:rsid w:val="69912B2A"/>
    <w:rsid w:val="6CEA1433"/>
    <w:rsid w:val="6DA66DF4"/>
    <w:rsid w:val="6DEA0879"/>
    <w:rsid w:val="6FB026B2"/>
    <w:rsid w:val="6FBB0C64"/>
    <w:rsid w:val="708C30BC"/>
    <w:rsid w:val="70E7254E"/>
    <w:rsid w:val="71917722"/>
    <w:rsid w:val="71991FC4"/>
    <w:rsid w:val="72544ACF"/>
    <w:rsid w:val="74484734"/>
    <w:rsid w:val="74783654"/>
    <w:rsid w:val="792539DA"/>
    <w:rsid w:val="79F53FD4"/>
    <w:rsid w:val="7CE66D22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1900</Words>
  <Characters>1993</Characters>
  <Lines>10</Lines>
  <Paragraphs>2</Paragraphs>
  <TotalTime>44</TotalTime>
  <ScaleCrop>false</ScaleCrop>
  <LinksUpToDate>false</LinksUpToDate>
  <CharactersWithSpaces>2002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令月</cp:lastModifiedBy>
  <cp:lastPrinted>2025-12-29T07:00:00Z</cp:lastPrinted>
  <dcterms:modified xsi:type="dcterms:W3CDTF">2026-01-13T06:33:02Z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65204383967549E9B46033A9564DA6AB_13</vt:lpwstr>
  </property>
  <property fmtid="{D5CDD505-2E9C-101B-9397-08002B2CF9AE}" pid="4" name="KSOTemplateDocerSaveRecord">
    <vt:lpwstr>eyJoZGlkIjoiYjdmMjUwMWU0NTVlMzRlMjEyZDc3MmEyZDdjYjhmYjUiLCJ1c2VySWQiOiI4MDE3NDE4NzkifQ==</vt:lpwstr>
  </property>
</Properties>
</file>