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6EDB7C31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左家镇2025年度政府信息公开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工作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年度报告</w:t>
      </w:r>
    </w:p>
    <w:p w14:paraId="2B18E453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根据《中华人民共和国政府信息公开条例》(以下简称 《条例》</w:t>
      </w:r>
      <w:r>
        <w:rPr>
          <w:rFonts w:hint="default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规定，结合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年度我镇政务公开工作实际，编制发布此报告。本报告由</w:t>
      </w:r>
      <w:r>
        <w:rPr>
          <w:rFonts w:hint="default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总体情况</w:t>
      </w:r>
      <w:r>
        <w:rPr>
          <w:rFonts w:hint="default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default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主动公开政府信息情况</w:t>
      </w:r>
      <w:r>
        <w:rPr>
          <w:rFonts w:hint="default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default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收到和处理政府信息公开申请情况</w:t>
      </w:r>
      <w:r>
        <w:rPr>
          <w:rFonts w:hint="default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default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政府信息公开行政复议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行政诉讼情况</w:t>
      </w:r>
      <w:r>
        <w:rPr>
          <w:rFonts w:hint="default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default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存在的主要问题及改进情况</w:t>
      </w:r>
      <w:r>
        <w:rPr>
          <w:rFonts w:hint="default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default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其他需要报告的事项</w:t>
      </w:r>
      <w:r>
        <w:rPr>
          <w:rFonts w:hint="default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六个部分组成。报告中所列数据的统计时限为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年1月</w:t>
      </w:r>
      <w:r>
        <w:rPr>
          <w:rFonts w:hint="default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日起至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年12月</w:t>
      </w:r>
      <w:r>
        <w:rPr>
          <w:rFonts w:hint="default" w:ascii="宋体" w:hAnsi="宋体" w:eastAsia="宋体" w:cs="宋体"/>
          <w:sz w:val="24"/>
          <w:szCs w:val="24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日止。本年报通过吉林市人民政府网站一政府信息公开专栏向社会公开</w:t>
      </w:r>
      <w:r>
        <w:rPr>
          <w:rFonts w:hint="default" w:ascii="宋体" w:hAnsi="宋体" w:eastAsia="宋体" w:cs="宋体"/>
          <w:sz w:val="24"/>
          <w:szCs w:val="24"/>
        </w:rPr>
        <w:t>(</w:t>
      </w:r>
      <w:r>
        <w:rPr>
          <w:rFonts w:hint="eastAsia" w:ascii="宋体" w:hAnsi="宋体" w:eastAsia="宋体" w:cs="宋体"/>
          <w:sz w:val="24"/>
          <w:szCs w:val="24"/>
        </w:rPr>
        <w:t>网址</w:t>
      </w:r>
      <w:r>
        <w:rPr>
          <w:rFonts w:hint="default" w:ascii="宋体" w:hAnsi="宋体" w:eastAsia="宋体" w:cs="宋体"/>
          <w:sz w:val="24"/>
          <w:szCs w:val="24"/>
        </w:rPr>
        <w:t>:http://xxgk.jlscy.gov.cn/qtdw/zjz/gkzn/)</w:t>
      </w:r>
      <w:r>
        <w:rPr>
          <w:rFonts w:hint="eastAsia" w:ascii="宋体" w:hAnsi="宋体" w:eastAsia="宋体" w:cs="宋体"/>
          <w:sz w:val="24"/>
          <w:szCs w:val="24"/>
        </w:rPr>
        <w:t>。欢迎社会各界进行监督、提出意见，欢迎广大机关、企事业单位、科研院所和人民群众参阅使用。如对本年报有疑问、意见和建议，请联系吉林市昌邑区左家镇，地址:昌邑区左家镇河湾子街道站前路12号，邮编: 132109, 电话</w:t>
      </w:r>
      <w:r>
        <w:rPr>
          <w:rFonts w:hint="default" w:ascii="宋体" w:hAnsi="宋体" w:eastAsia="宋体" w:cs="宋体"/>
          <w:sz w:val="24"/>
          <w:szCs w:val="24"/>
        </w:rPr>
        <w:t>: 0432-6</w:t>
      </w:r>
      <w:r>
        <w:rPr>
          <w:rFonts w:hint="eastAsia" w:ascii="宋体" w:hAnsi="宋体" w:eastAsia="宋体" w:cs="宋体"/>
          <w:sz w:val="24"/>
          <w:szCs w:val="24"/>
        </w:rPr>
        <w:t>4048432,传真</w:t>
      </w:r>
      <w:r>
        <w:rPr>
          <w:rFonts w:hint="default" w:ascii="宋体" w:hAnsi="宋体" w:eastAsia="宋体" w:cs="宋体"/>
          <w:sz w:val="24"/>
          <w:szCs w:val="24"/>
        </w:rPr>
        <w:t>: 04326</w:t>
      </w:r>
      <w:r>
        <w:rPr>
          <w:rFonts w:hint="eastAsia" w:ascii="宋体" w:hAnsi="宋体" w:eastAsia="宋体" w:cs="宋体"/>
          <w:sz w:val="24"/>
          <w:szCs w:val="24"/>
        </w:rPr>
        <w:t>4048432。</w:t>
      </w:r>
    </w:p>
    <w:p w14:paraId="4AFF5FD6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0D081DE7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，昌邑区左家镇坚持以习近平新时代中国特色社会主义思想为指引，全面贯彻落实党的二十大精神，在区委政府的领导下，按照《中华人民共和国政府信息公开条例》要求，全力抓好政府信息主动公开、政策解读、公众参与等重点工作，切实提升政府信息和政务公开的工作实效。</w:t>
      </w:r>
    </w:p>
    <w:p w14:paraId="54EB35C1">
      <w:pPr>
        <w:numPr>
          <w:ilvl w:val="0"/>
          <w:numId w:val="1"/>
        </w:numPr>
        <w:ind w:firstLine="480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sz w:val="24"/>
          <w:szCs w:val="24"/>
        </w:rPr>
        <w:t>组织推动政府信息公开工作。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成立了左家镇政务公开领导小组，由镇长任组长，分管领导任副组长，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各科室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负责人为成员，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领导小组办公室设在综合办公室，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由办公室实行集中统一规划管理，承担政务公开和政府信息公开日常工作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，并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及时在政府信息公开网上发布机构领导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机构设置和人事、招考招聘等各类信息。</w:t>
      </w:r>
    </w:p>
    <w:p w14:paraId="1BBED491"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强化工作保障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办公室建设政务公开配套制度并建设政务公开专区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28AF543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依法依规满足申请人对相关政府信息的需求，做到规范受理、及时处理、认真答复，未发生因依申请公开引发的行政复议和行政诉讼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61B7512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建立健全政府信息主动发布机制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将政务公开和政府信息公开工作纳入重要议事日程，指定专人负责政务公开和政府信息公开工作，明确工作分工，建立健全了办公室牵头，科室协调配合的信息发布工作机制。</w:t>
      </w:r>
    </w:p>
    <w:p w14:paraId="51959A85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加大了对政府信息公开制度的宣传以及对镇直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各部门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工作人员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关于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政府信息公开工作的培训力度，让工作人员熟悉政务公开各项规章制度、工作流程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及其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重要性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同时加强监督力度，将政务信息公开完成情况纳入到年终考核之中。</w:t>
      </w:r>
    </w:p>
    <w:p w14:paraId="6C85A98B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15540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B3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4B5A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93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8D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6E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79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79E95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0A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29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42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E2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9AE6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53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67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0C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6A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872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B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A7F4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D37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653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9907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57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1E3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5916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E0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58A21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65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63B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94AF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E4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4E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6A8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87D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80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B83F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32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5D1DA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44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AA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19DE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5A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686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80E5198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12F3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6194E9C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6D81B04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4E9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636D0AD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2D602DC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68EE73B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067A754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D66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5FBFD47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2645982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874D232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3683C480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75890E87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07B866D6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7F1F3133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6EBD370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003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58D6766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  <w:vAlign w:val="center"/>
          </w:tcPr>
          <w:p w14:paraId="7793A1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65DB0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68B848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4C4F63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261A98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3DF88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57DACC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B28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037AF91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  <w:vAlign w:val="center"/>
          </w:tcPr>
          <w:p w14:paraId="1CF5F8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CE7A8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F2CBC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71166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96684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01CEDE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A60DB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EBC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6924ADA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387154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14FCB4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928476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8D27F5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640E50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BEB88E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DD1BA0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377184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6CE632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8303A0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4EAB85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0D0B48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A150149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15A805A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  <w:vAlign w:val="center"/>
          </w:tcPr>
          <w:p w14:paraId="41B2D8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E6C77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A61FC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3351B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3FF2E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C3C22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6166B1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DE6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8D23E1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28334C0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  <w:vAlign w:val="center"/>
          </w:tcPr>
          <w:p w14:paraId="2EA7CA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F4CC9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F71CE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589843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72C7A3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1E5C9C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390EE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F9F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0CE115C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A81F46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6488560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vAlign w:val="center"/>
          </w:tcPr>
          <w:p w14:paraId="00D18D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27C96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5FF28F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47B4D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6E7AE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0FB30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D1821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185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74BC3C1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312375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F0EA6E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vAlign w:val="center"/>
          </w:tcPr>
          <w:p w14:paraId="536A06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085088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E6C27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0FB12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9FDA0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3E2050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0CABD6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8E9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A75589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84616F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F23B0C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vAlign w:val="center"/>
          </w:tcPr>
          <w:p w14:paraId="4936A0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154B3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94DC4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5E3051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383175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5E6C4A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01F90D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F31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BBB3CD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EC8879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DA4D13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vAlign w:val="center"/>
          </w:tcPr>
          <w:p w14:paraId="4DDC95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D3B30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28EF57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A57D0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43D31C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0BC0DF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7088FE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C4A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4BFEC4D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09C0CD8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4FFD70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vAlign w:val="center"/>
          </w:tcPr>
          <w:p w14:paraId="32CFA4E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5D7CA21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CB3176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1310D4F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5E508846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33C9F3E3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72FA9FC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1EB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7400421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196840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11EDC2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vAlign w:val="center"/>
          </w:tcPr>
          <w:p w14:paraId="72A9BE0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393A51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ACF5DD5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321D88D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5D42EAE3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447A29B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459FAD9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66B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74D678A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47696C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20B5C3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vAlign w:val="center"/>
          </w:tcPr>
          <w:p w14:paraId="2A58CBC1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7E52430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CC6BBD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13D2815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2D78892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4F873A36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203F99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64A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36C504E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A7D043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C5C4AA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vAlign w:val="center"/>
          </w:tcPr>
          <w:p w14:paraId="74793BF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2AAD3C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2E44079C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110EEB2C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65AC822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121F222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6880BDB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4AD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315ABA0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70C995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46D70A3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vAlign w:val="center"/>
          </w:tcPr>
          <w:p w14:paraId="13403E5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73B986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20333A3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CB35B6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B2C5BE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5131B77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536D923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C07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688DBA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F55B33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A0FB82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vAlign w:val="center"/>
          </w:tcPr>
          <w:p w14:paraId="6E80EC93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A0F8ED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3B49E4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798AB3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53E823B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24978FA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B667D9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E48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5DAF887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7E2B4F4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70EAC4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vAlign w:val="center"/>
          </w:tcPr>
          <w:p w14:paraId="136182FD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7B5898B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09EFF48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60A2FCDC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B45BD2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06EEEBE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14B684C1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7CC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258A250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071A91E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671243E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vAlign w:val="center"/>
          </w:tcPr>
          <w:p w14:paraId="34226DC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2698CA1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162E6DC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6E44541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22BBD90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1FBE329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1F63C90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6F8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6774298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0D099A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6E68D1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vAlign w:val="center"/>
          </w:tcPr>
          <w:p w14:paraId="7428B613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3FF1706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D71ECC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A7A2CE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168DBED8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4C2966D5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06F0100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9B6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2295A75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5BFDAD8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B5E16E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vAlign w:val="center"/>
          </w:tcPr>
          <w:p w14:paraId="7CDD6B4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719FA9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66239F3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868D71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358DD63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69798C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B13806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082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1801588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86F9B0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FD27C0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vAlign w:val="center"/>
          </w:tcPr>
          <w:p w14:paraId="28C298E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1B2C26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69C2AE1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0D847628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7DD8B97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35DB54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140A0B3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0BC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3901DF5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2BBD05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3D771C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vAlign w:val="center"/>
          </w:tcPr>
          <w:p w14:paraId="6891BC7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03F54FE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635B94F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8E0D64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887E3D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16B2F56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5788238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D08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192C28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7117F82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0C903C9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center"/>
          </w:tcPr>
          <w:p w14:paraId="45272A85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05ABB56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8C5B45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15DEB3B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2FADD0A8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63B0FD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71E502E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EDA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E83936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99F9CF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E2D03E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vAlign w:val="center"/>
          </w:tcPr>
          <w:p w14:paraId="5CF5838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23964C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5779E52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5E1CA1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5277A78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14F784D6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0351EDDD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75F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26707C8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431515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29A696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vAlign w:val="center"/>
          </w:tcPr>
          <w:p w14:paraId="11A6C3F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084D4235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2030010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1484D19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304BD35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545C3711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729A37D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435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5CBF6ED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1A22B9E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vAlign w:val="center"/>
          </w:tcPr>
          <w:p w14:paraId="146A08E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D04604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7C774B98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BF87CE5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1D8F48D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014445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375B1C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738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62C9F8B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vAlign w:val="center"/>
          </w:tcPr>
          <w:p w14:paraId="2CBFE93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316C4F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78572FC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6A4E3601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EE4001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36B9343C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71989673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43814D9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2CD82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DA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7F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250DF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43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09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46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5C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95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D1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3C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3CD1C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40EF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9C307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299F9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30A37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83B68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91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5B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E4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50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4F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3C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C0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B7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C8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F8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4F91F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EA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95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5BF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C5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9C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5E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A6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9C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66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6E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CE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975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43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E7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49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E11CDFD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61478543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左家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镇政府信息公开工作取得了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一定成效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，但也有不足之处：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一是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政府信息公开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质量有待提高，公开时间不够及时，内容不够丰富。二是主动公开意识有待强化，公开力度有待加强。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下一步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左家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镇将会认真贯彻落实区政府关于全面推进政务公开工作的系列部署，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一是完善政务公开制度，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全面做好政府信息主动公开和依申请公开工作，确保政府信息公开工作制度化、规范化发展，做到深入、持续、高效地开展政府信息公开工作。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二是提升政务公开质量，结合左家镇重点工作，深化公开内容，扩大主动公开范围，畅通公开渠道，方便企业、服务群众，做到内容细、范围广、覆盖全；三是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加大对政府信息公开制度的宣传以及对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各科室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工作人员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的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培训力度，让工作人员熟悉政务公开各项规章制度、工作流程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及其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重要性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同时加强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各科室之间的沟通协调，确保责任到位。</w:t>
      </w:r>
    </w:p>
    <w:p w14:paraId="761DFB80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333116C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</w:t>
      </w:r>
    </w:p>
    <w:p w14:paraId="7EAE95D0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71C14BD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11C69C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C03DDA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左家镇人民政府</w:t>
      </w:r>
    </w:p>
    <w:p w14:paraId="0E5E5DA8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2025年12月29日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1DC2B10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127131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7D2B9"/>
    <w:multiLevelType w:val="singleLevel"/>
    <w:tmpl w:val="0A77D2B9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YjAxNjc5OWQwODc2NzdkMGMwOWVjMTc5MTFiMDIifQ=="/>
    <w:docVar w:name="KSO_WPS_MARK_KEY" w:val="1d3594b5-b2b0-4a3a-af7b-1b8d5f031b44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5066EA2"/>
    <w:rsid w:val="06A434A5"/>
    <w:rsid w:val="07612D66"/>
    <w:rsid w:val="08910593"/>
    <w:rsid w:val="0AC4028D"/>
    <w:rsid w:val="0B924A77"/>
    <w:rsid w:val="0C0369A6"/>
    <w:rsid w:val="0D1C7438"/>
    <w:rsid w:val="0D9A07CB"/>
    <w:rsid w:val="0EF95E3E"/>
    <w:rsid w:val="0F841BAC"/>
    <w:rsid w:val="0FB70C92"/>
    <w:rsid w:val="0FFF2C05"/>
    <w:rsid w:val="101A7A9C"/>
    <w:rsid w:val="106070C3"/>
    <w:rsid w:val="10D94ED9"/>
    <w:rsid w:val="12AB7BEB"/>
    <w:rsid w:val="13916BB7"/>
    <w:rsid w:val="1413052D"/>
    <w:rsid w:val="16F67B0A"/>
    <w:rsid w:val="18DE0B8B"/>
    <w:rsid w:val="1B1474C5"/>
    <w:rsid w:val="1BF24C7D"/>
    <w:rsid w:val="1D110334"/>
    <w:rsid w:val="1D326A70"/>
    <w:rsid w:val="1E894AE9"/>
    <w:rsid w:val="1EF47C7F"/>
    <w:rsid w:val="1F4E26E0"/>
    <w:rsid w:val="20685E17"/>
    <w:rsid w:val="21463587"/>
    <w:rsid w:val="21540EDD"/>
    <w:rsid w:val="22D0247C"/>
    <w:rsid w:val="232E3EB1"/>
    <w:rsid w:val="243F343F"/>
    <w:rsid w:val="28975D5D"/>
    <w:rsid w:val="2AFE7BEA"/>
    <w:rsid w:val="2B25609B"/>
    <w:rsid w:val="2B9E76FA"/>
    <w:rsid w:val="2BC71311"/>
    <w:rsid w:val="2D175B92"/>
    <w:rsid w:val="2D672D4A"/>
    <w:rsid w:val="2D991465"/>
    <w:rsid w:val="2F1232C3"/>
    <w:rsid w:val="2F560859"/>
    <w:rsid w:val="2F56299D"/>
    <w:rsid w:val="312D39F9"/>
    <w:rsid w:val="31C902D1"/>
    <w:rsid w:val="345E7490"/>
    <w:rsid w:val="34707FB0"/>
    <w:rsid w:val="34844B3D"/>
    <w:rsid w:val="36781544"/>
    <w:rsid w:val="371D10E5"/>
    <w:rsid w:val="38FD2077"/>
    <w:rsid w:val="390414E4"/>
    <w:rsid w:val="393E5745"/>
    <w:rsid w:val="394B7113"/>
    <w:rsid w:val="398203AB"/>
    <w:rsid w:val="3A2F2C3D"/>
    <w:rsid w:val="3AC7206B"/>
    <w:rsid w:val="3B281EB3"/>
    <w:rsid w:val="3B291E3A"/>
    <w:rsid w:val="3BA453BA"/>
    <w:rsid w:val="3C142148"/>
    <w:rsid w:val="3D312455"/>
    <w:rsid w:val="3E620C74"/>
    <w:rsid w:val="3ED76D58"/>
    <w:rsid w:val="400E44FB"/>
    <w:rsid w:val="41D16C02"/>
    <w:rsid w:val="428216CB"/>
    <w:rsid w:val="42826DD7"/>
    <w:rsid w:val="450C3AC5"/>
    <w:rsid w:val="45333C19"/>
    <w:rsid w:val="45801017"/>
    <w:rsid w:val="464206A5"/>
    <w:rsid w:val="49181DCF"/>
    <w:rsid w:val="492A6A34"/>
    <w:rsid w:val="4A02676F"/>
    <w:rsid w:val="4BCC7E94"/>
    <w:rsid w:val="4D3D5DFA"/>
    <w:rsid w:val="4D5301FB"/>
    <w:rsid w:val="4FAE66AC"/>
    <w:rsid w:val="51D907C9"/>
    <w:rsid w:val="524F43BC"/>
    <w:rsid w:val="532A236B"/>
    <w:rsid w:val="54190C8F"/>
    <w:rsid w:val="54F33B10"/>
    <w:rsid w:val="56B07488"/>
    <w:rsid w:val="57272B15"/>
    <w:rsid w:val="57873616"/>
    <w:rsid w:val="592605B1"/>
    <w:rsid w:val="599E6ACF"/>
    <w:rsid w:val="59CF4E9D"/>
    <w:rsid w:val="5A517EA9"/>
    <w:rsid w:val="5A7A7400"/>
    <w:rsid w:val="5B51267D"/>
    <w:rsid w:val="5BD963A8"/>
    <w:rsid w:val="5C760D5E"/>
    <w:rsid w:val="5D4560F8"/>
    <w:rsid w:val="5DCD7847"/>
    <w:rsid w:val="608B5AEC"/>
    <w:rsid w:val="60C72177"/>
    <w:rsid w:val="61382CF4"/>
    <w:rsid w:val="62E81271"/>
    <w:rsid w:val="65645238"/>
    <w:rsid w:val="663C01D2"/>
    <w:rsid w:val="668A3762"/>
    <w:rsid w:val="669B2BD8"/>
    <w:rsid w:val="66EF5667"/>
    <w:rsid w:val="68B97345"/>
    <w:rsid w:val="68EE3DB7"/>
    <w:rsid w:val="69895E31"/>
    <w:rsid w:val="69912B2A"/>
    <w:rsid w:val="6C787517"/>
    <w:rsid w:val="6DA66DF4"/>
    <w:rsid w:val="6F0E25FB"/>
    <w:rsid w:val="6F7E3097"/>
    <w:rsid w:val="6F881820"/>
    <w:rsid w:val="6F9D3BB3"/>
    <w:rsid w:val="6FB026B2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62F50EB"/>
    <w:rsid w:val="764861AD"/>
    <w:rsid w:val="774B1F49"/>
    <w:rsid w:val="78B464D6"/>
    <w:rsid w:val="792539DA"/>
    <w:rsid w:val="7952295D"/>
    <w:rsid w:val="79F53FD4"/>
    <w:rsid w:val="7A637111"/>
    <w:rsid w:val="7BC462D5"/>
    <w:rsid w:val="7C805C6D"/>
    <w:rsid w:val="7D5102A0"/>
    <w:rsid w:val="7E81225C"/>
    <w:rsid w:val="7EF46ED2"/>
    <w:rsid w:val="7FB82F36"/>
    <w:rsid w:val="BFFB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2194</Words>
  <Characters>2301</Characters>
  <Lines>10</Lines>
  <Paragraphs>2</Paragraphs>
  <TotalTime>10</TotalTime>
  <ScaleCrop>false</ScaleCrop>
  <LinksUpToDate>false</LinksUpToDate>
  <CharactersWithSpaces>2306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2021-01-09T14:07:00Z</dcterms:created>
  <dc:creator>lenovo</dc:creator>
  <cp:lastModifiedBy>于佳宁</cp:lastModifiedBy>
  <cp:lastPrinted>2025-12-29T02:25:44Z</cp:lastPrinted>
  <dcterms:modified xsi:type="dcterms:W3CDTF">2025-12-29T02:26:45Z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78169C24A2964164A3667FAED3C6DE93</vt:lpwstr>
  </property>
  <property fmtid="{D5CDD505-2E9C-101B-9397-08002B2CF9AE}" pid="4" name="KSOTemplateDocerSaveRecord">
    <vt:lpwstr>eyJoZGlkIjoiOGE3NzI0YmJmMmVjYzcxOGMxMDRmMDYzNmY0OTYzZTgiLCJ1c2VySWQiOiIyMDg0OTgxNDQifQ==</vt:lpwstr>
  </property>
</Properties>
</file>