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9BDEEB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蛟河市民政局2024年政府信息公开工作</w:t>
      </w:r>
    </w:p>
    <w:p w14:paraId="5FDC1FBD"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年度报告</w:t>
      </w:r>
    </w:p>
    <w:p w14:paraId="734BB3B9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根据《中华人民共和国政府信息公开条例》的规定，现公布蛟河市民政局202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政府信息公开工作年度报告（以下简称《年报》）。本年报由总体情况、主动公开政府信息情况、收到和处理政府信息公开申请的情况、政府信息公开行政复议、行政诉讼情况、存在的主要问题及改进情况、其他需要报告的事项等六部分组成。报告中所列数据的统计时限为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年1月1日起至202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12月31日止。本年报通过蛟河市人民政府网站—政府信息公开专栏向社会公开（网址：http://xxgk.jiaohe.gov.cn/gzbm/sfj_1/ndbg/）。欢迎社会各界进行监督、提出意见，欢迎广大机关、企事业单位、科研院所和人民群众参阅使用。如对本年报有疑问、意见和建议，请联系蛟河市民政局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行政审批办公室</w:t>
      </w:r>
      <w:r>
        <w:rPr>
          <w:rFonts w:hint="eastAsia" w:ascii="宋体" w:hAnsi="宋体" w:eastAsia="宋体" w:cs="宋体"/>
          <w:sz w:val="24"/>
          <w:szCs w:val="24"/>
        </w:rPr>
        <w:t>，地址：蛟河市红叶大街157-2号，邮编：132500，电话：0432-67273017，邮箱：jhsmzjbgs@163.com。</w:t>
      </w:r>
    </w:p>
    <w:p w14:paraId="160CC9DD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一、总体情况</w:t>
      </w:r>
    </w:p>
    <w:p w14:paraId="40BB0FDA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市民政局高度重视政府信息公开工作，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按照</w:t>
      </w:r>
      <w:r>
        <w:rPr>
          <w:rFonts w:hint="eastAsia" w:ascii="宋体" w:hAnsi="宋体" w:eastAsia="宋体" w:cs="宋体"/>
          <w:sz w:val="24"/>
          <w:szCs w:val="24"/>
        </w:rPr>
        <w:t>上级部门要求，积极、有序、稳妥推进政府信息公开。围绕市委市政府决策部署，认真贯彻落实《中华人民共和国政府信息公开条例》和国务院、省、市政府政务公开工作要求，大力推进基层政务信息标准化规范化建设，有效保障公众的知情权、参与权、表达权和监督权。</w:t>
      </w:r>
    </w:p>
    <w:p w14:paraId="5BA82A58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（一）组织推动全省政府信息公开工作。</w:t>
      </w:r>
      <w:r>
        <w:rPr>
          <w:rFonts w:hint="eastAsia" w:ascii="宋体" w:hAnsi="宋体" w:eastAsia="宋体" w:cs="宋体"/>
          <w:sz w:val="24"/>
          <w:szCs w:val="24"/>
        </w:rPr>
        <w:t>根据吉林省、市政府信息公开工作安排，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按照</w:t>
      </w:r>
      <w:r>
        <w:rPr>
          <w:rFonts w:hint="eastAsia" w:ascii="宋体" w:hAnsi="宋体" w:eastAsia="宋体" w:cs="宋体"/>
          <w:sz w:val="24"/>
          <w:szCs w:val="24"/>
        </w:rPr>
        <w:t>市委、市政府202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年度政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务</w:t>
      </w:r>
      <w:r>
        <w:rPr>
          <w:rFonts w:hint="eastAsia" w:ascii="宋体" w:hAnsi="宋体" w:eastAsia="宋体" w:cs="宋体"/>
          <w:sz w:val="24"/>
          <w:szCs w:val="24"/>
        </w:rPr>
        <w:t>信息公开重点任务，市民政局较好的完成了年度政府信息公开工作。</w:t>
      </w:r>
    </w:p>
    <w:p w14:paraId="3AF07DF8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（二）积极推动政府信息主动公开。</w:t>
      </w:r>
      <w:r>
        <w:rPr>
          <w:rFonts w:hint="eastAsia" w:ascii="宋体" w:hAnsi="宋体" w:eastAsia="宋体" w:cs="宋体"/>
          <w:sz w:val="24"/>
          <w:szCs w:val="24"/>
        </w:rPr>
        <w:t>按照政府信息公开工作要求，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在</w:t>
      </w:r>
      <w:r>
        <w:rPr>
          <w:rFonts w:hint="eastAsia" w:ascii="宋体" w:hAnsi="宋体" w:eastAsia="宋体" w:cs="宋体"/>
          <w:sz w:val="24"/>
          <w:szCs w:val="24"/>
        </w:rPr>
        <w:t>政府网站上主动公开政府信息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</w:t>
      </w:r>
      <w:r>
        <w:rPr>
          <w:rFonts w:hint="eastAsia" w:ascii="宋体" w:hAnsi="宋体" w:eastAsia="宋体" w:cs="宋体"/>
          <w:sz w:val="24"/>
          <w:szCs w:val="24"/>
        </w:rPr>
        <w:t>条。及时公开组织机构、部门文件、工作动态、部门预结算等。同时，对信息进行了认真梳理，明确了信息公开属性，将信息划分为主动公开、依申请公开。</w:t>
      </w:r>
    </w:p>
    <w:p w14:paraId="0653D468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（三）认真规范处理依申请公开。</w:t>
      </w:r>
      <w:r>
        <w:rPr>
          <w:rFonts w:hint="eastAsia" w:ascii="宋体" w:hAnsi="宋体" w:eastAsia="宋体" w:cs="宋体"/>
          <w:sz w:val="24"/>
          <w:szCs w:val="24"/>
        </w:rPr>
        <w:t>202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sz w:val="24"/>
          <w:szCs w:val="24"/>
        </w:rPr>
        <w:t>年度，未收到依申请公开件，未收到公众申请要求公开的其它方面政府信息，也没有发生因政府信息公开申请行政复议、行政诉讼件。</w:t>
      </w:r>
    </w:p>
    <w:p w14:paraId="4DA78F73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（四）不断强化政府信息公开平台内容保障。</w:t>
      </w:r>
      <w:r>
        <w:rPr>
          <w:rFonts w:hint="eastAsia" w:ascii="宋体" w:hAnsi="宋体" w:eastAsia="宋体" w:cs="宋体"/>
          <w:sz w:val="24"/>
          <w:szCs w:val="24"/>
        </w:rPr>
        <w:t>按照市政务公开办要求，对市政府网站信息公开专栏中本部门内容进行修改升级。重新调整了公开指南、公开目录、履职依据、发文格式、信息公开制度等内容。</w:t>
      </w:r>
    </w:p>
    <w:p w14:paraId="1BCB7DB7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sz w:val="24"/>
          <w:szCs w:val="24"/>
        </w:rPr>
        <w:t>（五）全力做好宣传培训评估考核等基础工作。</w:t>
      </w:r>
      <w:r>
        <w:rPr>
          <w:rFonts w:hint="eastAsia" w:ascii="宋体" w:hAnsi="宋体" w:eastAsia="宋体" w:cs="宋体"/>
          <w:sz w:val="24"/>
          <w:szCs w:val="24"/>
        </w:rPr>
        <w:t>积极组织相关工作人员参加政府信息公开工作培训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组织干部职工认真学习《政府信息公开条例》、《中华人民共和国政府信息公开条例概论》等文件材料。</w:t>
      </w:r>
    </w:p>
    <w:p w14:paraId="67689894">
      <w:p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二、主动公开政府信息情况</w:t>
      </w:r>
    </w:p>
    <w:p w14:paraId="0258DBDE">
      <w:p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40774BC9">
      <w:p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289BADDE">
      <w:p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13801AED">
      <w:p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12C5873D">
      <w:p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7F022ED1">
      <w:pPr>
        <w:ind w:firstLine="482" w:firstLineChars="200"/>
        <w:rPr>
          <w:rFonts w:hint="eastAsia" w:ascii="宋体" w:hAnsi="宋体" w:eastAsia="宋体" w:cs="宋体"/>
          <w:b/>
          <w:bCs/>
          <w:sz w:val="24"/>
          <w:szCs w:val="24"/>
        </w:rPr>
      </w:pPr>
    </w:p>
    <w:tbl>
      <w:tblPr>
        <w:tblStyle w:val="2"/>
        <w:tblW w:w="901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1"/>
        <w:gridCol w:w="2184"/>
        <w:gridCol w:w="2184"/>
        <w:gridCol w:w="2185"/>
      </w:tblGrid>
      <w:tr w14:paraId="510B4B8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jc w:val="center"/>
        </w:trPr>
        <w:tc>
          <w:tcPr>
            <w:tcW w:w="9014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7933A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7353178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09C20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ED3A3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本年制发件数</w:t>
            </w:r>
          </w:p>
        </w:tc>
        <w:tc>
          <w:tcPr>
            <w:tcW w:w="218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F697E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73F5E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现行有效件数</w:t>
            </w:r>
          </w:p>
        </w:tc>
      </w:tr>
      <w:tr w14:paraId="2711767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1D9BD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74AED1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72342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031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2ED2B81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D161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1E125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35999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21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8A5148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71EDF9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A5F8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25F8A9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D9FB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570E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7D13E4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565F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8A1352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19</w:t>
            </w:r>
          </w:p>
        </w:tc>
      </w:tr>
      <w:tr w14:paraId="03E3D83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D690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6239D64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A8A4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1CBBE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54DC2D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C18F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07AA1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BB7A6E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C5AC5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07016C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9F7FD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4" w:hRule="atLeast"/>
          <w:jc w:val="center"/>
        </w:trPr>
        <w:tc>
          <w:tcPr>
            <w:tcW w:w="9014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443D4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4DA0FA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1EE75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4C0B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12344F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246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659C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6553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85A2A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665CB30C"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收到和处理政府信息公开申请情况</w:t>
      </w:r>
    </w:p>
    <w:tbl>
      <w:tblPr>
        <w:tblStyle w:val="2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17"/>
        <w:gridCol w:w="846"/>
        <w:gridCol w:w="1886"/>
        <w:gridCol w:w="1056"/>
        <w:gridCol w:w="685"/>
        <w:gridCol w:w="685"/>
        <w:gridCol w:w="820"/>
        <w:gridCol w:w="769"/>
        <w:gridCol w:w="650"/>
        <w:gridCol w:w="1057"/>
      </w:tblGrid>
      <w:tr w14:paraId="44FD1C7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4" w:hRule="atLeast"/>
          <w:jc w:val="center"/>
        </w:trPr>
        <w:tc>
          <w:tcPr>
            <w:tcW w:w="3349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A10B6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722" w:type="dxa"/>
            <w:gridSpan w:val="7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D9768E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申请人情况</w:t>
            </w:r>
          </w:p>
        </w:tc>
      </w:tr>
      <w:tr w14:paraId="2AC9706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4" w:hRule="atLeast"/>
          <w:jc w:val="center"/>
        </w:trPr>
        <w:tc>
          <w:tcPr>
            <w:tcW w:w="334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70591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2D2C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自</w:t>
            </w:r>
          </w:p>
          <w:p w14:paraId="5454693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然</w:t>
            </w:r>
          </w:p>
          <w:p w14:paraId="54930D9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人</w:t>
            </w:r>
          </w:p>
        </w:tc>
        <w:tc>
          <w:tcPr>
            <w:tcW w:w="3609" w:type="dxa"/>
            <w:gridSpan w:val="5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FA20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1057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598BB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</w:tr>
      <w:tr w14:paraId="1262233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4" w:hRule="atLeast"/>
          <w:jc w:val="center"/>
        </w:trPr>
        <w:tc>
          <w:tcPr>
            <w:tcW w:w="3349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B99F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05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F72C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F8221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E3172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20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F506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76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24015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65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B514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F27AB3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</w:tr>
      <w:tr w14:paraId="6F7B447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349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9072A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105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FBE25C">
            <w:pPr>
              <w:widowControl/>
              <w:jc w:val="both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C94C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2DC31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936BC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EC73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C3FAC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B2C2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4AECEEB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334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DF22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B5087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87785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C76A3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F7BD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C77D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27C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6F5A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4229C9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61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4185D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44388CA3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6C54ED6F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76AB8651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2C8C3CE4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5FF5D448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780C0AD5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6B9DCF7B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2BA768F3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0167A77F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02FBABD0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1A19E511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50B01DB7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27013B28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4B04EEBA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7B8DE971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</w:p>
          <w:p w14:paraId="64783D6C">
            <w:pPr>
              <w:widowControl/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三、</w:t>
            </w:r>
          </w:p>
          <w:p w14:paraId="6DA0910F">
            <w:pPr>
              <w:widowControl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本年度办理结果</w:t>
            </w: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445C8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32AD7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3826E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62F5F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F39B1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F955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27EE7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0DA020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3611630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66B85B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6C109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（二）部分公开</w:t>
            </w:r>
            <w:r>
              <w:rPr>
                <w:rFonts w:hint="eastAsia" w:ascii="楷体" w:hAnsi="楷体" w:eastAsia="楷体" w:cs="宋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939D1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5BAF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AB791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4C8A6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DCD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9E9E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280B2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9A569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5819C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6E8AA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9014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881B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D200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B60E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58D27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1D6C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391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EC22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646BDF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1BA143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767897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AD1FC4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2D007A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56B4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16E1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329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5083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D8E3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A48A3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5FC3628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70003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D040D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BBCCDB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6BA3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55493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0DDD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03753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80D42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5B1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B7B72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28764B1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3698B3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45B239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922E88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94698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1CEA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27F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0AC6A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5D9A7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FD68D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20CB7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6EBECE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16DA55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ED8192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03E9DE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06BC1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FB106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429C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A8DFD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16EDB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9336C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9368B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083A14F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1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732D33B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38BEB1B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2CF31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F611F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A468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9F7EE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5E2B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8D13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8909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BD96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22FCD9D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671E4F0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1B0FF24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16B16C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1D920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B19C1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EC22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B403F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2377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0490C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E6B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041DDEB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9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35C383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D13DA0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31685">
            <w:pPr>
              <w:widowControl/>
              <w:jc w:val="left"/>
              <w:rPr>
                <w:rFonts w:asciiTheme="minorEastAsia" w:hAnsiTheme="minorEastAsia" w:cstheme="minorEastAsia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036C5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E7E8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CB5D7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14AC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F07E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7233E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D12C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2075F4A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929838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9769F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2EA5C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A2DEBE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4F6B9D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9B4F0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84F44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DB61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31A4A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2BB4EB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0B3A0F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57C27D6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A80088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91C7C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09238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B83A9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A73CB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98BF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1BA28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31DAB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D62B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6B077A9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0D8CE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0E806C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AD2E4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C66A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F14A3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E096D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FCDCB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EE3C6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E067C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6BE0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4A6172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F0C4B29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E4A2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C7734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62290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D5E3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5868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362E3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B9BC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31352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9854F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7FBEF4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7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CA9442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F7145C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99438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ADB22D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FFF7E4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E305C2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D79D9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E3556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EDFCBB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66041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30DC8B6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5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5B85DF5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90A681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84D4E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5D762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4AA966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54484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2180C1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C1DD8C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FEFF56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CCFA6D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53CDCD4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0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3A86779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044411CC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BAA24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5DB3A1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6E9B3D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16CBEC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48115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8A1487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76B672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CEDEA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4C608AC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1B88347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545E93F3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06BF92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346857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973080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C36BD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785A2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0EFA1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1A3B15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466B9A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0AD657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561CEF8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Merge w:val="restart"/>
            <w:tcBorders>
              <w:top w:val="nil"/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AB01B0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36292F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1.申请人无正当理由逾期不补正、行政机关不再处理其政府信息公开申请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1559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991D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37E7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C0CC6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344CE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7C4E5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9D58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0395DEA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CC9B97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left w:val="nil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5FA2EA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04E801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2.申请人逾期未按收费通知要求缴纳费用、行政机关不再处理其政府信息公开申请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9CB9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E334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D3FC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E2A86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9F0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1FB7E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70646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07B915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27EFA2C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846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88F35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</w:p>
        </w:tc>
        <w:tc>
          <w:tcPr>
            <w:tcW w:w="188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D2BAB5">
            <w:pPr>
              <w:widowControl/>
              <w:jc w:val="left"/>
              <w:rPr>
                <w:rFonts w:ascii="宋体" w:hAnsi="宋体" w:eastAsia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3.其他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A5B743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3424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39ECF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99EA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28F6C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76FA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74A0F6"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</w:tr>
      <w:tr w14:paraId="1DA77F8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44F2C305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732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D3A21B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8B3628">
            <w:pPr>
              <w:widowControl/>
              <w:jc w:val="center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CD39D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76D92C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2052BA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2595E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04E0F3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326C7B">
            <w:pPr>
              <w:widowControl/>
              <w:jc w:val="both"/>
              <w:rPr>
                <w:rFonts w:hint="default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 w14:paraId="6E9E9CC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3349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4493D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105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24180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6470A0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8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C3404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8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D2CC0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6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3B6122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6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1A8458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10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5ADB73">
            <w:pPr>
              <w:widowControl/>
              <w:jc w:val="center"/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Calibri" w:hAnsi="Calibri" w:eastAsia="宋体" w:cs="Calibri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07077745">
      <w:pPr>
        <w:numPr>
          <w:ilvl w:val="0"/>
          <w:numId w:val="1"/>
        </w:num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政府信息公开行政复议、行政诉讼情况</w:t>
      </w:r>
    </w:p>
    <w:tbl>
      <w:tblPr>
        <w:tblStyle w:val="2"/>
        <w:tblW w:w="9071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14:paraId="172E6EB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074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32F4A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DDE5A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行政诉讼</w:t>
            </w:r>
          </w:p>
        </w:tc>
      </w:tr>
      <w:tr w14:paraId="05B7B9D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04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12035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6A0971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AA06C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4800A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D87638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5F25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6C732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复议后起诉</w:t>
            </w:r>
          </w:p>
        </w:tc>
      </w:tr>
      <w:tr w14:paraId="5CD98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0" w:type="auto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 w14:paraId="025C3114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7851A47F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6AD1E361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2EDCD1CA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 w14:paraId="4A43A527">
            <w:pPr>
              <w:widowControl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880EE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AE551A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85BB3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8F18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311704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98AA4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725FAD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55101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DEC0BF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8EB27">
            <w:pPr>
              <w:widowControl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3D8CE4D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6" w:hRule="atLeast"/>
          <w:jc w:val="center"/>
        </w:trPr>
        <w:tc>
          <w:tcPr>
            <w:tcW w:w="60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3A64B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1777B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AD429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CD387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6BFB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70F4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01388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F636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E3A43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DA053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3871F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BF83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4C05D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74A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E488D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</w:tbl>
    <w:p w14:paraId="373B94C3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五、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存在的主要问题及改进情况</w:t>
      </w:r>
    </w:p>
    <w:p w14:paraId="4CDB7BF1">
      <w:pPr>
        <w:ind w:firstLine="480" w:firstLineChars="200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存在公开信息不够完善，业务科室信息交换不够及时的情况。为此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需</w:t>
      </w:r>
      <w:r>
        <w:rPr>
          <w:rFonts w:hint="eastAsia" w:ascii="宋体" w:hAnsi="宋体" w:eastAsia="宋体" w:cs="宋体"/>
          <w:sz w:val="24"/>
          <w:szCs w:val="24"/>
        </w:rPr>
        <w:t>进一步落实培训会议精神，加强科室沟通，明确要求各科室产生公开业务后，及时联络政务公开专员进行公开。严格落实“三审”制度，做到主动公开。</w:t>
      </w:r>
    </w:p>
    <w:p w14:paraId="0B685A27">
      <w:pPr>
        <w:ind w:firstLine="482" w:firstLineChars="200"/>
        <w:rPr>
          <w:rFonts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六、其他需要报告的事项</w:t>
      </w:r>
    </w:p>
    <w:p w14:paraId="442130CE"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无。</w:t>
      </w:r>
    </w:p>
    <w:p w14:paraId="7032C4CE"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10C69A16">
      <w:pPr>
        <w:ind w:firstLine="480" w:firstLineChars="200"/>
        <w:rPr>
          <w:rFonts w:hint="eastAsia" w:ascii="宋体" w:hAnsi="宋体" w:eastAsia="宋体" w:cs="宋体"/>
          <w:sz w:val="24"/>
          <w:szCs w:val="24"/>
          <w:lang w:eastAsia="zh-CN"/>
        </w:rPr>
      </w:pPr>
    </w:p>
    <w:p w14:paraId="3CDDDCED">
      <w:pPr>
        <w:ind w:firstLine="5520" w:firstLineChars="2300"/>
        <w:rPr>
          <w:rFonts w:hint="eastAsia" w:ascii="宋体" w:hAnsi="宋体" w:eastAsia="宋体" w:cs="宋体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eastAsia="zh-CN"/>
        </w:rPr>
        <w:t>蛟河市民政局</w:t>
      </w:r>
    </w:p>
    <w:p w14:paraId="6C4161C6">
      <w:pPr>
        <w:ind w:firstLine="5280" w:firstLineChars="2200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2025年1月10日</w:t>
      </w:r>
    </w:p>
    <w:p w14:paraId="16BFCF9B"/>
    <w:sectPr>
      <w:pgSz w:w="11906" w:h="16838"/>
      <w:pgMar w:top="2041" w:right="1531" w:bottom="2041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04075A3"/>
    <w:multiLevelType w:val="singleLevel"/>
    <w:tmpl w:val="704075A3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5B5067"/>
    <w:rsid w:val="050E66E0"/>
    <w:rsid w:val="168434B9"/>
    <w:rsid w:val="214B27DB"/>
    <w:rsid w:val="2C794349"/>
    <w:rsid w:val="36366119"/>
    <w:rsid w:val="3DF83433"/>
    <w:rsid w:val="585B5067"/>
    <w:rsid w:val="7AAD2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1136</Words>
  <Characters>1236</Characters>
  <Lines>0</Lines>
  <Paragraphs>0</Paragraphs>
  <TotalTime>281</TotalTime>
  <ScaleCrop>false</ScaleCrop>
  <LinksUpToDate>false</LinksUpToDate>
  <CharactersWithSpaces>1236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2025-01-06T07:10:00Z</dcterms:created>
  <dc:creator>士忠</dc:creator>
  <cp:lastModifiedBy>士忠</cp:lastModifiedBy>
  <cp:lastPrinted>2025-01-10T08:19:04Z</cp:lastPrinted>
  <dcterms:modified xsi:type="dcterms:W3CDTF">2025-01-10T08:26:45Z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3BEC175D219343128B005A4F12D9A7D9_11</vt:lpwstr>
  </property>
  <property fmtid="{D5CDD505-2E9C-101B-9397-08002B2CF9AE}" pid="4" name="KSOTemplateDocerSaveRecord">
    <vt:lpwstr>eyJoZGlkIjoiYjg3YzBiYTFlNjY2ZDBlNDE1YjRmMzFmMjljYzY2YjMiLCJ1c2VySWQiOiI0NDAwNzY1MjMifQ==</vt:lpwstr>
  </property>
</Properties>
</file>