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spacing w:line="5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工信局</w:t>
      </w:r>
      <w:r>
        <w:rPr>
          <w:rFonts w:hint="eastAsia" w:ascii="宋体" w:hAnsi="宋体" w:eastAsia="宋体" w:cs="宋体"/>
          <w:sz w:val="24"/>
          <w:szCs w:val="24"/>
        </w:rPr>
        <w:t>现公布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2023年度政府信息年报数据，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本年报由总体情况、主动公开政府信息情况、收到和处理政府信息公开申请的情况、因政府信息公开工作被申请行政复议及提起行政诉讼的情况、政府信息公开工作存在的主要问题及改进情况、其他需要报告的事项等六部分组成。报告中所列数据的统计时限为20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  <w:lang w:val="en-US"/>
        </w:rPr>
        <w:t>2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年1月1日起至20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  <w:lang w:val="en-US"/>
        </w:rPr>
        <w:t>2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年12月31日止。本年报通过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  <w:lang w:val="en-US"/>
        </w:rPr>
        <w:t>龙潭区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人民政府网站——政府信息公开专栏向社会公开（网址</w:t>
      </w:r>
      <w:r>
        <w:rPr>
          <w:rStyle w:val="13"/>
          <w:rFonts w:hint="eastAsia"/>
        </w:rPr>
        <w:t>http://www.longtan.gov.cn/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）。欢迎社会各界进行监督、提出意见，欢迎广大机关、企事业单位、科研院所和人民群众参阅使用。如对本年报有疑问、意见和建议，请联系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  <w:lang w:val="en-US"/>
        </w:rPr>
        <w:t>吉林市龙潭区工业和信息化局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，地址：龙潭区汉阳南街6号，邮编：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  <w:lang w:val="en-US"/>
        </w:rPr>
        <w:t>132000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，电话：0432-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  <w:lang w:val="en-US"/>
        </w:rPr>
        <w:t>63049165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。</w:t>
      </w:r>
    </w:p>
    <w:p>
      <w:pPr>
        <w:numPr>
          <w:ilvl w:val="0"/>
          <w:numId w:val="1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总体情况</w:t>
      </w:r>
    </w:p>
    <w:p>
      <w:pPr>
        <w:numPr>
          <w:ilvl w:val="0"/>
          <w:numId w:val="0"/>
        </w:numPr>
        <w:spacing w:line="500" w:lineRule="exact"/>
        <w:ind w:firstLine="480" w:firstLineChars="200"/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202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年，工信局严格按照《条例》及区委、区政府的相关规定、有关文件精神，采取切实可行工作方法，推进政府信息公开工作，做到信息公开及时、真实，切实保障人民群众的知情权、参与权和监督权。主要工作情况有以下几方面。</w:t>
      </w:r>
    </w:p>
    <w:p>
      <w:pPr>
        <w:numPr>
          <w:ilvl w:val="0"/>
          <w:numId w:val="0"/>
        </w:numPr>
        <w:spacing w:line="500" w:lineRule="exact"/>
        <w:ind w:firstLine="480" w:firstLineChars="200"/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(一)组织推动全省政府信息公开工作。加强组织领导，精心部署工作。工信局成立了政府信息公开工作领导小组,安排专人负责组织推动全省政府信息公开工作，负责政府信息公开信息的收集、发布，及时上报公开信息，让群众能够及时了解、知晓政府工作情况、进程，做到公开及时、公开真实。</w:t>
      </w:r>
    </w:p>
    <w:p>
      <w:pPr>
        <w:numPr>
          <w:ilvl w:val="0"/>
          <w:numId w:val="0"/>
        </w:numPr>
        <w:spacing w:line="500" w:lineRule="exact"/>
        <w:ind w:firstLine="480" w:firstLineChars="200"/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(二)积极推动政府信息主动公开。持续加大政府信息主动公开工作力度，提升公开意识，切实增强公开的主动性、权威性和实效性;健全完善政府信息公开指南，全面推进基层政务公开标准化规范化建设，让群众看得到、听得懂、能监督、好参与，最大限度利企便民。</w:t>
      </w:r>
    </w:p>
    <w:p>
      <w:pPr>
        <w:numPr>
          <w:ilvl w:val="0"/>
          <w:numId w:val="0"/>
        </w:numPr>
        <w:spacing w:line="500" w:lineRule="exact"/>
        <w:ind w:firstLine="480" w:firstLineChars="200"/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(三)认真规范处理依申请公开。依法及时公开各类政府信息，进一步强化和提升依申请公开，确保依法依规、高质高效做好依申请公开工作。设立依申请公开服务窗口，为申请人提供便捷的依申请公开服务，进一步做好依申请公开接收、登记、办理等各个环节工作。</w:t>
      </w:r>
    </w:p>
    <w:p>
      <w:pPr>
        <w:numPr>
          <w:ilvl w:val="0"/>
          <w:numId w:val="0"/>
        </w:numPr>
        <w:spacing w:line="500" w:lineRule="exact"/>
        <w:ind w:firstLine="480" w:firstLineChars="200"/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(四)不断强化政府信息公开平台内容保障。工信局及时更新公开指南、依申请公开目录。以政务大厅为主体，整合政务服务资源，形成上下联动的政务服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  <w:lang w:eastAsia="zh-CN"/>
        </w:rPr>
        <w:t>务体系。严格对照《条例》内容，确保公开内容更加充实，公开时间更加及时，公开重点更加突出。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7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8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ind w:firstLine="384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pStyle w:val="3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年，我局信息公开工作还存在一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些不足之处。一是公开的内容简短单一,不够全面。二是一些办事流程仅编印成册供政务信息使用者在现场查阅，或在办公场所设立的《公开栏》公开查阅。</w:t>
      </w:r>
    </w:p>
    <w:p>
      <w:pPr>
        <w:pStyle w:val="3"/>
        <w:ind w:firstLine="48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接下来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我局将持续抓好政务信息公开工作。加大培训力度，提高业务水平。丰富、拓展信息公开内容及渠道，确保信息公开工作顺利开展。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E6AB0D"/>
    <w:multiLevelType w:val="singleLevel"/>
    <w:tmpl w:val="88E6AB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ZjM0OWFmYmFlY2M5ODM5YTQyY2MwNDRiOTgxNjE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C045DD7"/>
    <w:rsid w:val="1D326A70"/>
    <w:rsid w:val="1EF47C7F"/>
    <w:rsid w:val="1F4E26E0"/>
    <w:rsid w:val="21463587"/>
    <w:rsid w:val="243F343F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400E44FB"/>
    <w:rsid w:val="41D16C02"/>
    <w:rsid w:val="450C3AC5"/>
    <w:rsid w:val="45333C19"/>
    <w:rsid w:val="45801017"/>
    <w:rsid w:val="49181DCF"/>
    <w:rsid w:val="492A6A34"/>
    <w:rsid w:val="4A02676F"/>
    <w:rsid w:val="4BCC7E94"/>
    <w:rsid w:val="4D5301FB"/>
    <w:rsid w:val="4D9F0F93"/>
    <w:rsid w:val="4FAE66AC"/>
    <w:rsid w:val="51D907C9"/>
    <w:rsid w:val="524F43BC"/>
    <w:rsid w:val="532A236B"/>
    <w:rsid w:val="56B07488"/>
    <w:rsid w:val="592605B1"/>
    <w:rsid w:val="59CF4E9D"/>
    <w:rsid w:val="5B51267D"/>
    <w:rsid w:val="5C760D5E"/>
    <w:rsid w:val="608B5AEC"/>
    <w:rsid w:val="60C72177"/>
    <w:rsid w:val="61382CF4"/>
    <w:rsid w:val="615C1794"/>
    <w:rsid w:val="663C01D2"/>
    <w:rsid w:val="669B2BD8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2B04F6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C805C6D"/>
    <w:rsid w:val="7D5102A0"/>
    <w:rsid w:val="7DF103AD"/>
    <w:rsid w:val="7E4B104C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sz w:val="32"/>
      <w:szCs w:val="32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标题 3 Char"/>
    <w:link w:val="2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1226</Characters>
  <Lines>10</Lines>
  <Paragraphs>2</Paragraphs>
  <TotalTime>2</TotalTime>
  <ScaleCrop>false</ScaleCrop>
  <LinksUpToDate>false</LinksUpToDate>
  <CharactersWithSpaces>1438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Administrator</cp:lastModifiedBy>
  <cp:lastPrinted>2021-01-14T07:20:00Z</cp:lastPrinted>
  <dcterms:modified xsi:type="dcterms:W3CDTF">2024-01-25T07:22:39Z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97FEFCB10DA14C8C9B7E747115EE5E50</vt:lpwstr>
  </property>
</Properties>
</file>