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31A2109F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舒兰市交通运输局</w:t>
      </w:r>
    </w:p>
    <w:p w14:paraId="2A18B851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2025年政府信息公开工作年度报告</w:t>
      </w:r>
    </w:p>
    <w:p w14:paraId="2539588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754D81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根据《中华人民共和国政府信息公开条例》规定，现公布我局舒兰市交通运输局2025年政府信息公开工作年度报告（以下简称《年报》）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F5DA2A8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35D34F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2025年1月1日起至2025年12月31日止。本年报通过舒兰市人民政府网站——政府信息公开专栏向社会公开（网址：http://xxgk.shulan.gov.cn/gzbm/cyqjjj/gkml/）。欢迎社会各界进行监督、提出意见。如对本年报有疑问、意见和建议，请联系舒兰市交通运输局，地址：舒兰市凤凰城，邮编：132600，电话：0432-68228382，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instrText xml:space="preserve"> HYPERLINK "mailto:slsjtjbgs@163.com"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u w:val="single"/>
        </w:rPr>
        <w:t>slsjtjbgs@163.com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B62F8E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我局坚持把政府信息公开摆在重要位置，由局长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张凯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担任政府信息公开领导小组组长，机关各科室及下属单位主要负责人为成员，并指定专人负责此项工作，做到政府信息公开工作领导落实、机构落实、人员落实，责任落实。党组召开会议，专题研究布置政府信息公开工作，制定了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年度政府信息公开工作要点，高位推动政府信息公开工作落实落地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 w14:paraId="0DBD4D31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年，全年发布政府信息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条。在网站“预决算”栏目对202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年度部门决算予以公开，接受社会监督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2FDEFC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依法研判、精准答复基础上，进一步规范流程、提高效率，并强化服务导向，做好靠前指导、答疑释惑等工作，完善政府信息公开申请接收、登记、补正、答复、送达等工作流程，优化了政府信息公开答复模板，使依申请公开工作更加规范。全年共收到政府信息公开申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5299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重使用体验，优化网站搜索功能、网站无障碍浏览、优化信息发布功能，提升了公众浏览网站的用户体验度，网站的功能性和实用性显著增强。提升精细化管理水平，在网站内容发布模块中增加错别字校对功能，确保发布信息的准确性。同时进一步优化网站栏目设置及内容呈现，全年网站共维护12个专题专栏，不断丰富节假日出行信息服务，突出行业重点工作和中心工作的信息服务。</w:t>
      </w:r>
    </w:p>
    <w:p w14:paraId="066575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积极主动沟通协调，推动政府信息公开工作向前发展，全面做好政府信息公开宣传工作，组织学习《中华人民共和国政府信息公开条例》，完善了《省交通运输厅政府信息公开目录》，组织了全局政务公开工作业务培训，提升政务公开工作水平。</w:t>
      </w:r>
    </w:p>
    <w:p w14:paraId="352FBE4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55D5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1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BFC5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6B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27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9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62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3B30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0E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68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A9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B7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69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FE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82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D0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F9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BD7A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71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F7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3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3B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DD1E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0A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F59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</w:tr>
      <w:tr w14:paraId="3B2A1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BB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7143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73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7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4375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86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CF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123</w:t>
            </w:r>
            <w:bookmarkStart w:id="0" w:name="_GoBack"/>
            <w:bookmarkEnd w:id="0"/>
          </w:p>
        </w:tc>
      </w:tr>
      <w:tr w14:paraId="0FA1D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BC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71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DBC3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7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877C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81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19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CD4A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B8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69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66EF851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724C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F2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C7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15DB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98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D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654DA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694FBF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EF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0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1DAE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25F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11C8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8A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F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A1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9C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AC8B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C5F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63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8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77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F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4C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C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A0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84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B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8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24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97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FF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04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55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C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DF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205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352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CDF32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0B8778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4098FC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C99BA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253FC8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C88576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E9EED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DF3EB0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31F377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F4994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CEE263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0E55F4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B03A60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3ADA61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23552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E29064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E355C6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F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B0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81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16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F7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8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6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9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32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6FC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36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7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3B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56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91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D5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2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EC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A0B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DC8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56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316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A1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4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83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AC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FB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FA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95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EC4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77A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790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EE8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4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78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DB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6B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2C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23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4B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59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D71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4984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D82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FD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D9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12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E7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EB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5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07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0D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319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ACD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3BA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1D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91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80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D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C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A2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93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2A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8F6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AD89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0F6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79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24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4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D0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1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4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30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48F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683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6CC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C7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4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B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0A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2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A6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6E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36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98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D13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EEC6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BD5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B9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C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1A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0B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0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21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13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A8A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93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54A1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1E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E4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0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1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C6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5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40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F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C6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645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8C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DF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4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1C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5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8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DD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75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72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E0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74F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A0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C7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1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A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6A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D5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B6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F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2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AE1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540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C27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0B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52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2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3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34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22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B7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3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5B5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2B8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E5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CD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B1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87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0C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CB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3B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A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FF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A65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C3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130E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E3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331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CF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04B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817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BF1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067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DC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1791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C3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4DE8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D6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D89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B08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8A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A2B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56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62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49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019C0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81B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BD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39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4BD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9E4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BF5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C64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F42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43C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361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35C6D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2E6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861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0B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A3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494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221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124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C6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F9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42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5DE67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1D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D8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BA1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1B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05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28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54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A2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DA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2A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F1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578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42E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E8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53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A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1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C6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E4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1C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CA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975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6C4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47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82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8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C6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F1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5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4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AC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95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3AB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682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F1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F7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AF6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52C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976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4C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6EE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77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54692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45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CDB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70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901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531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7AC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00D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64E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</w:tbl>
    <w:p w14:paraId="766D5B37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638A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A6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DB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7F24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BE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2C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8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6C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D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E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70D4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37E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0D3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CE85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3146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0ACD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A9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99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C5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23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3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C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C6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F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10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C9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639F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73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0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7D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0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94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76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C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52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0A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82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52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D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21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4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E3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02C00114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54E80D6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7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年来，我局在政府信息公开工作上虽取得了一定成效，但也存在一些问题和不足：一方面是公开方式比较单一，公开的范围不够广泛，信息惠及面覆盖率有限；另一方面落实政务公开的机制不够健全，没有真正形成协调配合的机制。</w:t>
      </w:r>
    </w:p>
    <w:p w14:paraId="19492849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确保政府信息公开工作规范、有序，我局在2024年从以下几个方面进行改进：一是完善人员配置。加强我局政府信息公开专门机构建设和人员配备，结合“放管服”、政务服务等工作开展情况，统筹优势人力资源，加强对局机关相关工作人员的培训，提高我局政府信息公开工作的人员力量和能力水平；二是利用好现代化多媒体信息平台，重视微信公众号等平台的开发与利用，将民众所关心的经济运行信息、行业发展情况以图文并茂、生动有趣的方式展现出来，提高公开信息的覆盖率，不断增强宣传影响力。 </w:t>
      </w:r>
    </w:p>
    <w:p w14:paraId="7F451FC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2D8E074D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7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（一）政府信息公开工作专门机构数一个。</w:t>
      </w:r>
    </w:p>
    <w:p w14:paraId="2A2B30B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7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（二）设置政府信息公开查阅点数一个。</w:t>
      </w:r>
    </w:p>
    <w:p w14:paraId="2C7F50A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7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（三）从事政府信息公开工作人员一人。</w:t>
      </w:r>
    </w:p>
    <w:p w14:paraId="09A241E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AD71D15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47AC2B0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37018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6F75B53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4BF2226E"/>
    <w:rsid w:val="51D907C9"/>
    <w:rsid w:val="524F43BC"/>
    <w:rsid w:val="56B07488"/>
    <w:rsid w:val="608B5AEC"/>
    <w:rsid w:val="61382CF4"/>
    <w:rsid w:val="68B150D2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  <w:rsid w:val="EF7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1018</Words>
  <Characters>1037</Characters>
  <Lines>10</Lines>
  <Paragraphs>2</Paragraphs>
  <TotalTime>1</TotalTime>
  <ScaleCrop>false</ScaleCrop>
  <LinksUpToDate>false</LinksUpToDate>
  <CharactersWithSpaces>1039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2021-01-09T22:07:00Z</dcterms:created>
  <dc:creator>lenovo</dc:creator>
  <cp:lastModifiedBy>张嘉芮同</cp:lastModifiedBy>
  <cp:lastPrinted>2021-01-14T23:20:00Z</cp:lastPrinted>
  <dcterms:modified xsi:type="dcterms:W3CDTF">2026-01-06T05:58:42Z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00494DAB13CE4AFB8848D35C5E70F8C4_13</vt:lpwstr>
  </property>
  <property fmtid="{D5CDD505-2E9C-101B-9397-08002B2CF9AE}" pid="4" name="KSOTemplateDocerSaveRecord">
    <vt:lpwstr>eyJoZGlkIjoiYWIzOGU5ZGFkMzM0YTNkZDdiMGFjNzNkNGVlYjBiM2EiLCJ1c2VySWQiOiIxMTI1Mjg3MTEzIn0=</vt:lpwstr>
  </property>
</Properties>
</file>