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13" w:leftChars="-6" w:right="23" w:rightChars="11" w:firstLine="13"/>
        <w:rPr>
          <w:rFonts w:hint="eastAsia" w:ascii="仿宋" w:hAnsi="仿宋" w:eastAsia="仿宋"/>
          <w:color w:val="000000"/>
          <w:sz w:val="32"/>
          <w:szCs w:val="32"/>
        </w:rPr>
      </w:pPr>
    </w:p>
    <w:p>
      <w:pPr>
        <w:spacing w:line="360" w:lineRule="auto"/>
        <w:ind w:left="-13" w:leftChars="-6" w:right="23" w:rightChars="11" w:firstLine="13"/>
        <w:jc w:val="center"/>
        <w:rPr>
          <w:rFonts w:ascii="宋体" w:hAnsi="宋体"/>
          <w:sz w:val="44"/>
          <w:szCs w:val="44"/>
        </w:rPr>
      </w:pPr>
      <w:r>
        <w:rPr>
          <w:rFonts w:hint="eastAsia" w:ascii="宋体" w:hAnsi="宋体"/>
          <w:sz w:val="44"/>
          <w:szCs w:val="44"/>
        </w:rPr>
        <w:t>永吉县</w:t>
      </w:r>
      <w:r>
        <w:rPr>
          <w:rFonts w:hint="eastAsia" w:ascii="宋体" w:hAnsi="宋体"/>
          <w:sz w:val="44"/>
          <w:szCs w:val="44"/>
          <w:lang w:eastAsia="zh-CN"/>
        </w:rPr>
        <w:t>商务</w:t>
      </w:r>
      <w:r>
        <w:rPr>
          <w:rFonts w:hint="eastAsia" w:ascii="宋体" w:hAnsi="宋体"/>
          <w:sz w:val="44"/>
          <w:szCs w:val="44"/>
        </w:rPr>
        <w:t>局2018年政府信息公开工作</w:t>
      </w:r>
    </w:p>
    <w:p>
      <w:pPr>
        <w:spacing w:line="360" w:lineRule="auto"/>
        <w:ind w:left="-13" w:leftChars="-6" w:right="23" w:rightChars="11" w:firstLine="13"/>
        <w:jc w:val="center"/>
        <w:rPr>
          <w:rFonts w:ascii="宋体" w:hAnsi="宋体"/>
          <w:sz w:val="44"/>
          <w:szCs w:val="44"/>
        </w:rPr>
      </w:pPr>
      <w:r>
        <w:rPr>
          <w:rFonts w:hint="eastAsia" w:ascii="宋体" w:hAnsi="宋体"/>
          <w:sz w:val="44"/>
          <w:szCs w:val="44"/>
        </w:rPr>
        <w:t>年度报告</w:t>
      </w:r>
    </w:p>
    <w:p>
      <w:pPr>
        <w:spacing w:before="289" w:beforeLines="50" w:after="289" w:afterLines="50" w:line="360" w:lineRule="auto"/>
        <w:ind w:left="-13" w:leftChars="-6" w:right="23" w:rightChars="11" w:firstLine="13"/>
        <w:jc w:val="center"/>
        <w:rPr>
          <w:rFonts w:ascii="宋体" w:hAnsi="宋体"/>
          <w:color w:val="000000"/>
          <w:sz w:val="32"/>
          <w:szCs w:val="32"/>
        </w:rPr>
      </w:pPr>
      <w:r>
        <w:rPr>
          <w:rFonts w:hint="eastAsia" w:ascii="宋体" w:hAnsi="宋体"/>
          <w:color w:val="000000"/>
          <w:sz w:val="32"/>
          <w:szCs w:val="32"/>
        </w:rPr>
        <w:t>（2018年</w:t>
      </w:r>
      <w:r>
        <w:rPr>
          <w:rFonts w:hint="eastAsia" w:ascii="宋体" w:hAnsi="宋体"/>
          <w:color w:val="000000"/>
          <w:sz w:val="32"/>
          <w:szCs w:val="32"/>
          <w:lang w:val="en-US" w:eastAsia="zh-CN"/>
        </w:rPr>
        <w:t>12</w:t>
      </w:r>
      <w:r>
        <w:rPr>
          <w:rFonts w:hint="eastAsia" w:ascii="宋体" w:hAnsi="宋体"/>
          <w:color w:val="000000"/>
          <w:sz w:val="32"/>
          <w:szCs w:val="32"/>
        </w:rPr>
        <w:t>月</w:t>
      </w:r>
      <w:r>
        <w:rPr>
          <w:rFonts w:hint="eastAsia" w:ascii="宋体" w:hAnsi="宋体"/>
          <w:color w:val="000000"/>
          <w:sz w:val="32"/>
          <w:szCs w:val="32"/>
          <w:lang w:val="en-US" w:eastAsia="zh-CN"/>
        </w:rPr>
        <w:t>27</w:t>
      </w:r>
      <w:r>
        <w:rPr>
          <w:rFonts w:hint="eastAsia" w:ascii="宋体" w:hAnsi="宋体"/>
          <w:color w:val="000000"/>
          <w:sz w:val="32"/>
          <w:szCs w:val="32"/>
        </w:rPr>
        <w:t>日）</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根据《中华人民共和国政府信息公开条例》（以下简称《条例》）的规定和国务院、省市政府关于编制政务公开年度报告工作的安排意见和要求，特向社会公布2018年度永吉县XX局政府信息公开年度报告。本报告由基本工作情况，</w:t>
      </w:r>
      <w:bookmarkStart w:id="1" w:name="_GoBack"/>
      <w:bookmarkEnd w:id="1"/>
      <w:r>
        <w:rPr>
          <w:rFonts w:hint="eastAsia" w:ascii="仿宋" w:hAnsi="仿宋" w:eastAsia="仿宋"/>
          <w:sz w:val="32"/>
          <w:szCs w:val="32"/>
        </w:rPr>
        <w:t>主动公开政府信息情况 ，回应解读情况，依申请公开政府信息情况，行政复议诉讼和举报情况，机构建设、保障经费及培训会议情况，落实上级重要文件通知情况，存在问题及工作打算八个部分组成。本报告通过永吉县人民政府信息公开网向公众公布。（网址：</w:t>
      </w:r>
      <w:r>
        <w:rPr>
          <w:rFonts w:ascii="仿宋" w:hAnsi="仿宋" w:eastAsia="仿宋"/>
          <w:sz w:val="32"/>
          <w:szCs w:val="32"/>
        </w:rPr>
        <w:fldChar w:fldCharType="begin"/>
      </w:r>
      <w:r>
        <w:rPr>
          <w:rFonts w:ascii="仿宋" w:hAnsi="仿宋" w:eastAsia="仿宋"/>
          <w:sz w:val="32"/>
          <w:szCs w:val="32"/>
        </w:rPr>
        <w:instrText xml:space="preserve"> HYPERLINK "http://xxgk.jlyj.gov.cn/jlsndbg/" </w:instrText>
      </w:r>
      <w:r>
        <w:rPr>
          <w:rFonts w:ascii="仿宋" w:hAnsi="仿宋" w:eastAsia="仿宋"/>
          <w:sz w:val="32"/>
          <w:szCs w:val="32"/>
        </w:rPr>
        <w:fldChar w:fldCharType="separate"/>
      </w:r>
      <w:r>
        <w:rPr>
          <w:rStyle w:val="6"/>
          <w:rFonts w:ascii="仿宋" w:hAnsi="仿宋" w:eastAsia="仿宋"/>
          <w:sz w:val="32"/>
          <w:szCs w:val="32"/>
        </w:rPr>
        <w:t>http://xxgk.j</w:t>
      </w:r>
      <w:bookmarkStart w:id="0" w:name="_Hlt533427986"/>
      <w:r>
        <w:rPr>
          <w:rStyle w:val="6"/>
          <w:rFonts w:ascii="仿宋" w:hAnsi="仿宋" w:eastAsia="仿宋"/>
          <w:sz w:val="32"/>
          <w:szCs w:val="32"/>
        </w:rPr>
        <w:t>l</w:t>
      </w:r>
      <w:bookmarkEnd w:id="0"/>
      <w:r>
        <w:rPr>
          <w:rStyle w:val="6"/>
          <w:rFonts w:ascii="仿宋" w:hAnsi="仿宋" w:eastAsia="仿宋"/>
          <w:sz w:val="32"/>
          <w:szCs w:val="32"/>
        </w:rPr>
        <w:t>yj.gov.cn/jlsndbg/</w:t>
      </w:r>
      <w:r>
        <w:rPr>
          <w:rFonts w:ascii="仿宋" w:hAnsi="仿宋" w:eastAsia="仿宋"/>
          <w:sz w:val="32"/>
          <w:szCs w:val="32"/>
        </w:rPr>
        <w:fldChar w:fldCharType="end"/>
      </w:r>
      <w:r>
        <w:rPr>
          <w:rFonts w:hint="eastAsia" w:ascii="仿宋" w:hAnsi="仿宋" w:eastAsia="仿宋"/>
          <w:sz w:val="32"/>
          <w:szCs w:val="32"/>
        </w:rPr>
        <w:t>）欢迎社会各界进行监督、提出意见，欢迎广大机关企事业单位、科研院所和人民群众参阅使用。如对本年度报告有疑问、意见和建议，请联系</w:t>
      </w:r>
      <w:r>
        <w:rPr>
          <w:rFonts w:hint="eastAsia" w:ascii="仿宋_GB2312" w:hAnsi="宋体" w:eastAsia="仿宋_GB2312"/>
          <w:sz w:val="32"/>
          <w:szCs w:val="32"/>
          <w:lang w:eastAsia="zh-CN"/>
        </w:rPr>
        <w:t>商务</w:t>
      </w:r>
      <w:r>
        <w:rPr>
          <w:rFonts w:hint="eastAsia" w:ascii="仿宋_GB2312" w:hAnsi="宋体" w:eastAsia="仿宋_GB2312"/>
          <w:sz w:val="32"/>
          <w:szCs w:val="32"/>
        </w:rPr>
        <w:t>局，电话：0432-</w:t>
      </w:r>
      <w:r>
        <w:rPr>
          <w:rFonts w:hint="eastAsia" w:ascii="仿宋_GB2312" w:hAnsi="宋体" w:eastAsia="仿宋_GB2312"/>
          <w:sz w:val="32"/>
          <w:szCs w:val="32"/>
          <w:lang w:val="en-US" w:eastAsia="zh-CN"/>
        </w:rPr>
        <w:t>64239346</w:t>
      </w:r>
      <w:r>
        <w:rPr>
          <w:rFonts w:hint="eastAsia" w:ascii="仿宋_GB2312" w:hAnsi="宋体" w:eastAsia="仿宋_GB2312"/>
          <w:sz w:val="32"/>
          <w:szCs w:val="32"/>
        </w:rPr>
        <w:t>,邮箱：</w:t>
      </w:r>
      <w:r>
        <w:rPr>
          <w:rFonts w:hint="eastAsia" w:ascii="仿宋_GB2312" w:hAnsi="宋体" w:eastAsia="仿宋_GB2312"/>
          <w:sz w:val="32"/>
          <w:szCs w:val="32"/>
          <w:lang w:val="en-US" w:eastAsia="zh-CN"/>
        </w:rPr>
        <w:t>lxy6711@163.com</w:t>
      </w:r>
      <w:r>
        <w:rPr>
          <w:rFonts w:hint="eastAsia" w:ascii="仿宋_GB2312" w:hAnsi="宋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一、基本工作情况</w:t>
      </w:r>
    </w:p>
    <w:p>
      <w:pPr>
        <w:numPr>
          <w:ilvl w:val="0"/>
          <w:numId w:val="0"/>
        </w:numPr>
        <w:ind w:firstLine="640" w:firstLineChars="200"/>
        <w:rPr>
          <w:rFonts w:hint="eastAsia" w:ascii="仿宋" w:hAnsi="仿宋" w:eastAsia="仿宋"/>
          <w:sz w:val="32"/>
          <w:szCs w:val="32"/>
        </w:rPr>
      </w:pPr>
      <w:r>
        <w:rPr>
          <w:rFonts w:hint="eastAsia" w:ascii="仿宋_GB2312" w:eastAsia="仿宋_GB2312"/>
          <w:sz w:val="32"/>
          <w:szCs w:val="32"/>
          <w:lang w:val="en-US" w:eastAsia="zh-CN"/>
        </w:rPr>
        <w:t>2018</w:t>
      </w:r>
      <w:r>
        <w:rPr>
          <w:rFonts w:hint="eastAsia" w:ascii="仿宋_GB2312" w:eastAsia="仿宋_GB2312"/>
          <w:sz w:val="32"/>
          <w:szCs w:val="32"/>
        </w:rPr>
        <w:t>年我局的政务信息公开工作在深化公开内容，建立、健全和完善各项制度，规范公开载体形式，加强基础性建设工作等方面取得了新的进展。</w:t>
      </w: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（一）成立了由局长</w:t>
      </w:r>
      <w:r>
        <w:rPr>
          <w:rFonts w:hint="eastAsia" w:ascii="仿宋_GB2312" w:eastAsia="仿宋_GB2312"/>
          <w:sz w:val="32"/>
          <w:szCs w:val="32"/>
          <w:lang w:eastAsia="zh-CN"/>
        </w:rPr>
        <w:t>杨东波</w:t>
      </w:r>
      <w:r>
        <w:rPr>
          <w:rFonts w:hint="eastAsia" w:ascii="仿宋_GB2312" w:eastAsia="仿宋_GB2312"/>
          <w:sz w:val="32"/>
          <w:szCs w:val="32"/>
        </w:rPr>
        <w:t>为组长，副局长</w:t>
      </w:r>
      <w:r>
        <w:rPr>
          <w:rFonts w:hint="eastAsia" w:ascii="仿宋_GB2312" w:eastAsia="仿宋_GB2312"/>
          <w:sz w:val="32"/>
          <w:szCs w:val="32"/>
          <w:lang w:eastAsia="zh-CN"/>
        </w:rPr>
        <w:t>张宪军</w:t>
      </w:r>
      <w:r>
        <w:rPr>
          <w:rFonts w:hint="eastAsia" w:ascii="仿宋_GB2312" w:eastAsia="仿宋_GB2312"/>
          <w:sz w:val="32"/>
          <w:szCs w:val="32"/>
        </w:rPr>
        <w:t>为副组长的领导小组，并重新制定了永吉县</w:t>
      </w:r>
      <w:r>
        <w:rPr>
          <w:rFonts w:hint="eastAsia" w:ascii="仿宋_GB2312" w:eastAsia="仿宋_GB2312"/>
          <w:sz w:val="32"/>
          <w:szCs w:val="32"/>
          <w:lang w:eastAsia="zh-CN"/>
        </w:rPr>
        <w:t>商务局</w:t>
      </w:r>
      <w:r>
        <w:rPr>
          <w:rFonts w:hint="eastAsia" w:ascii="仿宋_GB2312" w:eastAsia="仿宋_GB2312"/>
          <w:sz w:val="32"/>
          <w:szCs w:val="32"/>
        </w:rPr>
        <w:t>政务公开工作方案，形成了纵向到底，横向到边的政务公开格局；</w:t>
      </w:r>
    </w:p>
    <w:p>
      <w:pPr>
        <w:rPr>
          <w:rFonts w:hint="eastAsia" w:ascii="仿宋_GB2312" w:eastAsia="仿宋_GB2312"/>
          <w:sz w:val="32"/>
          <w:szCs w:val="32"/>
        </w:rPr>
      </w:pPr>
      <w:r>
        <w:rPr>
          <w:rFonts w:hint="eastAsia" w:ascii="仿宋_GB2312" w:eastAsia="仿宋_GB2312"/>
          <w:sz w:val="32"/>
          <w:szCs w:val="32"/>
          <w:lang w:val="en-US" w:eastAsia="zh-CN"/>
        </w:rPr>
        <w:t xml:space="preserve">   （二）</w:t>
      </w:r>
      <w:r>
        <w:rPr>
          <w:rFonts w:hint="eastAsia" w:ascii="仿宋_GB2312" w:eastAsia="仿宋_GB2312"/>
          <w:sz w:val="32"/>
          <w:szCs w:val="32"/>
        </w:rPr>
        <w:t>编制了政府信息公开《指南》和《目录》，制定了主动公开和依申请公开制度，评议制度，投诉举报制度，责任追究制度，行政检查、强制、处罚告知制度，一次性告知制度，首问责任制度，首办负责制度，不予公开政府信息报备制度等9项制度，及时更新领导班子变更信息，并按时上报变更报表。</w:t>
      </w: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w:t>
      </w:r>
      <w:r>
        <w:rPr>
          <w:rFonts w:hint="eastAsia" w:ascii="仿宋_GB2312" w:eastAsia="仿宋_GB2312"/>
          <w:sz w:val="32"/>
          <w:szCs w:val="32"/>
        </w:rPr>
        <w:t>建立健全工作机制，以营建积极、秩序、良性的机关运行机制和环境为目标，制定永吉县</w:t>
      </w:r>
      <w:r>
        <w:rPr>
          <w:rFonts w:hint="eastAsia" w:ascii="仿宋_GB2312" w:eastAsia="仿宋_GB2312"/>
          <w:sz w:val="32"/>
          <w:szCs w:val="32"/>
          <w:lang w:eastAsia="zh-CN"/>
        </w:rPr>
        <w:t>商务局</w:t>
      </w:r>
      <w:r>
        <w:rPr>
          <w:rFonts w:hint="eastAsia" w:ascii="仿宋_GB2312" w:eastAsia="仿宋_GB2312"/>
          <w:sz w:val="32"/>
          <w:szCs w:val="32"/>
        </w:rPr>
        <w:t>二十一条，提倡团队精神，形成一种积极向上的机关风气。</w:t>
      </w:r>
    </w:p>
    <w:p>
      <w:pPr>
        <w:rPr>
          <w:rFonts w:hint="eastAsia" w:ascii="仿宋_GB2312" w:eastAsia="仿宋_GB2312"/>
          <w:sz w:val="32"/>
          <w:szCs w:val="32"/>
        </w:rPr>
      </w:pPr>
      <w:r>
        <w:rPr>
          <w:rFonts w:hint="eastAsia" w:ascii="仿宋_GB2312" w:eastAsia="仿宋_GB2312"/>
          <w:sz w:val="32"/>
          <w:szCs w:val="32"/>
          <w:lang w:val="en-US" w:eastAsia="zh-CN"/>
        </w:rPr>
        <w:t xml:space="preserve">   （四）</w:t>
      </w:r>
      <w:r>
        <w:rPr>
          <w:rFonts w:hint="eastAsia" w:ascii="仿宋_GB2312" w:eastAsia="仿宋_GB2312"/>
          <w:sz w:val="32"/>
          <w:szCs w:val="32"/>
        </w:rPr>
        <w:t>召开全体干部职工大会，认真学习贯彻《中华人民共和国政府信息公开条例》，并就政府信息公开条例的各项工作进行了认真的研究。此外，我局领导还带领全体干部考察了其它单位的政府信息公开工作，学习了许多的先进经验和做法。</w:t>
      </w:r>
    </w:p>
    <w:p>
      <w:pPr>
        <w:ind w:firstLine="640" w:firstLineChars="200"/>
        <w:rPr>
          <w:rFonts w:ascii="黑体" w:hAnsi="黑体" w:eastAsia="黑体"/>
          <w:sz w:val="32"/>
          <w:szCs w:val="32"/>
        </w:rPr>
      </w:pPr>
      <w:r>
        <w:rPr>
          <w:rFonts w:hint="eastAsia" w:ascii="黑体" w:hAnsi="黑体" w:eastAsia="黑体"/>
          <w:sz w:val="32"/>
          <w:szCs w:val="32"/>
        </w:rPr>
        <w:t>二、主动公开政府信息情况</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（一）我局按照条例规定的范围对信息进行了梳理和编目，主动公开</w:t>
      </w:r>
      <w:r>
        <w:rPr>
          <w:rFonts w:hint="eastAsia" w:ascii="仿宋_GB2312" w:eastAsia="仿宋_GB2312"/>
          <w:sz w:val="32"/>
          <w:szCs w:val="32"/>
          <w:lang w:val="en-US" w:eastAsia="zh-CN"/>
        </w:rPr>
        <w:t>24</w:t>
      </w:r>
      <w:r>
        <w:rPr>
          <w:rFonts w:hint="eastAsia" w:ascii="仿宋_GB2312" w:eastAsia="仿宋_GB2312"/>
          <w:sz w:val="32"/>
          <w:szCs w:val="32"/>
        </w:rPr>
        <w:t>条信息</w:t>
      </w:r>
      <w:r>
        <w:rPr>
          <w:rFonts w:hint="eastAsia" w:ascii="仿宋_GB2312" w:eastAsia="仿宋_GB2312"/>
          <w:sz w:val="32"/>
          <w:szCs w:val="32"/>
          <w:lang w:eastAsia="zh-CN"/>
        </w:rPr>
        <w:t>。</w:t>
      </w:r>
    </w:p>
    <w:p>
      <w:pPr>
        <w:ind w:left="958" w:leftChars="304" w:hanging="320" w:hangingChars="1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信息公开形式以政府公报站和其他种类公报为主</w:t>
      </w:r>
    </w:p>
    <w:p>
      <w:pPr>
        <w:ind w:left="958" w:leftChars="304" w:hanging="320" w:hangingChars="100"/>
        <w:rPr>
          <w:rFonts w:ascii="黑体" w:hAnsi="黑体" w:eastAsia="黑体"/>
          <w:sz w:val="32"/>
          <w:szCs w:val="32"/>
        </w:rPr>
      </w:pPr>
      <w:r>
        <w:rPr>
          <w:rFonts w:hint="eastAsia" w:ascii="黑体" w:hAnsi="黑体" w:eastAsia="黑体"/>
          <w:sz w:val="32"/>
          <w:szCs w:val="32"/>
        </w:rPr>
        <w:t>三、回应解读情况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根据附件2之二数据统计情况，回应公众关注热点或重大舆情数</w:t>
      </w:r>
      <w:r>
        <w:rPr>
          <w:rFonts w:hint="eastAsia" w:ascii="仿宋" w:hAnsi="仿宋" w:eastAsia="仿宋"/>
          <w:sz w:val="32"/>
          <w:szCs w:val="32"/>
          <w:lang w:eastAsia="zh-CN"/>
        </w:rPr>
        <w:t>、</w:t>
      </w:r>
      <w:r>
        <w:rPr>
          <w:rFonts w:hint="eastAsia" w:ascii="仿宋" w:hAnsi="仿宋" w:eastAsia="仿宋"/>
          <w:sz w:val="32"/>
          <w:szCs w:val="32"/>
        </w:rPr>
        <w:t>通过不同渠道和方式回应解读</w:t>
      </w:r>
      <w:r>
        <w:rPr>
          <w:rFonts w:hint="eastAsia" w:ascii="仿宋" w:hAnsi="仿宋" w:eastAsia="仿宋"/>
          <w:sz w:val="32"/>
          <w:szCs w:val="32"/>
          <w:lang w:eastAsia="zh-CN"/>
        </w:rPr>
        <w:t>数为零。</w:t>
      </w:r>
    </w:p>
    <w:p>
      <w:pPr>
        <w:ind w:firstLine="640" w:firstLineChars="200"/>
        <w:rPr>
          <w:rFonts w:ascii="黑体" w:hAnsi="黑体" w:eastAsia="黑体"/>
          <w:sz w:val="32"/>
          <w:szCs w:val="32"/>
        </w:rPr>
      </w:pPr>
      <w:r>
        <w:rPr>
          <w:rFonts w:hint="eastAsia" w:ascii="黑体" w:hAnsi="黑体" w:eastAsia="黑体"/>
          <w:sz w:val="32"/>
          <w:szCs w:val="32"/>
        </w:rPr>
        <w:t>四、依申请公开政府信息情况</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我局对属于国家秘密、商业秘密或者公开后可能导致对个人隐私造成不当侵害的、公开后可能直接影响案件查处或者危及个人生命安全等信息不予公开。为此，我局制定了永吉县</w:t>
      </w:r>
      <w:r>
        <w:rPr>
          <w:rFonts w:hint="eastAsia" w:ascii="仿宋_GB2312" w:eastAsia="仿宋_GB2312"/>
          <w:sz w:val="32"/>
          <w:szCs w:val="32"/>
          <w:lang w:eastAsia="zh-CN"/>
        </w:rPr>
        <w:t>商务局</w:t>
      </w:r>
      <w:r>
        <w:rPr>
          <w:rFonts w:hint="eastAsia" w:ascii="仿宋_GB2312" w:eastAsia="仿宋_GB2312"/>
          <w:sz w:val="32"/>
          <w:szCs w:val="32"/>
        </w:rPr>
        <w:t>不予公开政府信息报备制度，对不予公开的政府信息名称、信息类别、内容描述和不予公开理由，填入《不予公开的政府信息报备表》，报备表在报备前需经机关保密科室、县保密局审核，涉及国宝秘密的，按照有关零售额设定密级，后将报备表报到县政务公开办公室报备。</w:t>
      </w:r>
    </w:p>
    <w:p>
      <w:pPr>
        <w:ind w:firstLine="640" w:firstLineChars="200"/>
        <w:rPr>
          <w:rFonts w:ascii="黑体" w:hAnsi="黑体" w:eastAsia="黑体"/>
          <w:sz w:val="32"/>
          <w:szCs w:val="32"/>
        </w:rPr>
      </w:pPr>
      <w:r>
        <w:rPr>
          <w:rFonts w:hint="eastAsia" w:ascii="黑体" w:hAnsi="黑体" w:eastAsia="黑体"/>
          <w:sz w:val="32"/>
          <w:szCs w:val="32"/>
        </w:rPr>
        <w:t>五、行政复议诉讼和举报投诉情况</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2018</w:t>
      </w:r>
      <w:r>
        <w:rPr>
          <w:rFonts w:hint="eastAsia" w:ascii="仿宋_GB2312" w:eastAsia="仿宋_GB2312"/>
          <w:sz w:val="32"/>
          <w:szCs w:val="32"/>
        </w:rPr>
        <w:t>年度未发生针对我局有关政府信息公开事务的行政复议案、行政诉讼案和有关的申诉案。</w:t>
      </w:r>
    </w:p>
    <w:p>
      <w:pPr>
        <w:ind w:firstLine="640" w:firstLineChars="200"/>
        <w:rPr>
          <w:rFonts w:ascii="黑体" w:hAnsi="黑体" w:eastAsia="黑体"/>
          <w:sz w:val="32"/>
          <w:szCs w:val="32"/>
        </w:rPr>
      </w:pPr>
      <w:r>
        <w:rPr>
          <w:rFonts w:hint="eastAsia" w:ascii="黑体" w:hAnsi="黑体" w:eastAsia="黑体"/>
          <w:sz w:val="32"/>
          <w:szCs w:val="32"/>
        </w:rPr>
        <w:t>六、机构建设、保障经费和培训会议情况</w:t>
      </w:r>
    </w:p>
    <w:p>
      <w:pPr>
        <w:rPr>
          <w:rFonts w:hint="eastAsia" w:ascii="仿宋" w:hAnsi="仿宋" w:eastAsia="仿宋"/>
          <w:sz w:val="32"/>
          <w:szCs w:val="32"/>
        </w:rPr>
      </w:pPr>
      <w:r>
        <w:rPr>
          <w:rFonts w:hint="eastAsia" w:ascii="仿宋" w:hAnsi="仿宋" w:eastAsia="仿宋"/>
          <w:sz w:val="32"/>
          <w:szCs w:val="32"/>
        </w:rPr>
        <w:t>根据附件2之八、九数据统计情况进行分析综合，主要从以下七个方面对统计表的数据进行分析综合。</w:t>
      </w:r>
    </w:p>
    <w:p>
      <w:pPr>
        <w:ind w:left="638" w:leftChars="304" w:firstLine="0" w:firstLineChars="0"/>
        <w:rPr>
          <w:rFonts w:ascii="黑体" w:hAnsi="黑体" w:eastAsia="黑体"/>
          <w:sz w:val="32"/>
          <w:szCs w:val="32"/>
        </w:rPr>
      </w:pPr>
      <w:r>
        <w:rPr>
          <w:rFonts w:hint="eastAsia" w:ascii="仿宋" w:hAnsi="仿宋" w:eastAsia="仿宋"/>
          <w:sz w:val="32"/>
          <w:szCs w:val="32"/>
        </w:rPr>
        <w:t>（一）政府信息公开工作专门机构</w:t>
      </w:r>
      <w:r>
        <w:rPr>
          <w:rFonts w:hint="eastAsia" w:ascii="仿宋" w:hAnsi="仿宋" w:eastAsia="仿宋"/>
          <w:sz w:val="32"/>
          <w:szCs w:val="32"/>
          <w:lang w:val="en-US" w:eastAsia="zh-CN"/>
        </w:rPr>
        <w:t>1</w:t>
      </w:r>
      <w:r>
        <w:rPr>
          <w:rFonts w:hint="eastAsia" w:ascii="仿宋" w:hAnsi="仿宋" w:eastAsia="仿宋"/>
          <w:sz w:val="32"/>
          <w:szCs w:val="32"/>
        </w:rPr>
        <w:t xml:space="preserve">个。 </w:t>
      </w:r>
      <w:r>
        <w:rPr>
          <w:rFonts w:hint="eastAsia" w:ascii="仿宋" w:hAnsi="仿宋" w:eastAsia="仿宋"/>
          <w:sz w:val="32"/>
          <w:szCs w:val="32"/>
        </w:rPr>
        <w:br w:type="textWrapping"/>
      </w:r>
      <w:r>
        <w:rPr>
          <w:rFonts w:hint="eastAsia" w:ascii="仿宋" w:hAnsi="仿宋" w:eastAsia="仿宋"/>
          <w:sz w:val="32"/>
          <w:szCs w:val="32"/>
        </w:rPr>
        <w:t>（二）设置政府信息公开查阅点</w:t>
      </w:r>
      <w:r>
        <w:rPr>
          <w:rFonts w:hint="eastAsia" w:ascii="仿宋" w:hAnsi="仿宋" w:eastAsia="仿宋"/>
          <w:sz w:val="32"/>
          <w:szCs w:val="32"/>
          <w:lang w:val="en-US" w:eastAsia="zh-CN"/>
        </w:rPr>
        <w:t>1</w:t>
      </w:r>
      <w:r>
        <w:rPr>
          <w:rFonts w:hint="eastAsia" w:ascii="仿宋" w:hAnsi="仿宋" w:eastAsia="仿宋"/>
          <w:sz w:val="32"/>
          <w:szCs w:val="32"/>
        </w:rPr>
        <w:t xml:space="preserve">个。 </w:t>
      </w:r>
      <w:r>
        <w:rPr>
          <w:rFonts w:hint="eastAsia" w:ascii="仿宋" w:hAnsi="仿宋" w:eastAsia="仿宋"/>
          <w:sz w:val="32"/>
          <w:szCs w:val="32"/>
        </w:rPr>
        <w:br w:type="textWrapping"/>
      </w:r>
      <w:r>
        <w:rPr>
          <w:rFonts w:hint="eastAsia" w:ascii="仿宋" w:hAnsi="仿宋" w:eastAsia="仿宋"/>
          <w:sz w:val="32"/>
          <w:szCs w:val="32"/>
        </w:rPr>
        <w:t>（三）从事政府信息公开工作</w:t>
      </w:r>
      <w:r>
        <w:rPr>
          <w:rFonts w:hint="eastAsia" w:ascii="仿宋" w:hAnsi="仿宋" w:eastAsia="仿宋"/>
          <w:sz w:val="32"/>
          <w:szCs w:val="32"/>
          <w:lang w:val="en-US" w:eastAsia="zh-CN"/>
        </w:rPr>
        <w:t>2</w:t>
      </w:r>
      <w:r>
        <w:rPr>
          <w:rFonts w:hint="eastAsia" w:ascii="仿宋" w:hAnsi="仿宋" w:eastAsia="仿宋"/>
          <w:sz w:val="32"/>
          <w:szCs w:val="32"/>
        </w:rPr>
        <w:t xml:space="preserve">人。 </w:t>
      </w:r>
      <w:r>
        <w:rPr>
          <w:rFonts w:hint="eastAsia" w:ascii="仿宋" w:hAnsi="仿宋" w:eastAsia="仿宋"/>
          <w:sz w:val="32"/>
          <w:szCs w:val="32"/>
        </w:rPr>
        <w:br w:type="textWrapping"/>
      </w:r>
      <w:r>
        <w:rPr>
          <w:rFonts w:hint="eastAsia" w:ascii="仿宋" w:hAnsi="仿宋" w:eastAsia="仿宋"/>
          <w:sz w:val="32"/>
          <w:szCs w:val="32"/>
        </w:rPr>
        <w:t>（四）</w:t>
      </w:r>
      <w:r>
        <w:rPr>
          <w:rFonts w:hint="eastAsia" w:ascii="仿宋" w:hAnsi="仿宋" w:eastAsia="仿宋"/>
          <w:sz w:val="32"/>
          <w:szCs w:val="32"/>
          <w:lang w:eastAsia="zh-CN"/>
        </w:rPr>
        <w:t>无</w:t>
      </w:r>
      <w:r>
        <w:rPr>
          <w:rFonts w:hint="eastAsia" w:ascii="仿宋" w:hAnsi="仿宋" w:eastAsia="仿宋"/>
          <w:sz w:val="32"/>
          <w:szCs w:val="32"/>
        </w:rPr>
        <w:t>政府信息公开专项经</w:t>
      </w:r>
      <w:r>
        <w:rPr>
          <w:rFonts w:hint="eastAsia" w:ascii="仿宋" w:hAnsi="仿宋" w:eastAsia="仿宋"/>
          <w:sz w:val="32"/>
          <w:szCs w:val="32"/>
          <w:lang w:eastAsia="zh-CN"/>
        </w:rPr>
        <w:t>费</w:t>
      </w:r>
      <w:r>
        <w:rPr>
          <w:rFonts w:hint="eastAsia" w:ascii="仿宋" w:hAnsi="仿宋" w:eastAsia="仿宋"/>
          <w:sz w:val="32"/>
          <w:szCs w:val="32"/>
        </w:rPr>
        <w:t xml:space="preserve">。 </w:t>
      </w:r>
      <w:r>
        <w:rPr>
          <w:rFonts w:hint="eastAsia" w:ascii="仿宋" w:hAnsi="仿宋" w:eastAsia="仿宋"/>
          <w:sz w:val="32"/>
          <w:szCs w:val="32"/>
        </w:rPr>
        <w:br w:type="textWrapping"/>
      </w:r>
      <w:r>
        <w:rPr>
          <w:rFonts w:hint="eastAsia" w:ascii="仿宋" w:hAnsi="仿宋" w:eastAsia="仿宋"/>
          <w:sz w:val="32"/>
          <w:szCs w:val="32"/>
        </w:rPr>
        <w:t>（五）召开政府信息公开工作会议</w:t>
      </w:r>
      <w:r>
        <w:rPr>
          <w:rFonts w:hint="eastAsia" w:ascii="仿宋" w:hAnsi="仿宋" w:eastAsia="仿宋"/>
          <w:sz w:val="32"/>
          <w:szCs w:val="32"/>
          <w:lang w:val="en-US" w:eastAsia="zh-CN"/>
        </w:rPr>
        <w:t>2</w:t>
      </w:r>
      <w:r>
        <w:rPr>
          <w:rFonts w:hint="eastAsia" w:ascii="仿宋" w:hAnsi="仿宋" w:eastAsia="仿宋"/>
          <w:sz w:val="32"/>
          <w:szCs w:val="32"/>
        </w:rPr>
        <w:t xml:space="preserve">次。 </w:t>
      </w:r>
      <w:r>
        <w:rPr>
          <w:rFonts w:hint="eastAsia" w:ascii="仿宋" w:hAnsi="仿宋" w:eastAsia="仿宋"/>
          <w:sz w:val="32"/>
          <w:szCs w:val="32"/>
        </w:rPr>
        <w:br w:type="textWrapping"/>
      </w:r>
      <w:r>
        <w:rPr>
          <w:rFonts w:hint="eastAsia" w:ascii="仿宋" w:hAnsi="仿宋" w:eastAsia="仿宋"/>
          <w:sz w:val="32"/>
          <w:szCs w:val="32"/>
        </w:rPr>
        <w:t>（六）举办各类培训班</w:t>
      </w:r>
      <w:r>
        <w:rPr>
          <w:rFonts w:hint="eastAsia" w:ascii="仿宋" w:hAnsi="仿宋" w:eastAsia="仿宋"/>
          <w:sz w:val="32"/>
          <w:szCs w:val="32"/>
          <w:lang w:val="en-US" w:eastAsia="zh-CN"/>
        </w:rPr>
        <w:t>2</w:t>
      </w:r>
      <w:r>
        <w:rPr>
          <w:rFonts w:hint="eastAsia" w:ascii="仿宋" w:hAnsi="仿宋" w:eastAsia="仿宋"/>
          <w:sz w:val="32"/>
          <w:szCs w:val="32"/>
        </w:rPr>
        <w:t xml:space="preserve">次。 </w:t>
      </w:r>
      <w:r>
        <w:rPr>
          <w:rFonts w:hint="eastAsia" w:ascii="仿宋" w:hAnsi="仿宋" w:eastAsia="仿宋"/>
          <w:sz w:val="32"/>
          <w:szCs w:val="32"/>
        </w:rPr>
        <w:br w:type="textWrapping"/>
      </w:r>
      <w:r>
        <w:rPr>
          <w:rFonts w:hint="eastAsia" w:ascii="仿宋" w:hAnsi="仿宋" w:eastAsia="仿宋"/>
          <w:sz w:val="32"/>
          <w:szCs w:val="32"/>
        </w:rPr>
        <w:t>（七）接受培训人员</w:t>
      </w:r>
      <w:r>
        <w:rPr>
          <w:rFonts w:hint="eastAsia" w:ascii="仿宋" w:hAnsi="仿宋" w:eastAsia="仿宋"/>
          <w:sz w:val="32"/>
          <w:szCs w:val="32"/>
          <w:lang w:val="en-US" w:eastAsia="zh-CN"/>
        </w:rPr>
        <w:t>21</w:t>
      </w:r>
      <w:r>
        <w:rPr>
          <w:rFonts w:hint="eastAsia" w:ascii="仿宋" w:hAnsi="仿宋" w:eastAsia="仿宋"/>
          <w:sz w:val="32"/>
          <w:szCs w:val="32"/>
        </w:rPr>
        <w:t xml:space="preserve">人次。 </w:t>
      </w:r>
      <w:r>
        <w:rPr>
          <w:rFonts w:hint="eastAsia" w:ascii="仿宋" w:hAnsi="仿宋" w:eastAsia="仿宋"/>
          <w:sz w:val="32"/>
          <w:szCs w:val="32"/>
        </w:rPr>
        <w:br w:type="textWrapping"/>
      </w:r>
      <w:r>
        <w:rPr>
          <w:rFonts w:hint="eastAsia" w:ascii="黑体" w:hAnsi="黑体" w:eastAsia="黑体"/>
          <w:sz w:val="32"/>
          <w:szCs w:val="32"/>
        </w:rPr>
        <w:t>七、落实上级重要文件通知情况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严格依照</w:t>
      </w:r>
      <w:r>
        <w:rPr>
          <w:rFonts w:hint="eastAsia" w:ascii="仿宋" w:hAnsi="仿宋" w:eastAsia="仿宋"/>
          <w:sz w:val="32"/>
          <w:szCs w:val="32"/>
        </w:rPr>
        <w:t>《永吉县政务公开领导小组办公室关于印发2018年全县政务公开重点工作任务分工方案的通知》落实</w:t>
      </w:r>
      <w:r>
        <w:rPr>
          <w:rFonts w:hint="eastAsia" w:ascii="仿宋" w:hAnsi="仿宋" w:eastAsia="仿宋"/>
          <w:sz w:val="32"/>
          <w:szCs w:val="32"/>
          <w:lang w:eastAsia="zh-CN"/>
        </w:rPr>
        <w:t>工作。</w:t>
      </w:r>
    </w:p>
    <w:p>
      <w:pPr>
        <w:ind w:firstLine="640" w:firstLineChars="200"/>
        <w:rPr>
          <w:rFonts w:hint="eastAsia" w:ascii="仿宋_GB2312" w:eastAsia="仿宋_GB2312"/>
          <w:sz w:val="32"/>
          <w:szCs w:val="32"/>
        </w:rPr>
      </w:pPr>
      <w:r>
        <w:rPr>
          <w:rFonts w:hint="eastAsia" w:ascii="仿宋_GB2312" w:eastAsia="仿宋_GB2312"/>
          <w:sz w:val="32"/>
          <w:szCs w:val="32"/>
        </w:rPr>
        <w:t>（一）成立了由局长</w:t>
      </w:r>
      <w:r>
        <w:rPr>
          <w:rFonts w:hint="eastAsia" w:ascii="仿宋_GB2312" w:eastAsia="仿宋_GB2312"/>
          <w:sz w:val="32"/>
          <w:szCs w:val="32"/>
          <w:lang w:eastAsia="zh-CN"/>
        </w:rPr>
        <w:t>杨东波</w:t>
      </w:r>
      <w:r>
        <w:rPr>
          <w:rFonts w:hint="eastAsia" w:ascii="仿宋_GB2312" w:eastAsia="仿宋_GB2312"/>
          <w:sz w:val="32"/>
          <w:szCs w:val="32"/>
        </w:rPr>
        <w:t>为组长，副局长</w:t>
      </w:r>
      <w:r>
        <w:rPr>
          <w:rFonts w:hint="eastAsia" w:ascii="仿宋_GB2312" w:eastAsia="仿宋_GB2312"/>
          <w:sz w:val="32"/>
          <w:szCs w:val="32"/>
          <w:lang w:eastAsia="zh-CN"/>
        </w:rPr>
        <w:t>张宪军</w:t>
      </w:r>
      <w:r>
        <w:rPr>
          <w:rFonts w:hint="eastAsia" w:ascii="仿宋_GB2312" w:eastAsia="仿宋_GB2312"/>
          <w:sz w:val="32"/>
          <w:szCs w:val="32"/>
        </w:rPr>
        <w:t>为副组长的领导小组，并重新制定了永吉县</w:t>
      </w:r>
      <w:r>
        <w:rPr>
          <w:rFonts w:hint="eastAsia" w:ascii="仿宋_GB2312" w:eastAsia="仿宋_GB2312"/>
          <w:sz w:val="32"/>
          <w:szCs w:val="32"/>
          <w:lang w:eastAsia="zh-CN"/>
        </w:rPr>
        <w:t>商务局</w:t>
      </w:r>
      <w:r>
        <w:rPr>
          <w:rFonts w:hint="eastAsia" w:ascii="仿宋_GB2312" w:eastAsia="仿宋_GB2312"/>
          <w:sz w:val="32"/>
          <w:szCs w:val="32"/>
        </w:rPr>
        <w:t>政务公开工作方案，形成了纵向到底，横向到边的政务公开格局；</w:t>
      </w:r>
    </w:p>
    <w:p>
      <w:pPr>
        <w:rPr>
          <w:rFonts w:hint="eastAsia" w:ascii="仿宋_GB2312" w:eastAsia="仿宋_GB2312"/>
          <w:sz w:val="32"/>
          <w:szCs w:val="32"/>
        </w:rPr>
      </w:pPr>
      <w:r>
        <w:rPr>
          <w:rFonts w:hint="eastAsia" w:ascii="仿宋_GB2312" w:eastAsia="仿宋_GB2312"/>
          <w:sz w:val="32"/>
          <w:szCs w:val="32"/>
          <w:lang w:val="en-US" w:eastAsia="zh-CN"/>
        </w:rPr>
        <w:t xml:space="preserve">   （二）</w:t>
      </w:r>
      <w:r>
        <w:rPr>
          <w:rFonts w:hint="eastAsia" w:ascii="仿宋_GB2312" w:eastAsia="仿宋_GB2312"/>
          <w:sz w:val="32"/>
          <w:szCs w:val="32"/>
        </w:rPr>
        <w:t>编制了政府信息公开《指南》和《目录》，制定了主动公开和依申请公开制度，评议制度，投诉举报制度，责任追究制度，行政检查、强制、处罚告知制度，一次性告知制度，首问责任制度，首办负责制度，不予公开政府信息报备制度等9项制度，及时更新领导班子变更信息，并按时上报变更报表。</w:t>
      </w:r>
    </w:p>
    <w:p>
      <w:p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（三）</w:t>
      </w:r>
      <w:r>
        <w:rPr>
          <w:rFonts w:hint="eastAsia" w:ascii="仿宋_GB2312" w:eastAsia="仿宋_GB2312"/>
          <w:sz w:val="32"/>
          <w:szCs w:val="32"/>
        </w:rPr>
        <w:t>建立健全工作机制，以营建积极、秩序、良性的机关运行机制和环境为目标，制定永吉县</w:t>
      </w:r>
      <w:r>
        <w:rPr>
          <w:rFonts w:hint="eastAsia" w:ascii="仿宋_GB2312" w:eastAsia="仿宋_GB2312"/>
          <w:sz w:val="32"/>
          <w:szCs w:val="32"/>
          <w:lang w:eastAsia="zh-CN"/>
        </w:rPr>
        <w:t>商务局</w:t>
      </w:r>
      <w:r>
        <w:rPr>
          <w:rFonts w:hint="eastAsia" w:ascii="仿宋_GB2312" w:eastAsia="仿宋_GB2312"/>
          <w:sz w:val="32"/>
          <w:szCs w:val="32"/>
        </w:rPr>
        <w:t>二十一条，提倡团队精神，形成一种积极向上的机关风气。</w:t>
      </w:r>
    </w:p>
    <w:p>
      <w:pPr>
        <w:rPr>
          <w:rFonts w:hint="eastAsia" w:ascii="仿宋" w:hAnsi="仿宋" w:eastAsia="仿宋"/>
          <w:sz w:val="32"/>
          <w:szCs w:val="32"/>
          <w:lang w:eastAsia="zh-CN"/>
        </w:rPr>
      </w:pPr>
      <w:r>
        <w:rPr>
          <w:rFonts w:hint="eastAsia" w:ascii="仿宋_GB2312" w:eastAsia="仿宋_GB2312"/>
          <w:sz w:val="32"/>
          <w:szCs w:val="32"/>
          <w:lang w:val="en-US" w:eastAsia="zh-CN"/>
        </w:rPr>
        <w:t xml:space="preserve">   （四）</w:t>
      </w:r>
      <w:r>
        <w:rPr>
          <w:rFonts w:hint="eastAsia" w:ascii="仿宋_GB2312" w:eastAsia="仿宋_GB2312"/>
          <w:sz w:val="32"/>
          <w:szCs w:val="32"/>
        </w:rPr>
        <w:t>召开全体干部职工大会，认真学习贯彻《中华人民共和国政府信息公开条例》，并就政府信息公开条例的各项工作进行了认真的研究。此外，我局领导还带领全体干部考察了其它单位的政府信息公开工作，学习了许多的先进经验和做法。</w:t>
      </w:r>
    </w:p>
    <w:p>
      <w:pPr>
        <w:ind w:firstLine="640" w:firstLineChars="200"/>
        <w:rPr>
          <w:rFonts w:ascii="黑体" w:hAnsi="黑体" w:eastAsia="黑体"/>
          <w:sz w:val="32"/>
          <w:szCs w:val="32"/>
        </w:rPr>
      </w:pPr>
      <w:r>
        <w:rPr>
          <w:rFonts w:hint="eastAsia" w:ascii="黑体" w:hAnsi="黑体" w:eastAsia="黑体"/>
          <w:sz w:val="32"/>
          <w:szCs w:val="32"/>
        </w:rPr>
        <w:t>八、存在问题及工作打算</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（一）存在的主要问题</w:t>
      </w:r>
    </w:p>
    <w:p>
      <w:pPr>
        <w:numPr>
          <w:ilvl w:val="0"/>
          <w:numId w:val="0"/>
        </w:numPr>
        <w:rPr>
          <w:rFonts w:hint="eastAsia" w:ascii="仿宋_GB2312" w:eastAsia="仿宋_GB2312"/>
          <w:sz w:val="32"/>
          <w:szCs w:val="32"/>
        </w:rPr>
      </w:pPr>
      <w:r>
        <w:rPr>
          <w:rFonts w:hint="eastAsia" w:ascii="仿宋_GB2312" w:eastAsia="仿宋_GB2312"/>
          <w:sz w:val="32"/>
          <w:szCs w:val="32"/>
        </w:rPr>
        <w:t xml:space="preserve">    1、信息公开的宣传力度不够。</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2、信息公开的内容上还不丰富。</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3、信息公开工作人员对信息的管理、维护等专业技术水平有待提高。</w:t>
      </w:r>
    </w:p>
    <w:p>
      <w:pPr>
        <w:numPr>
          <w:ilvl w:val="0"/>
          <w:numId w:val="0"/>
        </w:numPr>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（二）</w:t>
      </w:r>
      <w:r>
        <w:rPr>
          <w:rFonts w:hint="eastAsia" w:ascii="仿宋_GB2312" w:eastAsia="仿宋_GB2312"/>
          <w:sz w:val="32"/>
          <w:szCs w:val="32"/>
          <w:lang w:eastAsia="zh-CN"/>
        </w:rPr>
        <w:t>工作打算</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1、利用多种媒体和宣传渠道发布公开信息，提高有关信息的知晓率，更好的服务于社会。</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2、进一步充实信息公开内容，突出重点、热点和难点问题，切实发挥好信息公开平台的桥梁作用。</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3、组织有关人员进行专门培训，提高信息公开工作人员的业务水平。</w:t>
      </w:r>
    </w:p>
    <w:p>
      <w:pPr>
        <w:numPr>
          <w:ilvl w:val="0"/>
          <w:numId w:val="0"/>
        </w:numPr>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4、进一步建立、健全政府信息公开审查、更新维护、考核评价、监督评议、宣传培训等工作机制和制度，促使我单位信息公开工作更制度化、规范化。</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A84C12"/>
    <w:rsid w:val="420E0E41"/>
    <w:rsid w:val="75A84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2019-01-02T03:17:00Z</dcterms:created>
  <dc:creator>Administrator</dc:creator>
  <cp:lastModifiedBy>Administrator</cp:lastModifiedBy>
  <cp:lastPrinted>2019-01-02T05:45:17Z</cp:lastPrinted>
  <dcterms:modified xsi:type="dcterms:W3CDTF">2019-01-02T05:45:38Z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