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永吉县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残疾人联合会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年政府信息公开年度报告</w:t>
      </w:r>
    </w:p>
    <w:p>
      <w:pPr>
        <w:ind w:firstLine="480" w:firstLineChars="20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根据新修订的《中华人民共和国政府信息公开条例》（以下简称《条例》）的规定和国务院办公厅政府信息与政务公开办公室《关于政府信息公开工作年度报告有关事项的通知》（国办公开办函〔2019〕60号）有关规定，按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委、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县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政府的工作部署，积极主动做好政务公开工作，取得了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好成效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现将202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shd w:val="clear" w:fill="FFFFFF"/>
        </w:rPr>
        <w:t>年度政务信息公开年报予以公布：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56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年，县残联按照相关要求，健全领导体制，完善工作机制，认真做好政府信息公开工作，把政府信息公开工作作为推进依法行政的重要内容，加快政府职能转变，促进依法行政、阳光施政。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加强组织领导。残联领导高度重视政府信息公开工作，建立了以主要领导亲自抓、分管领导具体抓、职能科室抓落实的工作机制，成立了由副理事长任组长，其他党组成员为副组长，机关科室负责人为成员的政务公开工作领导小组，负责信息公开工作的组织领导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right="0" w:rightChars="0" w:firstLine="480" w:firstLineChars="20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（二）完善公开制度。进一步完善信息公开的审批程序，完善民主决策制度，对关系残联的重大决策以及群众普遍关注的重大事项，进行决策前公示和论证，确保决策民主化、科学化。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提高公开水平。按照县政府信息公开文件精神，精确规划、标准建设，及时准确公布相关政府信息，通过政府门户网站及时发布相关通知公告及信息，定期更新工作动态和便民信息，公开残联的机构职责、机构设置和领导成员信息，提供政府信息公开指南和公开目录，有利促进政府信息公开工作的顺利开展。建立健全残联管理信息公开机制，畅通信息公开渠道，坚持重要事项、重点工作公示原则，接受社会各界监督。</w:t>
      </w:r>
    </w:p>
    <w:p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五、存在的主要问题及改进情况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年，县残联将继续认真贯彻落实《条例》要求，进一步积极推进政府信息公开工作。主要做好以下三个方面工作：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666666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一是建立信息公开目录和公开指南，进一步明确责任分工，健全有关检查制度、责任追究制度、反馈制度，确保把政务公开工作落到实处。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二是进一步规范和完善政务公开的内容、形式，对涉及人民群众关心的重大问题、重大决策应及时公开，同时有区别地抓好对内与对外公开，提高公开针对性。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/>
        <w:ind w:left="0" w:right="0" w:firstLine="42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三是认真参加各项业务培训，进一步提升业务能力和工作水平。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57B78"/>
    <w:multiLevelType w:val="singleLevel"/>
    <w:tmpl w:val="83957B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6A434A5"/>
    <w:rsid w:val="0AC4028D"/>
    <w:rsid w:val="0B924A77"/>
    <w:rsid w:val="0D133B66"/>
    <w:rsid w:val="0D1C7438"/>
    <w:rsid w:val="0D9A07CB"/>
    <w:rsid w:val="0DE30F39"/>
    <w:rsid w:val="0EF95E3E"/>
    <w:rsid w:val="0F841BAC"/>
    <w:rsid w:val="0FFF2C05"/>
    <w:rsid w:val="101A7A9C"/>
    <w:rsid w:val="10D94ED9"/>
    <w:rsid w:val="12AB7BEB"/>
    <w:rsid w:val="12AE76CF"/>
    <w:rsid w:val="13916BB7"/>
    <w:rsid w:val="16F67B0A"/>
    <w:rsid w:val="18DE0B8B"/>
    <w:rsid w:val="1BF24C7D"/>
    <w:rsid w:val="1D326A70"/>
    <w:rsid w:val="1EF47C7F"/>
    <w:rsid w:val="1F4E26E0"/>
    <w:rsid w:val="21463587"/>
    <w:rsid w:val="243F343F"/>
    <w:rsid w:val="26823A8F"/>
    <w:rsid w:val="272A5992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375B75"/>
    <w:rsid w:val="4FAE66AC"/>
    <w:rsid w:val="51D907C9"/>
    <w:rsid w:val="524F43BC"/>
    <w:rsid w:val="532A236B"/>
    <w:rsid w:val="561504E0"/>
    <w:rsid w:val="56B07488"/>
    <w:rsid w:val="592605B1"/>
    <w:rsid w:val="59CF4E9D"/>
    <w:rsid w:val="5B51267D"/>
    <w:rsid w:val="5C760D5E"/>
    <w:rsid w:val="608B5AEC"/>
    <w:rsid w:val="60C72177"/>
    <w:rsid w:val="61226274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1226</Characters>
  <Lines>10</Lines>
  <Paragraphs>2</Paragraphs>
  <TotalTime>15</TotalTime>
  <ScaleCrop>false</ScaleCrop>
  <LinksUpToDate>false</LinksUpToDate>
  <CharactersWithSpaces>1438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2023-01-09T06:05:22Z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97FEFCB10DA14C8C9B7E747115EE5E50</vt:lpwstr>
  </property>
</Properties>
</file>